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DF" w:rsidRPr="003841DF" w:rsidRDefault="003841DF" w:rsidP="003841DF">
      <w:pPr>
        <w:jc w:val="right"/>
        <w:rPr>
          <w:color w:val="000000"/>
          <w:sz w:val="18"/>
          <w:lang w:eastAsia="hy-AM"/>
        </w:rPr>
      </w:pPr>
      <w:r w:rsidRPr="003841DF">
        <w:rPr>
          <w:color w:val="000000"/>
          <w:sz w:val="18"/>
          <w:lang w:val="hy-AM"/>
        </w:rPr>
        <w:t xml:space="preserve">Հավելված </w:t>
      </w:r>
    </w:p>
    <w:p w:rsidR="003841DF" w:rsidRPr="003841DF" w:rsidRDefault="003841DF" w:rsidP="003841DF">
      <w:pPr>
        <w:jc w:val="right"/>
        <w:rPr>
          <w:color w:val="000000"/>
          <w:sz w:val="18"/>
          <w:lang w:val="hy-AM" w:eastAsia="hy-AM"/>
        </w:rPr>
      </w:pPr>
      <w:r w:rsidRPr="003841DF">
        <w:rPr>
          <w:color w:val="000000"/>
          <w:sz w:val="18"/>
          <w:lang w:val="hy-AM" w:eastAsia="hy-AM"/>
        </w:rPr>
        <w:t xml:space="preserve">ՀՀ Վայոց ձորի մարզի </w:t>
      </w:r>
      <w:r w:rsidRPr="003841DF">
        <w:rPr>
          <w:color w:val="000000"/>
          <w:sz w:val="18"/>
          <w:lang w:val="hy-AM" w:eastAsia="hy-AM"/>
        </w:rPr>
        <w:br/>
        <w:t>Եղեգնաձոր համայնքի ավագանու</w:t>
      </w:r>
    </w:p>
    <w:p w:rsidR="003841DF" w:rsidRPr="003841DF" w:rsidRDefault="003841DF" w:rsidP="003841DF">
      <w:pPr>
        <w:jc w:val="right"/>
        <w:rPr>
          <w:color w:val="000000"/>
          <w:sz w:val="18"/>
          <w:lang w:val="hy-AM" w:eastAsia="hy-AM"/>
        </w:rPr>
      </w:pPr>
      <w:r w:rsidRPr="003841DF">
        <w:rPr>
          <w:color w:val="000000"/>
          <w:sz w:val="18"/>
          <w:lang w:val="hy-AM" w:eastAsia="hy-AM"/>
        </w:rPr>
        <w:t>202</w:t>
      </w:r>
      <w:r w:rsidRPr="003841DF">
        <w:rPr>
          <w:color w:val="000000"/>
          <w:sz w:val="18"/>
          <w:lang w:val="hy-AM" w:eastAsia="hy-AM"/>
        </w:rPr>
        <w:t>5</w:t>
      </w:r>
      <w:r w:rsidRPr="003841DF">
        <w:rPr>
          <w:color w:val="000000"/>
          <w:sz w:val="18"/>
          <w:lang w:val="hy-AM" w:eastAsia="hy-AM"/>
        </w:rPr>
        <w:t xml:space="preserve"> թվականի </w:t>
      </w:r>
      <w:r w:rsidRPr="003841DF">
        <w:rPr>
          <w:color w:val="000000"/>
          <w:sz w:val="18"/>
          <w:lang w:val="hy-AM" w:eastAsia="hy-AM"/>
        </w:rPr>
        <w:t>մարտ</w:t>
      </w:r>
      <w:r w:rsidRPr="003841DF">
        <w:rPr>
          <w:color w:val="000000"/>
          <w:sz w:val="18"/>
          <w:lang w:val="hy-AM" w:eastAsia="hy-AM"/>
        </w:rPr>
        <w:t>ի 1</w:t>
      </w:r>
      <w:r w:rsidRPr="003841DF">
        <w:rPr>
          <w:color w:val="000000"/>
          <w:sz w:val="18"/>
          <w:lang w:val="hy-AM" w:eastAsia="hy-AM"/>
        </w:rPr>
        <w:t>9</w:t>
      </w:r>
      <w:r w:rsidRPr="003841DF">
        <w:rPr>
          <w:color w:val="000000"/>
          <w:sz w:val="18"/>
          <w:lang w:val="hy-AM" w:eastAsia="hy-AM"/>
        </w:rPr>
        <w:t xml:space="preserve">-ի թիվ </w:t>
      </w:r>
      <w:r w:rsidRPr="003841DF">
        <w:rPr>
          <w:color w:val="000000"/>
          <w:sz w:val="18"/>
          <w:lang w:val="hy-AM" w:eastAsia="hy-AM"/>
        </w:rPr>
        <w:t>36</w:t>
      </w:r>
      <w:r w:rsidRPr="003841DF">
        <w:rPr>
          <w:color w:val="000000"/>
          <w:sz w:val="18"/>
          <w:lang w:val="hy-AM" w:eastAsia="hy-AM"/>
        </w:rPr>
        <w:t>-Լ որոշման</w:t>
      </w:r>
    </w:p>
    <w:p w:rsidR="003841DF" w:rsidRPr="003841DF" w:rsidRDefault="003841DF" w:rsidP="00863728">
      <w:pPr>
        <w:jc w:val="right"/>
        <w:rPr>
          <w:color w:val="000000"/>
          <w:sz w:val="18"/>
          <w:lang w:val="hy-AM"/>
        </w:rPr>
      </w:pPr>
    </w:p>
    <w:p w:rsidR="00863728" w:rsidRPr="003841DF" w:rsidRDefault="00863728" w:rsidP="00863728">
      <w:pPr>
        <w:jc w:val="right"/>
        <w:rPr>
          <w:color w:val="000000"/>
          <w:sz w:val="18"/>
          <w:lang w:eastAsia="hy-AM"/>
        </w:rPr>
      </w:pPr>
      <w:r w:rsidRPr="003841DF">
        <w:rPr>
          <w:color w:val="000000"/>
          <w:sz w:val="18"/>
          <w:lang w:val="hy-AM"/>
        </w:rPr>
        <w:t xml:space="preserve">Հավելված </w:t>
      </w:r>
    </w:p>
    <w:p w:rsidR="00863728" w:rsidRPr="003841DF" w:rsidRDefault="003841DF" w:rsidP="00863728">
      <w:pPr>
        <w:jc w:val="right"/>
        <w:rPr>
          <w:color w:val="000000"/>
          <w:sz w:val="18"/>
          <w:lang w:val="hy-AM" w:eastAsia="hy-AM"/>
        </w:rPr>
      </w:pPr>
      <w:r w:rsidRPr="003841DF">
        <w:rPr>
          <w:color w:val="000000"/>
          <w:sz w:val="18"/>
          <w:lang w:val="hy-AM" w:eastAsia="hy-AM"/>
        </w:rPr>
        <w:t xml:space="preserve">ՀՀ </w:t>
      </w:r>
      <w:r w:rsidR="00863728" w:rsidRPr="003841DF">
        <w:rPr>
          <w:color w:val="000000"/>
          <w:sz w:val="18"/>
          <w:lang w:val="hy-AM" w:eastAsia="hy-AM"/>
        </w:rPr>
        <w:t xml:space="preserve">Վայոց ձորի մարզի </w:t>
      </w:r>
      <w:r w:rsidR="00863728" w:rsidRPr="003841DF">
        <w:rPr>
          <w:color w:val="000000"/>
          <w:sz w:val="18"/>
          <w:lang w:val="hy-AM" w:eastAsia="hy-AM"/>
        </w:rPr>
        <w:br/>
        <w:t>Եղեգնաձոր համայնքի ավագանու</w:t>
      </w:r>
    </w:p>
    <w:p w:rsidR="00863728" w:rsidRPr="003841DF" w:rsidRDefault="00863728" w:rsidP="00863728">
      <w:pPr>
        <w:jc w:val="right"/>
        <w:rPr>
          <w:color w:val="000000"/>
          <w:sz w:val="18"/>
          <w:lang w:val="hy-AM" w:eastAsia="hy-AM"/>
        </w:rPr>
      </w:pPr>
      <w:r w:rsidRPr="003841DF">
        <w:rPr>
          <w:color w:val="000000"/>
          <w:sz w:val="18"/>
          <w:lang w:val="hy-AM" w:eastAsia="hy-AM"/>
        </w:rPr>
        <w:t>2024 թվականի մայիսի 17-ի թիվ 44-Լ որոշման</w:t>
      </w:r>
    </w:p>
    <w:p w:rsidR="00863728" w:rsidRPr="00BC3146" w:rsidRDefault="00863728" w:rsidP="001369F9">
      <w:pPr>
        <w:jc w:val="center"/>
        <w:rPr>
          <w:b/>
          <w:i/>
          <w:color w:val="17365D" w:themeColor="text2" w:themeShade="BF"/>
          <w:sz w:val="32"/>
          <w:szCs w:val="32"/>
          <w:lang w:val="hy-AM"/>
        </w:rPr>
      </w:pPr>
    </w:p>
    <w:p w:rsidR="00863728" w:rsidRPr="00BC3146" w:rsidRDefault="00863728" w:rsidP="001369F9">
      <w:pPr>
        <w:jc w:val="center"/>
        <w:rPr>
          <w:b/>
          <w:i/>
          <w:color w:val="17365D" w:themeColor="text2" w:themeShade="BF"/>
          <w:sz w:val="32"/>
          <w:szCs w:val="32"/>
          <w:lang w:val="hy-AM"/>
        </w:rPr>
      </w:pPr>
    </w:p>
    <w:p w:rsidR="001D27B1" w:rsidRPr="00BC3146" w:rsidRDefault="00644FAA" w:rsidP="00327AC8">
      <w:pPr>
        <w:jc w:val="center"/>
        <w:rPr>
          <w:b/>
          <w:i/>
          <w:sz w:val="32"/>
          <w:szCs w:val="32"/>
          <w:lang w:val="hy-AM"/>
        </w:rPr>
      </w:pPr>
      <w:r w:rsidRPr="00BC3146">
        <w:rPr>
          <w:b/>
          <w:i/>
          <w:sz w:val="32"/>
          <w:szCs w:val="32"/>
          <w:lang w:val="hy-AM"/>
        </w:rPr>
        <w:t>Հ</w:t>
      </w:r>
      <w:r w:rsidR="00327AC8" w:rsidRPr="00BC3146">
        <w:rPr>
          <w:b/>
          <w:i/>
          <w:sz w:val="32"/>
          <w:szCs w:val="32"/>
          <w:lang w:val="hy-AM"/>
        </w:rPr>
        <w:t xml:space="preserve">ԱՅԱՍՏԱՆԻ </w:t>
      </w:r>
      <w:r w:rsidRPr="00BC3146">
        <w:rPr>
          <w:b/>
          <w:i/>
          <w:sz w:val="32"/>
          <w:szCs w:val="32"/>
          <w:lang w:val="hy-AM"/>
        </w:rPr>
        <w:t>Հ</w:t>
      </w:r>
      <w:r w:rsidR="00327AC8" w:rsidRPr="00BC3146">
        <w:rPr>
          <w:b/>
          <w:i/>
          <w:sz w:val="32"/>
          <w:szCs w:val="32"/>
          <w:lang w:val="hy-AM"/>
        </w:rPr>
        <w:t>ԱՆՐԱՊԵՏՈՒԹՅԱՆ</w:t>
      </w:r>
      <w:r w:rsidRPr="00BC3146">
        <w:rPr>
          <w:b/>
          <w:i/>
          <w:sz w:val="32"/>
          <w:szCs w:val="32"/>
          <w:lang w:val="hy-AM"/>
        </w:rPr>
        <w:t xml:space="preserve"> ՎԱՅՈՑ ՁՈՐԻ ՄԱՐԶԻ ԵՂԵԳՆԱՁՈՐ ՀԱՄԱՅՆՔԻ ԱՂԲԱՀԱՆՈՒԹՅԱՆ ԵՎ ՍԱՆԻՏԱՐԱԿԱՆ ՄԱՔՐՄԱՆ ԿԱՌԱՎԱՐՄԱՆ </w:t>
      </w:r>
      <w:r w:rsidR="00E70593" w:rsidRPr="00BC3146">
        <w:rPr>
          <w:b/>
          <w:i/>
          <w:sz w:val="32"/>
          <w:szCs w:val="32"/>
          <w:lang w:val="hy-AM"/>
        </w:rPr>
        <w:t>ՏԵՂԱԿԱՆ</w:t>
      </w:r>
      <w:r w:rsidRPr="00BC3146">
        <w:rPr>
          <w:b/>
          <w:i/>
          <w:sz w:val="32"/>
          <w:szCs w:val="32"/>
          <w:lang w:val="hy-AM"/>
        </w:rPr>
        <w:t xml:space="preserve"> ՊԼԱՆ</w:t>
      </w:r>
    </w:p>
    <w:p w:rsidR="00454227" w:rsidRPr="00BC3146" w:rsidRDefault="00454227" w:rsidP="00454227">
      <w:pPr>
        <w:jc w:val="center"/>
        <w:rPr>
          <w:sz w:val="32"/>
          <w:szCs w:val="32"/>
          <w:lang w:val="hy-AM"/>
        </w:rPr>
      </w:pPr>
    </w:p>
    <w:p w:rsidR="00454227" w:rsidRPr="00BC3146" w:rsidRDefault="00454227" w:rsidP="00454227">
      <w:pPr>
        <w:jc w:val="center"/>
        <w:rPr>
          <w:sz w:val="32"/>
          <w:szCs w:val="32"/>
          <w:lang w:val="hy-AM"/>
        </w:rPr>
      </w:pPr>
    </w:p>
    <w:p w:rsidR="00454227" w:rsidRPr="00BC3146" w:rsidRDefault="00454227" w:rsidP="00454227">
      <w:pPr>
        <w:jc w:val="center"/>
        <w:rPr>
          <w:sz w:val="32"/>
          <w:szCs w:val="32"/>
        </w:rPr>
      </w:pPr>
      <w:r w:rsidRPr="00BC3146">
        <w:rPr>
          <w:noProof/>
          <w:sz w:val="32"/>
          <w:szCs w:val="32"/>
        </w:rPr>
        <w:drawing>
          <wp:inline distT="0" distB="0" distL="0" distR="0" wp14:anchorId="73D983FC" wp14:editId="7AA9489D">
            <wp:extent cx="4505242" cy="4715123"/>
            <wp:effectExtent l="19050" t="0" r="0" b="0"/>
            <wp:docPr id="2" name="Рисунок 0" descr="430550653_7216790315071178_89104200551390715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550653_7216790315071178_8910420055139071565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9247" cy="471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41DF" w:rsidRPr="00BC3146" w:rsidRDefault="00454227" w:rsidP="003841DF">
      <w:pPr>
        <w:jc w:val="center"/>
        <w:rPr>
          <w:sz w:val="32"/>
          <w:szCs w:val="32"/>
        </w:rPr>
      </w:pPr>
      <w:r w:rsidRPr="00BC3146">
        <w:rPr>
          <w:sz w:val="32"/>
          <w:szCs w:val="32"/>
        </w:rPr>
        <w:t>2024</w:t>
      </w:r>
      <w:r w:rsidR="00DA13AA" w:rsidRPr="00BC3146">
        <w:rPr>
          <w:sz w:val="32"/>
          <w:szCs w:val="32"/>
        </w:rPr>
        <w:t>Թ</w:t>
      </w:r>
      <w:r w:rsidR="003841DF">
        <w:rPr>
          <w:sz w:val="32"/>
          <w:szCs w:val="32"/>
        </w:rPr>
        <w:t xml:space="preserve">. </w:t>
      </w:r>
      <w:r w:rsidR="003841DF">
        <w:rPr>
          <w:sz w:val="32"/>
          <w:szCs w:val="32"/>
        </w:rPr>
        <w:br/>
      </w:r>
      <w:r w:rsidR="003841DF" w:rsidRPr="00BC3146">
        <w:rPr>
          <w:sz w:val="32"/>
          <w:szCs w:val="32"/>
        </w:rPr>
        <w:t xml:space="preserve">ԵՂԵԳՆԱՁՈՐ </w:t>
      </w:r>
    </w:p>
    <w:p w:rsidR="00E8558A" w:rsidRPr="00BC3146" w:rsidRDefault="00AB12E3" w:rsidP="002423E8">
      <w:pPr>
        <w:rPr>
          <w:b/>
        </w:rPr>
      </w:pPr>
      <w:r w:rsidRPr="00BC3146">
        <w:rPr>
          <w:b/>
        </w:rPr>
        <w:lastRenderedPageBreak/>
        <w:t>Բովանդակություն</w:t>
      </w:r>
    </w:p>
    <w:sdt>
      <w:sdtPr>
        <w:rPr>
          <w:rFonts w:ascii="GHEA Grapalat" w:eastAsiaTheme="minorHAnsi" w:hAnsi="GHEA Grapalat" w:cstheme="minorBidi"/>
          <w:b w:val="0"/>
          <w:bCs w:val="0"/>
          <w:color w:val="auto"/>
          <w:sz w:val="24"/>
          <w:szCs w:val="22"/>
          <w:lang w:val="en-US"/>
        </w:rPr>
        <w:id w:val="722538126"/>
        <w:docPartObj>
          <w:docPartGallery w:val="Table of Contents"/>
          <w:docPartUnique/>
        </w:docPartObj>
      </w:sdtPr>
      <w:sdtEndPr/>
      <w:sdtContent>
        <w:p w:rsidR="00E8558A" w:rsidRPr="00BC3146" w:rsidRDefault="00E8558A">
          <w:pPr>
            <w:pStyle w:val="af"/>
            <w:rPr>
              <w:rFonts w:ascii="GHEA Grapalat" w:hAnsi="GHEA Grapalat"/>
            </w:rPr>
          </w:pPr>
        </w:p>
        <w:p w:rsidR="00EC6A72" w:rsidRPr="00BC3146" w:rsidRDefault="00326667">
          <w:pPr>
            <w:pStyle w:val="13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r w:rsidRPr="00BC3146">
            <w:rPr>
              <w:lang w:val="ru-RU"/>
            </w:rPr>
            <w:fldChar w:fldCharType="begin"/>
          </w:r>
          <w:r w:rsidR="00E8558A" w:rsidRPr="00BC3146">
            <w:rPr>
              <w:lang w:val="ru-RU"/>
            </w:rPr>
            <w:instrText xml:space="preserve"> TOC \o "1-3" \h \z \u </w:instrText>
          </w:r>
          <w:r w:rsidRPr="00BC3146">
            <w:rPr>
              <w:lang w:val="ru-RU"/>
            </w:rPr>
            <w:fldChar w:fldCharType="separate"/>
          </w:r>
          <w:hyperlink w:anchor="_Toc165367589" w:history="1">
            <w:r w:rsidR="00EC6A72" w:rsidRPr="00BC3146">
              <w:rPr>
                <w:rStyle w:val="a6"/>
                <w:noProof/>
              </w:rPr>
              <w:t>Գլուխ 1. Առկա իրավիճակի գնահատում</w:t>
            </w:r>
            <w:r w:rsidR="00EC6A72" w:rsidRPr="00BC3146">
              <w:rPr>
                <w:noProof/>
                <w:webHidden/>
              </w:rPr>
              <w:tab/>
            </w:r>
            <w:r w:rsidR="00EC6A72" w:rsidRPr="00BC3146">
              <w:rPr>
                <w:noProof/>
                <w:webHidden/>
              </w:rPr>
              <w:fldChar w:fldCharType="begin"/>
            </w:r>
            <w:r w:rsidR="00EC6A72" w:rsidRPr="00BC3146">
              <w:rPr>
                <w:noProof/>
                <w:webHidden/>
              </w:rPr>
              <w:instrText xml:space="preserve"> PAGEREF _Toc165367589 \h </w:instrText>
            </w:r>
            <w:r w:rsidR="00EC6A72" w:rsidRPr="00BC3146">
              <w:rPr>
                <w:noProof/>
                <w:webHidden/>
              </w:rPr>
            </w:r>
            <w:r w:rsidR="00EC6A72" w:rsidRPr="00BC3146">
              <w:rPr>
                <w:noProof/>
                <w:webHidden/>
              </w:rPr>
              <w:fldChar w:fldCharType="separate"/>
            </w:r>
            <w:r w:rsidR="00863728" w:rsidRPr="00BC3146">
              <w:rPr>
                <w:noProof/>
                <w:webHidden/>
              </w:rPr>
              <w:t>4</w:t>
            </w:r>
            <w:r w:rsidR="00EC6A72" w:rsidRPr="00BC3146">
              <w:rPr>
                <w:noProof/>
                <w:webHidden/>
              </w:rPr>
              <w:fldChar w:fldCharType="end"/>
            </w:r>
          </w:hyperlink>
        </w:p>
        <w:p w:rsidR="00EC6A72" w:rsidRPr="00BC3146" w:rsidRDefault="000B4FDC">
          <w:pPr>
            <w:pStyle w:val="21"/>
            <w:tabs>
              <w:tab w:val="left" w:pos="660"/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590" w:history="1">
            <w:r w:rsidR="00EC6A72" w:rsidRPr="00BC3146">
              <w:rPr>
                <w:rStyle w:val="a6"/>
                <w:noProof/>
              </w:rPr>
              <w:t>1.Ներածություն</w:t>
            </w:r>
            <w:r w:rsidR="00EC6A72" w:rsidRPr="00BC3146">
              <w:rPr>
                <w:noProof/>
                <w:webHidden/>
              </w:rPr>
              <w:tab/>
            </w:r>
            <w:r w:rsidR="00EC6A72" w:rsidRPr="00BC3146">
              <w:rPr>
                <w:noProof/>
                <w:webHidden/>
              </w:rPr>
              <w:fldChar w:fldCharType="begin"/>
            </w:r>
            <w:r w:rsidR="00EC6A72" w:rsidRPr="00BC3146">
              <w:rPr>
                <w:noProof/>
                <w:webHidden/>
              </w:rPr>
              <w:instrText xml:space="preserve"> PAGEREF _Toc165367590 \h </w:instrText>
            </w:r>
            <w:r w:rsidR="00EC6A72" w:rsidRPr="00BC3146">
              <w:rPr>
                <w:noProof/>
                <w:webHidden/>
              </w:rPr>
            </w:r>
            <w:r w:rsidR="00EC6A72" w:rsidRPr="00BC3146">
              <w:rPr>
                <w:noProof/>
                <w:webHidden/>
              </w:rPr>
              <w:fldChar w:fldCharType="separate"/>
            </w:r>
            <w:r w:rsidR="00863728" w:rsidRPr="00BC3146">
              <w:rPr>
                <w:noProof/>
                <w:webHidden/>
              </w:rPr>
              <w:t>4</w:t>
            </w:r>
            <w:r w:rsidR="00EC6A72" w:rsidRPr="00BC3146">
              <w:rPr>
                <w:noProof/>
                <w:webHidden/>
              </w:rPr>
              <w:fldChar w:fldCharType="end"/>
            </w:r>
          </w:hyperlink>
        </w:p>
        <w:p w:rsidR="00EC6A72" w:rsidRPr="00BC3146" w:rsidRDefault="000B4FDC">
          <w:pPr>
            <w:pStyle w:val="21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591" w:history="1">
            <w:r w:rsidR="00EC6A72" w:rsidRPr="00BC3146">
              <w:rPr>
                <w:rStyle w:val="a6"/>
                <w:noProof/>
              </w:rPr>
              <w:t>2.Հիմնախնդիրներ, առաջնահերթություններ, տեսլական</w:t>
            </w:r>
            <w:r w:rsidR="00EC6A72" w:rsidRPr="00BC3146">
              <w:rPr>
                <w:noProof/>
                <w:webHidden/>
              </w:rPr>
              <w:tab/>
            </w:r>
            <w:r w:rsidR="006B7945" w:rsidRPr="00BC3146">
              <w:rPr>
                <w:noProof/>
                <w:webHidden/>
                <w:lang w:val="ru-RU"/>
              </w:rPr>
              <w:t>6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592" w:history="1">
            <w:r w:rsidR="00EC6A72" w:rsidRPr="00BC3146">
              <w:rPr>
                <w:rStyle w:val="a6"/>
                <w:noProof/>
              </w:rPr>
              <w:t>3. Պլանավորման տարածքի բնութագիր</w:t>
            </w:r>
            <w:r w:rsidR="00EC6A72" w:rsidRPr="00BC3146">
              <w:rPr>
                <w:noProof/>
                <w:webHidden/>
              </w:rPr>
              <w:tab/>
            </w:r>
            <w:r w:rsidR="006B7945" w:rsidRPr="00BC3146">
              <w:rPr>
                <w:noProof/>
                <w:webHidden/>
                <w:lang w:val="ru-RU"/>
              </w:rPr>
              <w:t>8</w:t>
            </w:r>
          </w:hyperlink>
        </w:p>
        <w:p w:rsidR="00EC6A72" w:rsidRPr="00BC3146" w:rsidRDefault="000B4FDC">
          <w:pPr>
            <w:pStyle w:val="21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lang w:val="hy-AM"/>
            </w:rPr>
          </w:pPr>
          <w:hyperlink w:anchor="_Toc165367593" w:history="1">
            <w:r w:rsidR="00EC6A72" w:rsidRPr="00BC3146">
              <w:rPr>
                <w:rStyle w:val="a6"/>
                <w:noProof/>
              </w:rPr>
              <w:t>4.Թափոնների քանակ և բաղադրություն</w:t>
            </w:r>
            <w:r w:rsidR="00EC6A72" w:rsidRPr="00BC3146">
              <w:rPr>
                <w:noProof/>
                <w:webHidden/>
              </w:rPr>
              <w:tab/>
            </w:r>
          </w:hyperlink>
          <w:r w:rsidR="005A6D88" w:rsidRPr="00BC3146">
            <w:rPr>
              <w:noProof/>
              <w:lang w:val="hy-AM"/>
            </w:rPr>
            <w:t>10</w:t>
          </w:r>
        </w:p>
        <w:p w:rsidR="00EC6A72" w:rsidRPr="00BC3146" w:rsidRDefault="000B4FDC">
          <w:pPr>
            <w:pStyle w:val="21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lang w:val="hy-AM"/>
            </w:rPr>
          </w:pPr>
          <w:hyperlink w:anchor="_Toc165367594" w:history="1">
            <w:r w:rsidR="00EC6A72" w:rsidRPr="00BC3146">
              <w:rPr>
                <w:rStyle w:val="a6"/>
                <w:noProof/>
              </w:rPr>
              <w:t>5.Թափոնների գործածությունը</w:t>
            </w:r>
            <w:r w:rsidR="00EC6A72" w:rsidRPr="00BC3146">
              <w:rPr>
                <w:noProof/>
                <w:webHidden/>
              </w:rPr>
              <w:tab/>
            </w:r>
            <w:r w:rsidR="006B7945" w:rsidRPr="00BC3146">
              <w:rPr>
                <w:noProof/>
                <w:webHidden/>
                <w:lang w:val="ru-RU"/>
              </w:rPr>
              <w:t>11</w:t>
            </w:r>
          </w:hyperlink>
        </w:p>
        <w:p w:rsidR="00EC6A72" w:rsidRPr="00BC3146" w:rsidRDefault="000B4FDC">
          <w:pPr>
            <w:pStyle w:val="21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595" w:history="1">
            <w:r w:rsidR="00EC6A72" w:rsidRPr="00BC3146">
              <w:rPr>
                <w:rStyle w:val="a6"/>
                <w:noProof/>
              </w:rPr>
              <w:t>6.Իրազեկվածության աստիճան</w:t>
            </w:r>
            <w:r w:rsidR="006B7945" w:rsidRPr="00BC3146">
              <w:rPr>
                <w:rStyle w:val="a6"/>
                <w:noProof/>
              </w:rPr>
              <w:t>……………………………………………………</w:t>
            </w:r>
            <w:r w:rsidR="00EC6A72" w:rsidRPr="00BC3146">
              <w:rPr>
                <w:noProof/>
                <w:webHidden/>
              </w:rPr>
              <w:tab/>
            </w:r>
            <w:r w:rsidR="006B7945" w:rsidRPr="00BC3146">
              <w:rPr>
                <w:noProof/>
                <w:webHidden/>
                <w:lang w:val="ru-RU"/>
              </w:rPr>
              <w:t>19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  <w:lang w:val="ru-RU"/>
            </w:rPr>
          </w:pPr>
          <w:hyperlink w:anchor="_Toc165367596" w:history="1">
            <w:r w:rsidR="00EC6A72" w:rsidRPr="00BC3146">
              <w:rPr>
                <w:rStyle w:val="a6"/>
                <w:noProof/>
              </w:rPr>
              <w:t>7. Ֆինանսավորում և բյուջե</w:t>
            </w:r>
            <w:r w:rsidR="00EC6A72" w:rsidRPr="00BC3146">
              <w:rPr>
                <w:noProof/>
                <w:webHidden/>
              </w:rPr>
              <w:tab/>
            </w:r>
            <w:r w:rsidR="006B7945" w:rsidRPr="00BC3146">
              <w:rPr>
                <w:noProof/>
                <w:webHidden/>
                <w:lang w:val="ru-RU"/>
              </w:rPr>
              <w:t>2</w:t>
            </w:r>
            <w:r w:rsidR="00EC6A72" w:rsidRPr="00BC3146">
              <w:rPr>
                <w:noProof/>
                <w:webHidden/>
              </w:rPr>
              <w:fldChar w:fldCharType="begin"/>
            </w:r>
            <w:r w:rsidR="00EC6A72" w:rsidRPr="00BC3146">
              <w:rPr>
                <w:noProof/>
                <w:webHidden/>
              </w:rPr>
              <w:instrText xml:space="preserve"> PAGEREF _Toc165367596 \h </w:instrText>
            </w:r>
            <w:r w:rsidR="00EC6A72" w:rsidRPr="00BC3146">
              <w:rPr>
                <w:noProof/>
                <w:webHidden/>
              </w:rPr>
            </w:r>
            <w:r w:rsidR="00EC6A72" w:rsidRPr="00BC3146">
              <w:rPr>
                <w:noProof/>
                <w:webHidden/>
              </w:rPr>
              <w:fldChar w:fldCharType="separate"/>
            </w:r>
            <w:r w:rsidR="00863728" w:rsidRPr="00BC3146">
              <w:rPr>
                <w:noProof/>
                <w:webHidden/>
              </w:rPr>
              <w:t>1</w:t>
            </w:r>
            <w:r w:rsidR="00EC6A72" w:rsidRPr="00BC3146">
              <w:rPr>
                <w:noProof/>
                <w:webHidden/>
              </w:rPr>
              <w:fldChar w:fldCharType="end"/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597" w:history="1">
            <w:r w:rsidR="00EC6A72" w:rsidRPr="00BC3146">
              <w:rPr>
                <w:rStyle w:val="a6"/>
                <w:noProof/>
              </w:rPr>
              <w:t>8. Մշտադիտարկում և գնահատում</w:t>
            </w:r>
            <w:r w:rsidR="00EC6A72" w:rsidRPr="00BC3146">
              <w:rPr>
                <w:noProof/>
                <w:webHidden/>
              </w:rPr>
              <w:tab/>
            </w:r>
            <w:r w:rsidR="005A6D88" w:rsidRPr="00BC3146">
              <w:rPr>
                <w:noProof/>
                <w:webHidden/>
                <w:lang w:val="hy-AM"/>
              </w:rPr>
              <w:t>24</w:t>
            </w:r>
          </w:hyperlink>
        </w:p>
        <w:p w:rsidR="00EC6A72" w:rsidRPr="00BC3146" w:rsidRDefault="000B4FDC">
          <w:pPr>
            <w:pStyle w:val="13"/>
            <w:tabs>
              <w:tab w:val="right" w:leader="dot" w:pos="9017"/>
            </w:tabs>
            <w:rPr>
              <w:rFonts w:eastAsiaTheme="minorEastAsia"/>
              <w:noProof/>
              <w:sz w:val="22"/>
              <w:lang w:val="hy-AM"/>
            </w:rPr>
          </w:pPr>
          <w:hyperlink w:anchor="_Toc165367598" w:history="1">
            <w:r w:rsidR="00EC6A72" w:rsidRPr="00BC3146">
              <w:rPr>
                <w:rStyle w:val="a6"/>
                <w:noProof/>
              </w:rPr>
              <w:t>Գլուխ 2. Պլանավորում</w:t>
            </w:r>
            <w:r w:rsidR="00EC6A72" w:rsidRPr="00BC3146">
              <w:rPr>
                <w:noProof/>
                <w:webHidden/>
              </w:rPr>
              <w:tab/>
            </w:r>
            <w:r w:rsidR="00EC6A72" w:rsidRPr="00BC3146">
              <w:rPr>
                <w:noProof/>
                <w:webHidden/>
              </w:rPr>
              <w:fldChar w:fldCharType="begin"/>
            </w:r>
            <w:r w:rsidR="00EC6A72" w:rsidRPr="00BC3146">
              <w:rPr>
                <w:noProof/>
                <w:webHidden/>
              </w:rPr>
              <w:instrText xml:space="preserve"> PAGEREF _Toc165367598 \h </w:instrText>
            </w:r>
            <w:r w:rsidR="00EC6A72" w:rsidRPr="00BC3146">
              <w:rPr>
                <w:noProof/>
                <w:webHidden/>
              </w:rPr>
            </w:r>
            <w:r w:rsidR="00EC6A72" w:rsidRPr="00BC3146">
              <w:rPr>
                <w:noProof/>
                <w:webHidden/>
              </w:rPr>
              <w:fldChar w:fldCharType="separate"/>
            </w:r>
            <w:r w:rsidR="00863728" w:rsidRPr="00BC3146">
              <w:rPr>
                <w:noProof/>
                <w:webHidden/>
              </w:rPr>
              <w:t>2</w:t>
            </w:r>
            <w:r w:rsidR="00EC6A72" w:rsidRPr="00BC3146">
              <w:rPr>
                <w:noProof/>
                <w:webHidden/>
              </w:rPr>
              <w:fldChar w:fldCharType="end"/>
            </w:r>
          </w:hyperlink>
          <w:r w:rsidR="007D158F" w:rsidRPr="00BC3146">
            <w:rPr>
              <w:noProof/>
              <w:lang w:val="hy-AM"/>
            </w:rPr>
            <w:t>6</w:t>
          </w:r>
        </w:p>
        <w:p w:rsidR="00EC6A72" w:rsidRPr="00BC3146" w:rsidRDefault="000B4FDC">
          <w:pPr>
            <w:pStyle w:val="21"/>
            <w:tabs>
              <w:tab w:val="left" w:pos="660"/>
              <w:tab w:val="right" w:leader="dot" w:pos="9017"/>
            </w:tabs>
            <w:rPr>
              <w:rFonts w:eastAsiaTheme="minorEastAsia"/>
              <w:noProof/>
              <w:sz w:val="22"/>
              <w:lang w:val="hy-AM"/>
            </w:rPr>
          </w:pPr>
          <w:hyperlink w:anchor="_Toc165367599" w:history="1">
            <w:r w:rsidR="00EC6A72" w:rsidRPr="00BC3146">
              <w:rPr>
                <w:rStyle w:val="a6"/>
                <w:noProof/>
              </w:rPr>
              <w:t>1.Կանխատեսումներ և կանխադրույթներ պլանավորման ժամանակաշրջանում</w:t>
            </w:r>
            <w:r w:rsidR="00EC6A72" w:rsidRPr="00BC3146">
              <w:rPr>
                <w:noProof/>
                <w:webHidden/>
              </w:rPr>
              <w:tab/>
            </w:r>
            <w:r w:rsidR="00CB7F2E" w:rsidRPr="00BC3146">
              <w:rPr>
                <w:noProof/>
                <w:webHidden/>
              </w:rPr>
              <w:t>…</w:t>
            </w:r>
            <w:r w:rsidR="00EC6A72" w:rsidRPr="00BC3146">
              <w:rPr>
                <w:noProof/>
                <w:webHidden/>
              </w:rPr>
              <w:fldChar w:fldCharType="begin"/>
            </w:r>
            <w:r w:rsidR="00EC6A72" w:rsidRPr="00BC3146">
              <w:rPr>
                <w:noProof/>
                <w:webHidden/>
              </w:rPr>
              <w:instrText xml:space="preserve"> PAGEREF _Toc165367599 \h </w:instrText>
            </w:r>
            <w:r w:rsidR="00EC6A72" w:rsidRPr="00BC3146">
              <w:rPr>
                <w:noProof/>
                <w:webHidden/>
              </w:rPr>
            </w:r>
            <w:r w:rsidR="00EC6A72" w:rsidRPr="00BC3146">
              <w:rPr>
                <w:noProof/>
                <w:webHidden/>
              </w:rPr>
              <w:fldChar w:fldCharType="separate"/>
            </w:r>
            <w:r w:rsidR="00863728" w:rsidRPr="00BC3146">
              <w:rPr>
                <w:noProof/>
                <w:webHidden/>
              </w:rPr>
              <w:t>2</w:t>
            </w:r>
            <w:r w:rsidR="00EC6A72" w:rsidRPr="00BC3146">
              <w:rPr>
                <w:noProof/>
                <w:webHidden/>
              </w:rPr>
              <w:fldChar w:fldCharType="end"/>
            </w:r>
          </w:hyperlink>
          <w:r w:rsidR="007D158F" w:rsidRPr="00BC3146">
            <w:rPr>
              <w:noProof/>
              <w:lang w:val="hy-AM"/>
            </w:rPr>
            <w:t>6</w:t>
          </w:r>
        </w:p>
        <w:p w:rsidR="00EC6A72" w:rsidRPr="00BC3146" w:rsidRDefault="000B4FDC">
          <w:pPr>
            <w:pStyle w:val="21"/>
            <w:tabs>
              <w:tab w:val="left" w:pos="880"/>
              <w:tab w:val="right" w:leader="dot" w:pos="9017"/>
            </w:tabs>
            <w:rPr>
              <w:rFonts w:eastAsiaTheme="minorEastAsia"/>
              <w:noProof/>
              <w:sz w:val="22"/>
              <w:lang w:val="hy-AM"/>
            </w:rPr>
          </w:pPr>
          <w:hyperlink w:anchor="_Toc165367600" w:history="1">
            <w:r w:rsidR="00EC6A72" w:rsidRPr="00BC3146">
              <w:rPr>
                <w:rStyle w:val="a6"/>
                <w:noProof/>
              </w:rPr>
              <w:t>2.Նպատակների և թիրախների սահմանում (Կարճաժամկետ և միջնաժամկետ)</w:t>
            </w:r>
            <w:r w:rsidR="00EC6A72" w:rsidRPr="00BC3146">
              <w:rPr>
                <w:noProof/>
                <w:webHidden/>
              </w:rPr>
              <w:tab/>
            </w:r>
            <w:r w:rsidR="00CB7F2E" w:rsidRPr="00BC3146">
              <w:rPr>
                <w:noProof/>
                <w:webHidden/>
              </w:rPr>
              <w:t>…</w:t>
            </w:r>
            <w:r w:rsidR="00EC6A72" w:rsidRPr="00BC3146">
              <w:rPr>
                <w:noProof/>
                <w:webHidden/>
              </w:rPr>
              <w:fldChar w:fldCharType="begin"/>
            </w:r>
            <w:r w:rsidR="00EC6A72" w:rsidRPr="00BC3146">
              <w:rPr>
                <w:noProof/>
                <w:webHidden/>
              </w:rPr>
              <w:instrText xml:space="preserve"> PAGEREF _Toc165367600 \h </w:instrText>
            </w:r>
            <w:r w:rsidR="00EC6A72" w:rsidRPr="00BC3146">
              <w:rPr>
                <w:noProof/>
                <w:webHidden/>
              </w:rPr>
            </w:r>
            <w:r w:rsidR="00EC6A72" w:rsidRPr="00BC3146">
              <w:rPr>
                <w:noProof/>
                <w:webHidden/>
              </w:rPr>
              <w:fldChar w:fldCharType="separate"/>
            </w:r>
            <w:r w:rsidR="00863728" w:rsidRPr="00BC3146">
              <w:rPr>
                <w:noProof/>
                <w:webHidden/>
              </w:rPr>
              <w:t>2</w:t>
            </w:r>
            <w:r w:rsidR="00EC6A72" w:rsidRPr="00BC3146">
              <w:rPr>
                <w:noProof/>
                <w:webHidden/>
              </w:rPr>
              <w:fldChar w:fldCharType="end"/>
            </w:r>
          </w:hyperlink>
          <w:r w:rsidR="007D158F" w:rsidRPr="00BC3146">
            <w:rPr>
              <w:noProof/>
              <w:lang w:val="hy-AM"/>
            </w:rPr>
            <w:t>7</w:t>
          </w:r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1" w:history="1">
            <w:r w:rsidR="00EC6A72" w:rsidRPr="00BC3146">
              <w:rPr>
                <w:rStyle w:val="a6"/>
                <w:noProof/>
              </w:rPr>
              <w:t>3. Գործողությունների պլան (կարճաժամկետ և միջնաժամկետ)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32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2" w:history="1">
            <w:r w:rsidR="00EC6A72" w:rsidRPr="00BC3146">
              <w:rPr>
                <w:rStyle w:val="a6"/>
                <w:noProof/>
              </w:rPr>
              <w:t>4. Երկարաժամկետ զարգացում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33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3" w:history="1">
            <w:r w:rsidR="00EC6A72" w:rsidRPr="00BC3146">
              <w:rPr>
                <w:rStyle w:val="a6"/>
                <w:noProof/>
              </w:rPr>
              <w:t>5. Ֆինանսավորում և բյուջե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34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4" w:history="1">
            <w:r w:rsidR="00EC6A72" w:rsidRPr="00BC3146">
              <w:rPr>
                <w:rStyle w:val="a6"/>
                <w:noProof/>
              </w:rPr>
              <w:t>6. Աղբահանության և կոշտ թափոնների կառավարման բյուջետավորում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36</w:t>
            </w:r>
          </w:hyperlink>
        </w:p>
        <w:p w:rsidR="00EC6A72" w:rsidRPr="00BC3146" w:rsidRDefault="000B4FDC">
          <w:pPr>
            <w:pStyle w:val="13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5" w:history="1">
            <w:r w:rsidR="00EC6A72" w:rsidRPr="00BC3146">
              <w:rPr>
                <w:rStyle w:val="a6"/>
                <w:noProof/>
              </w:rPr>
              <w:t>Գլուխ 3. Մշտադիտարկում և վերլուծություն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39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  <w:lang w:val="hy-AM"/>
            </w:rPr>
          </w:pPr>
          <w:hyperlink w:anchor="_Toc165367606" w:history="1">
            <w:r w:rsidR="00EC6A72" w:rsidRPr="00BC3146">
              <w:rPr>
                <w:rStyle w:val="a6"/>
                <w:noProof/>
              </w:rPr>
              <w:t>1. Հաշվետու ժամանակաշրջանում սահմանված նպատակների և թիրախների իրագործումը</w:t>
            </w:r>
            <w:r w:rsidR="00EC6A72" w:rsidRPr="00BC3146">
              <w:rPr>
                <w:noProof/>
                <w:webHidden/>
              </w:rPr>
              <w:tab/>
            </w:r>
          </w:hyperlink>
          <w:r w:rsidR="007D158F" w:rsidRPr="00BC3146">
            <w:rPr>
              <w:noProof/>
              <w:lang w:val="hy-AM"/>
            </w:rPr>
            <w:t>39</w:t>
          </w:r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7" w:history="1">
            <w:r w:rsidR="00EC6A72" w:rsidRPr="00BC3146">
              <w:rPr>
                <w:rStyle w:val="a6"/>
                <w:noProof/>
              </w:rPr>
              <w:t>2. Թերի իրագործված նպատակների վերլուծություն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41</w:t>
            </w:r>
          </w:hyperlink>
        </w:p>
        <w:p w:rsidR="00EC6A72" w:rsidRPr="00BC3146" w:rsidRDefault="000B4FDC">
          <w:pPr>
            <w:pStyle w:val="21"/>
            <w:tabs>
              <w:tab w:val="right" w:leader="dot" w:pos="9017"/>
            </w:tabs>
            <w:rPr>
              <w:rFonts w:eastAsiaTheme="minorEastAsia"/>
              <w:noProof/>
              <w:sz w:val="22"/>
            </w:rPr>
          </w:pPr>
          <w:hyperlink w:anchor="_Toc165367608" w:history="1">
            <w:r w:rsidR="00EC6A72" w:rsidRPr="00BC3146">
              <w:rPr>
                <w:rStyle w:val="a6"/>
                <w:noProof/>
              </w:rPr>
              <w:t>3. Աղբահանության և կոշտ թափոնների ընթացիկ պլանում փոփոխությունների անհրաժեշտության վերլուծություն</w:t>
            </w:r>
            <w:r w:rsidR="00EC6A72" w:rsidRPr="00BC3146">
              <w:rPr>
                <w:noProof/>
                <w:webHidden/>
              </w:rPr>
              <w:tab/>
            </w:r>
            <w:r w:rsidR="007D158F" w:rsidRPr="00BC3146">
              <w:rPr>
                <w:noProof/>
                <w:webHidden/>
                <w:lang w:val="hy-AM"/>
              </w:rPr>
              <w:t>41</w:t>
            </w:r>
          </w:hyperlink>
        </w:p>
        <w:p w:rsidR="00E8558A" w:rsidRPr="00BC3146" w:rsidRDefault="00326667">
          <w:pPr>
            <w:rPr>
              <w:lang w:val="ru-RU"/>
            </w:rPr>
          </w:pPr>
          <w:r w:rsidRPr="00BC3146">
            <w:rPr>
              <w:lang w:val="ru-RU"/>
            </w:rPr>
            <w:fldChar w:fldCharType="end"/>
          </w:r>
        </w:p>
      </w:sdtContent>
    </w:sdt>
    <w:p w:rsidR="00AB12E3" w:rsidRPr="00BC3146" w:rsidRDefault="00AB12E3" w:rsidP="00DA18E8">
      <w:pPr>
        <w:jc w:val="center"/>
        <w:rPr>
          <w:sz w:val="32"/>
          <w:szCs w:val="32"/>
        </w:rPr>
      </w:pPr>
      <w:r w:rsidRPr="00BC3146">
        <w:rPr>
          <w:sz w:val="32"/>
          <w:szCs w:val="32"/>
        </w:rPr>
        <w:br w:type="page"/>
      </w:r>
    </w:p>
    <w:p w:rsidR="005867E0" w:rsidRPr="00BC3146" w:rsidRDefault="005867E0" w:rsidP="002C521D">
      <w:pPr>
        <w:jc w:val="right"/>
        <w:rPr>
          <w:sz w:val="20"/>
          <w:szCs w:val="20"/>
        </w:rPr>
      </w:pPr>
    </w:p>
    <w:p w:rsidR="002C521D" w:rsidRPr="00BC3146" w:rsidRDefault="002C521D" w:rsidP="002C521D">
      <w:pPr>
        <w:jc w:val="right"/>
        <w:rPr>
          <w:sz w:val="20"/>
          <w:szCs w:val="20"/>
        </w:rPr>
      </w:pPr>
      <w:r w:rsidRPr="00BC3146">
        <w:rPr>
          <w:sz w:val="20"/>
          <w:szCs w:val="20"/>
        </w:rPr>
        <w:t>Աղյուսակ 1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674"/>
        <w:gridCol w:w="7073"/>
      </w:tblGrid>
      <w:tr w:rsidR="00AB12E3" w:rsidRPr="00BC3146" w:rsidTr="00DA13AA">
        <w:tc>
          <w:tcPr>
            <w:tcW w:w="4621" w:type="dxa"/>
          </w:tcPr>
          <w:p w:rsidR="00AB12E3" w:rsidRPr="00BC3146" w:rsidRDefault="00AB12E3" w:rsidP="00AB12E3">
            <w:r w:rsidRPr="00BC3146">
              <w:t>Պլանի անվանումը</w:t>
            </w:r>
          </w:p>
        </w:tc>
        <w:tc>
          <w:tcPr>
            <w:tcW w:w="5126" w:type="dxa"/>
          </w:tcPr>
          <w:p w:rsidR="00AB12E3" w:rsidRPr="00BC3146" w:rsidRDefault="00AB12E3" w:rsidP="00AB12E3">
            <w:r w:rsidRPr="00BC3146">
              <w:t xml:space="preserve">ՀՀ Վայոց ձորի մարզի Եղեգնաձոր համայնքի </w:t>
            </w:r>
            <w:r w:rsidR="00E70593" w:rsidRPr="00BC3146">
              <w:t>ա</w:t>
            </w:r>
            <w:r w:rsidRPr="00BC3146">
              <w:t>ղբահանության և սանիտարական մաքրման կառավարման</w:t>
            </w:r>
            <w:r w:rsidR="00E70593" w:rsidRPr="00BC3146">
              <w:rPr>
                <w:lang w:val="hy-AM"/>
              </w:rPr>
              <w:t xml:space="preserve"> տեղական</w:t>
            </w:r>
            <w:r w:rsidRPr="00BC3146">
              <w:t xml:space="preserve"> պլան</w:t>
            </w:r>
          </w:p>
          <w:p w:rsidR="00AB12E3" w:rsidRPr="00BC3146" w:rsidRDefault="00AB12E3" w:rsidP="00AB12E3"/>
        </w:tc>
      </w:tr>
      <w:tr w:rsidR="00AB12E3" w:rsidRPr="00BC3146" w:rsidTr="00DA13AA">
        <w:tc>
          <w:tcPr>
            <w:tcW w:w="4621" w:type="dxa"/>
          </w:tcPr>
          <w:p w:rsidR="00AB12E3" w:rsidRPr="00BC3146" w:rsidRDefault="00AB12E3" w:rsidP="00AB12E3">
            <w:r w:rsidRPr="00BC3146">
              <w:t>Պլանավորման մեջ ընդգրկված համայնք, բնակավայրեր</w:t>
            </w:r>
          </w:p>
        </w:tc>
        <w:tc>
          <w:tcPr>
            <w:tcW w:w="5126" w:type="dxa"/>
          </w:tcPr>
          <w:p w:rsidR="00AB12E3" w:rsidRPr="00BC3146" w:rsidRDefault="00AB12E3" w:rsidP="00E70593">
            <w:pPr>
              <w:rPr>
                <w:lang w:val="hy-AM"/>
              </w:rPr>
            </w:pPr>
            <w:r w:rsidRPr="00BC3146">
              <w:t>Եղեգնաձոր համայնք</w:t>
            </w:r>
            <w:r w:rsidR="00E70593" w:rsidRPr="00BC3146">
              <w:rPr>
                <w:lang w:val="hy-AM"/>
              </w:rPr>
              <w:t>՝</w:t>
            </w:r>
            <w:r w:rsidRPr="00BC3146">
              <w:t xml:space="preserve"> Եղեգնաձոր, Մալիշկա, Գետափ, Գլաձոր և </w:t>
            </w:r>
            <w:r w:rsidR="00E70593" w:rsidRPr="00BC3146">
              <w:t>Վեր</w:t>
            </w:r>
            <w:r w:rsidRPr="00BC3146">
              <w:t>նաշեն բնակավայրեր</w:t>
            </w:r>
          </w:p>
        </w:tc>
      </w:tr>
      <w:tr w:rsidR="00AB12E3" w:rsidRPr="00BC3146" w:rsidTr="00DA13AA">
        <w:tc>
          <w:tcPr>
            <w:tcW w:w="4621" w:type="dxa"/>
          </w:tcPr>
          <w:p w:rsidR="00AB12E3" w:rsidRPr="00BC3146" w:rsidRDefault="00AB12E3" w:rsidP="00AB12E3">
            <w:r w:rsidRPr="00BC3146">
              <w:t>Պլանավորման ժամանակաշրջան</w:t>
            </w:r>
          </w:p>
        </w:tc>
        <w:tc>
          <w:tcPr>
            <w:tcW w:w="5126" w:type="dxa"/>
          </w:tcPr>
          <w:p w:rsidR="00AB12E3" w:rsidRPr="00BC3146" w:rsidRDefault="00AB12E3" w:rsidP="00AB12E3">
            <w:r w:rsidRPr="00BC3146">
              <w:t>2024-2028 թթ.</w:t>
            </w:r>
          </w:p>
        </w:tc>
      </w:tr>
      <w:tr w:rsidR="00AB12E3" w:rsidRPr="00BC3146" w:rsidTr="00DA13AA">
        <w:tc>
          <w:tcPr>
            <w:tcW w:w="4621" w:type="dxa"/>
          </w:tcPr>
          <w:p w:rsidR="00AB12E3" w:rsidRPr="00BC3146" w:rsidRDefault="00AB12E3" w:rsidP="00AB12E3">
            <w:r w:rsidRPr="00BC3146">
              <w:t>Ներկայացվող պլանի նախատեսված վերանայման ամսաթվերը</w:t>
            </w:r>
          </w:p>
        </w:tc>
        <w:tc>
          <w:tcPr>
            <w:tcW w:w="5126" w:type="dxa"/>
          </w:tcPr>
          <w:p w:rsidR="00AB12E3" w:rsidRPr="00BC3146" w:rsidRDefault="001303F6" w:rsidP="00AB12E3">
            <w:r w:rsidRPr="00BC3146">
              <w:t>2025թ. սեպտեմբեր, 2027 թ. սեպտեմբեր</w:t>
            </w:r>
          </w:p>
        </w:tc>
      </w:tr>
      <w:tr w:rsidR="00AB12E3" w:rsidRPr="00BC3146" w:rsidTr="00DA13AA">
        <w:tc>
          <w:tcPr>
            <w:tcW w:w="4621" w:type="dxa"/>
          </w:tcPr>
          <w:p w:rsidR="001303F6" w:rsidRPr="00BC3146" w:rsidRDefault="001303F6" w:rsidP="00AB12E3">
            <w:r w:rsidRPr="00BC3146">
              <w:t>Պլանը կազմող անձանց անուն, ազգանուն, պաշտոն</w:t>
            </w:r>
          </w:p>
        </w:tc>
        <w:tc>
          <w:tcPr>
            <w:tcW w:w="5126" w:type="dxa"/>
          </w:tcPr>
          <w:p w:rsidR="00AB12E3" w:rsidRPr="00BC3146" w:rsidRDefault="001303F6" w:rsidP="00AB12E3">
            <w:pPr>
              <w:rPr>
                <w:lang w:val="hy-AM"/>
              </w:rPr>
            </w:pPr>
            <w:r w:rsidRPr="00BC3146">
              <w:t>«Եղեգնաձորի համայնքային տնտեսություն» ՀՈԱԿ-ի տնօրեն Արթուր Հայրապետյան</w:t>
            </w:r>
            <w:r w:rsidR="00DA13AA" w:rsidRPr="00BC3146">
              <w:rPr>
                <w:lang w:val="hy-AM"/>
              </w:rPr>
              <w:t>, Եղեգնաձորի համայնքապետարանի աշխատակազմի քարտուղար Մարինե Հովհաննիսյան, առաջին կարգի մասնագետ Ռուզաննա Եղոյան</w:t>
            </w:r>
          </w:p>
        </w:tc>
      </w:tr>
      <w:tr w:rsidR="00AB12E3" w:rsidRPr="00BC3146" w:rsidTr="00DA13AA">
        <w:tc>
          <w:tcPr>
            <w:tcW w:w="4621" w:type="dxa"/>
          </w:tcPr>
          <w:p w:rsidR="00AB12E3" w:rsidRPr="00BC3146" w:rsidRDefault="001303F6" w:rsidP="00AB12E3">
            <w:r w:rsidRPr="00BC3146">
              <w:t>Պլանը կազմող անձանց էլ. հասցե և հեռախոս</w:t>
            </w:r>
          </w:p>
        </w:tc>
        <w:tc>
          <w:tcPr>
            <w:tcW w:w="5126" w:type="dxa"/>
          </w:tcPr>
          <w:p w:rsidR="00AB12E3" w:rsidRPr="00BC3146" w:rsidRDefault="000B4FDC" w:rsidP="00AB12E3">
            <w:pPr>
              <w:rPr>
                <w:color w:val="FF0000"/>
                <w:lang w:val="hy-AM"/>
              </w:rPr>
            </w:pPr>
            <w:hyperlink r:id="rId9" w:history="1">
              <w:r w:rsidR="008B27F8" w:rsidRPr="00BC3146">
                <w:rPr>
                  <w:rStyle w:val="a6"/>
                </w:rPr>
                <w:t>a.hayrapetyan86@mail.ru</w:t>
              </w:r>
            </w:hyperlink>
            <w:r w:rsidR="008B27F8" w:rsidRPr="00BC3146">
              <w:rPr>
                <w:color w:val="FF0000"/>
              </w:rPr>
              <w:t xml:space="preserve"> </w:t>
            </w:r>
            <w:r w:rsidR="008B27F8" w:rsidRPr="00BC3146">
              <w:t>094949894</w:t>
            </w:r>
            <w:r w:rsidR="00DA13AA" w:rsidRPr="00BC3146">
              <w:rPr>
                <w:lang w:val="hy-AM"/>
              </w:rPr>
              <w:t>,</w:t>
            </w:r>
          </w:p>
          <w:p w:rsidR="00DA13AA" w:rsidRPr="00BC3146" w:rsidRDefault="000B4FDC" w:rsidP="00AB12E3">
            <w:pPr>
              <w:rPr>
                <w:color w:val="FF0000"/>
                <w:lang w:val="hy-AM"/>
              </w:rPr>
            </w:pPr>
            <w:hyperlink r:id="rId10" w:history="1">
              <w:r w:rsidR="00DA13AA" w:rsidRPr="00BC3146">
                <w:rPr>
                  <w:rStyle w:val="a6"/>
                  <w:lang w:val="hy-AM"/>
                </w:rPr>
                <w:t>marine1hovhannisyan@gmail.com</w:t>
              </w:r>
            </w:hyperlink>
            <w:r w:rsidR="00DA13AA" w:rsidRPr="00BC3146">
              <w:rPr>
                <w:color w:val="FFFFFF" w:themeColor="background1"/>
                <w:sz w:val="21"/>
                <w:szCs w:val="21"/>
                <w:shd w:val="clear" w:color="auto" w:fill="E9EEF6"/>
                <w:lang w:val="hy-AM"/>
              </w:rPr>
              <w:t xml:space="preserve"> </w:t>
            </w:r>
            <w:r w:rsidR="00DA13AA" w:rsidRPr="00BC3146">
              <w:rPr>
                <w:lang w:val="hy-AM"/>
              </w:rPr>
              <w:t>093931428,</w:t>
            </w:r>
          </w:p>
          <w:p w:rsidR="00DA13AA" w:rsidRPr="00BC3146" w:rsidRDefault="000B4FDC" w:rsidP="00AB12E3">
            <w:pPr>
              <w:rPr>
                <w:color w:val="FF0000"/>
              </w:rPr>
            </w:pPr>
            <w:hyperlink r:id="rId11" w:history="1">
              <w:r w:rsidR="00DA13AA" w:rsidRPr="00BC3146">
                <w:rPr>
                  <w:rStyle w:val="a6"/>
                  <w:lang w:val="hy-AM"/>
                </w:rPr>
                <w:t>ruzanna.yeghoyan1997@mail.ru</w:t>
              </w:r>
            </w:hyperlink>
            <w:r w:rsidR="00DA13AA" w:rsidRPr="00BC3146">
              <w:rPr>
                <w:rStyle w:val="a6"/>
                <w:lang w:val="hy-AM"/>
              </w:rPr>
              <w:t xml:space="preserve"> </w:t>
            </w:r>
            <w:r w:rsidR="00DA13AA" w:rsidRPr="00BC3146">
              <w:rPr>
                <w:rStyle w:val="a6"/>
                <w:color w:val="auto"/>
                <w:lang w:val="hy-AM"/>
              </w:rPr>
              <w:t>09897</w:t>
            </w:r>
            <w:r w:rsidR="00DA13AA" w:rsidRPr="00BC3146">
              <w:rPr>
                <w:rStyle w:val="a6"/>
                <w:color w:val="auto"/>
              </w:rPr>
              <w:t>1009</w:t>
            </w:r>
          </w:p>
        </w:tc>
      </w:tr>
      <w:tr w:rsidR="00AB12E3" w:rsidRPr="00BC3146" w:rsidTr="00DA13AA">
        <w:tc>
          <w:tcPr>
            <w:tcW w:w="4621" w:type="dxa"/>
          </w:tcPr>
          <w:p w:rsidR="00AB12E3" w:rsidRPr="00BC3146" w:rsidRDefault="001303F6" w:rsidP="00AB12E3">
            <w:r w:rsidRPr="00BC3146">
              <w:t>Պլանի էլեկտրոնային տարբերակը ներբեռնելու էլ. հասցե</w:t>
            </w:r>
          </w:p>
        </w:tc>
        <w:tc>
          <w:tcPr>
            <w:tcW w:w="5126" w:type="dxa"/>
          </w:tcPr>
          <w:p w:rsidR="00AB12E3" w:rsidRPr="00BC3146" w:rsidRDefault="00DA13AA" w:rsidP="00AB12E3">
            <w:pPr>
              <w:rPr>
                <w:color w:val="FF0000"/>
              </w:rPr>
            </w:pPr>
            <w:r w:rsidRPr="00BC3146">
              <w:rPr>
                <w:rStyle w:val="a6"/>
                <w:lang w:val="hy-AM"/>
              </w:rPr>
              <w:t>https://www.yeghegnadzor.am/Pages/Misc/Legislation/default.aspx</w:t>
            </w:r>
          </w:p>
        </w:tc>
      </w:tr>
    </w:tbl>
    <w:p w:rsidR="002423E8" w:rsidRPr="00BC3146" w:rsidRDefault="001303F6" w:rsidP="00AB12E3">
      <w:r w:rsidRPr="00BC3146">
        <w:t xml:space="preserve"> </w:t>
      </w:r>
    </w:p>
    <w:p w:rsidR="00AB12E3" w:rsidRPr="00BC3146" w:rsidRDefault="001303F6" w:rsidP="00AB12E3">
      <w:r w:rsidRPr="00BC3146">
        <w:t xml:space="preserve">Պլանի օրենսդրական հիմքեր և </w:t>
      </w:r>
      <w:r w:rsidR="00CF7CAC" w:rsidRPr="00BC3146">
        <w:t>ռ</w:t>
      </w:r>
      <w:r w:rsidRPr="00BC3146">
        <w:t>ազմավարական գերակայություններ</w:t>
      </w:r>
    </w:p>
    <w:p w:rsidR="00CF7CAC" w:rsidRPr="00BC3146" w:rsidRDefault="000B4FDC" w:rsidP="00AB12E3">
      <w:hyperlink r:id="rId12" w:history="1">
        <w:r w:rsidR="00CF7CAC" w:rsidRPr="00BC3146">
          <w:rPr>
            <w:rStyle w:val="a6"/>
          </w:rPr>
          <w:t>https://www.mtad.am/departments/waste-management-programs</w:t>
        </w:r>
      </w:hyperlink>
    </w:p>
    <w:p w:rsidR="00CF7CAC" w:rsidRPr="00BC3146" w:rsidRDefault="00CF7CAC">
      <w:r w:rsidRPr="00BC3146">
        <w:br w:type="page"/>
      </w:r>
    </w:p>
    <w:p w:rsidR="005867E0" w:rsidRPr="00BC3146" w:rsidRDefault="005867E0" w:rsidP="005867E0">
      <w:pPr>
        <w:pStyle w:val="1"/>
        <w:jc w:val="center"/>
        <w:rPr>
          <w:rFonts w:ascii="GHEA Grapalat" w:hAnsi="GHEA Grapalat"/>
        </w:rPr>
      </w:pPr>
      <w:bookmarkStart w:id="0" w:name="_Toc165367589"/>
      <w:r w:rsidRPr="00BC3146">
        <w:rPr>
          <w:rFonts w:ascii="GHEA Grapalat" w:hAnsi="GHEA Grapalat"/>
        </w:rPr>
        <w:lastRenderedPageBreak/>
        <w:t>Գլուխ 1. Առկա իրավիճակի գնահատում</w:t>
      </w:r>
      <w:bookmarkEnd w:id="0"/>
    </w:p>
    <w:p w:rsidR="005867E0" w:rsidRPr="00BC3146" w:rsidRDefault="005867E0" w:rsidP="005867E0">
      <w:pPr>
        <w:pStyle w:val="2"/>
        <w:numPr>
          <w:ilvl w:val="0"/>
          <w:numId w:val="8"/>
        </w:numPr>
        <w:jc w:val="center"/>
        <w:rPr>
          <w:rFonts w:ascii="GHEA Grapalat" w:hAnsi="GHEA Grapalat"/>
        </w:rPr>
      </w:pPr>
      <w:bookmarkStart w:id="1" w:name="_Toc165367590"/>
      <w:r w:rsidRPr="00BC3146">
        <w:rPr>
          <w:rFonts w:ascii="GHEA Grapalat" w:hAnsi="GHEA Grapalat"/>
        </w:rPr>
        <w:t>Ներածություն</w:t>
      </w:r>
      <w:bookmarkEnd w:id="1"/>
    </w:p>
    <w:p w:rsidR="005867E0" w:rsidRPr="00BC3146" w:rsidRDefault="005867E0" w:rsidP="005867E0"/>
    <w:p w:rsidR="005867E0" w:rsidRPr="00BC3146" w:rsidRDefault="005867E0" w:rsidP="005F7DEF">
      <w:pPr>
        <w:ind w:firstLine="567"/>
        <w:rPr>
          <w:lang w:val="hy-AM"/>
        </w:rPr>
      </w:pPr>
      <w:r w:rsidRPr="00BC3146">
        <w:rPr>
          <w:lang w:val="hy-AM"/>
        </w:rPr>
        <w:t>1</w:t>
      </w:r>
      <w:r w:rsidR="005F7DEF" w:rsidRPr="00BC3146">
        <w:rPr>
          <w:rFonts w:cs="Cambria Math"/>
          <w:lang w:val="hy-AM"/>
        </w:rPr>
        <w:t>.</w:t>
      </w:r>
      <w:r w:rsidRPr="00BC3146">
        <w:rPr>
          <w:lang w:val="hy-AM"/>
        </w:rPr>
        <w:t xml:space="preserve"> Սույն պլանով</w:t>
      </w:r>
      <w:r w:rsidR="005F7DEF" w:rsidRPr="00BC3146">
        <w:t xml:space="preserve"> (</w:t>
      </w:r>
      <w:r w:rsidR="005F7DEF" w:rsidRPr="00BC3146">
        <w:rPr>
          <w:lang w:val="hy-AM"/>
        </w:rPr>
        <w:t>այսուհետ՝ Պլան</w:t>
      </w:r>
      <w:r w:rsidR="005F7DEF" w:rsidRPr="00BC3146">
        <w:t>)</w:t>
      </w:r>
      <w:r w:rsidRPr="00BC3146">
        <w:rPr>
          <w:lang w:val="hy-AM"/>
        </w:rPr>
        <w:t xml:space="preserve"> կանոնակարգվում են ՀՀ Վայոց ձորի մարզի </w:t>
      </w:r>
      <w:r w:rsidR="00167D4D" w:rsidRPr="00BC3146">
        <w:rPr>
          <w:rFonts w:cs="Sylfaen"/>
          <w:lang w:val="hy-AM"/>
        </w:rPr>
        <w:t>Եղեգնաձոր</w:t>
      </w:r>
      <w:r w:rsidR="00167D4D" w:rsidRPr="00BC3146">
        <w:rPr>
          <w:lang w:val="hy-AM"/>
        </w:rPr>
        <w:t xml:space="preserve"> </w:t>
      </w:r>
      <w:r w:rsidR="00D36668" w:rsidRPr="00BC3146">
        <w:rPr>
          <w:rFonts w:cs="Sylfaen"/>
          <w:lang w:val="hy-AM"/>
        </w:rPr>
        <w:t>համայնքի</w:t>
      </w:r>
      <w:r w:rsidR="00167D4D" w:rsidRPr="00BC3146">
        <w:rPr>
          <w:rFonts w:cs="Sylfaen"/>
          <w:lang w:val="hy-AM"/>
        </w:rPr>
        <w:t xml:space="preserve"> (</w:t>
      </w:r>
      <w:r w:rsidR="00167D4D" w:rsidRPr="00BC3146">
        <w:rPr>
          <w:rFonts w:cs="GHEA Grapalat"/>
          <w:lang w:val="hy-AM"/>
        </w:rPr>
        <w:t>Եղեգնաձոր</w:t>
      </w:r>
      <w:r w:rsidR="00167D4D" w:rsidRPr="00BC3146">
        <w:rPr>
          <w:rFonts w:cs="Sylfaen"/>
          <w:lang w:val="hy-AM"/>
        </w:rPr>
        <w:t xml:space="preserve">, </w:t>
      </w:r>
      <w:r w:rsidR="00167D4D" w:rsidRPr="00BC3146">
        <w:rPr>
          <w:rFonts w:cs="GHEA Grapalat"/>
          <w:lang w:val="hy-AM"/>
        </w:rPr>
        <w:t xml:space="preserve">Գլաձոր, Վերնաշեն, Մալիշկա </w:t>
      </w:r>
      <w:r w:rsidR="00167D4D" w:rsidRPr="00BC3146">
        <w:rPr>
          <w:rFonts w:cs="Sylfaen"/>
          <w:lang w:val="hy-AM"/>
        </w:rPr>
        <w:t xml:space="preserve">և Գետափ  բնակավայրեր, այսուհետ` Համայնք) </w:t>
      </w:r>
      <w:r w:rsidRPr="00BC3146">
        <w:rPr>
          <w:lang w:val="hy-AM"/>
        </w:rPr>
        <w:t xml:space="preserve">վարչական տարածքում աղբահանության և սանիտարական մաքրման կառավարման հետ կապված </w:t>
      </w:r>
      <w:r w:rsidR="00167D4D" w:rsidRPr="00BC3146">
        <w:rPr>
          <w:lang w:val="hy-AM"/>
        </w:rPr>
        <w:t>հարաբերությունները, մասնավորապես՝ Համայնքում գոյացող աղբի հավաքման, տեղափոխման, պահպանման, տեղադրման (հեռացման), վերամշակման ու օգտահանման գործընթացների պլանավորումը, կառավարումը (իրականացումը) և մշտադիտարկման անցակցումը։</w:t>
      </w:r>
    </w:p>
    <w:p w:rsidR="005F7DEF" w:rsidRPr="00BC3146" w:rsidRDefault="005F7DEF" w:rsidP="005F7DEF">
      <w:pPr>
        <w:ind w:firstLine="567"/>
        <w:rPr>
          <w:lang w:val="hy-AM"/>
        </w:rPr>
      </w:pPr>
      <w:r w:rsidRPr="00BC3146">
        <w:rPr>
          <w:lang w:val="hy-AM"/>
        </w:rPr>
        <w:t xml:space="preserve">2. Պլանը կազմման համար հիմք են հանդիսանում </w:t>
      </w:r>
      <w:r w:rsidR="005B0656" w:rsidRPr="00BC3146">
        <w:rPr>
          <w:lang w:val="hy-AM"/>
        </w:rPr>
        <w:t>«Տեղական ինքնակառավարման մասին» Հայաստանի Հանրապետության օրենքի 18-րդ հոդվածի 1-ին մասի 20-րդ կետը, «Աղբահանության և սանիտարական մաքրման մասին» Հայաստանի Հանրապետության օրենքի 4</w:t>
      </w:r>
      <w:r w:rsidR="005B0656" w:rsidRPr="00BC3146">
        <w:rPr>
          <w:rFonts w:ascii="Cambria Math" w:eastAsia="MS Mincho" w:hAnsi="Cambria Math" w:cs="Cambria Math"/>
          <w:lang w:val="hy-AM"/>
        </w:rPr>
        <w:t>․</w:t>
      </w:r>
      <w:r w:rsidR="005B0656" w:rsidRPr="00BC3146">
        <w:rPr>
          <w:lang w:val="hy-AM"/>
        </w:rPr>
        <w:t>4-րդ հոդվածը և Հայաստանի Հանրապետության տարածքային կառավարման և ենթակառուցվածքների նախարարի 2024 թվականի հունվարի 25-ի N 07-Լ հրամանով հաստատված՝ աղբահանության և սանիտարական մաքրման կառավարման տեղական պլանների կազմման մեթոդական ուղեցույցը։</w:t>
      </w:r>
    </w:p>
    <w:p w:rsidR="000D0497" w:rsidRPr="00BC3146" w:rsidRDefault="000D0497" w:rsidP="005F7DEF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3</w:t>
      </w:r>
      <w:r w:rsidRPr="00BC3146">
        <w:rPr>
          <w:rFonts w:ascii="Cambria Math" w:eastAsia="MS Mincho" w:hAnsi="Cambria Math" w:cs="Cambria Math"/>
          <w:lang w:val="hy-AM"/>
        </w:rPr>
        <w:t>․</w:t>
      </w:r>
      <w:r w:rsidRPr="00BC3146">
        <w:rPr>
          <w:lang w:val="hy-AM"/>
        </w:rPr>
        <w:t xml:space="preserve"> </w:t>
      </w:r>
      <w:r w:rsidRPr="00BC3146">
        <w:rPr>
          <w:rFonts w:cs="Sylfaen"/>
          <w:lang w:val="hy-AM"/>
        </w:rPr>
        <w:t>Համայնքի տարածքում աղբահանությունն ու սանիտարական մաքրումը պարտադիր և պարբերաբար իրականացվող աշխատանքներ են, որոնք համայնքի ավագանու որոշմամբ, իր ուժերով ու տեխնիկական միջոցներով իրականացնում է ՀՀ օրենսդրությամբ սահմանված համապատասխան ընթացակարգի արդյունքում հաղթող ճանաչված օպերատորի կողմից՝ օրենսդրությամբ սահմանված սանիտարահիգիենիկ կանոնների և նորմերի պահանջների պահպանմամբ։</w:t>
      </w:r>
    </w:p>
    <w:p w:rsidR="00B2453D" w:rsidRPr="00BC3146" w:rsidRDefault="000D0497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 xml:space="preserve">4. </w:t>
      </w:r>
      <w:r w:rsidR="00B2453D" w:rsidRPr="00BC3146">
        <w:rPr>
          <w:rFonts w:cs="Sylfaen"/>
          <w:lang w:val="hy-AM"/>
        </w:rPr>
        <w:t>Պլանում օգտագործվում են հետևյալ հիմնական հասկացությունները.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</w:t>
      </w:r>
      <w:r w:rsidRPr="00BC3146">
        <w:rPr>
          <w:rFonts w:cs="Sylfaen"/>
          <w:lang w:val="hy-AM"/>
        </w:rPr>
        <w:t>` կոշտ կենցաղային թափոններ, ներառյալ՝ թափոնները, որոնք գոյանում են համայնքի ընդհանուր օգտագործման տարածքների սանիտարական մաքրման հետևանքով.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2)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աղբահանություն</w:t>
      </w:r>
      <w:r w:rsidRPr="00BC3146">
        <w:rPr>
          <w:rFonts w:cs="Sylfaen"/>
          <w:lang w:val="hy-AM"/>
        </w:rPr>
        <w:t>` գոյացող աղբի, ինչպես նաև շինարարական ու խոշոր եզրաչափերի աղբի հավաքում, պահում, փոխադրում և տեղադրում աղբավայրում, այդ թվում` դրանց տեսակավորում ու փոխադրում աղբի վերաօգտագործման, օգտահանման, վերամշակման և վնասազերծման նպատակով.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3)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կենսաքայքայվող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(օրգանական)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աղբ</w:t>
      </w:r>
      <w:r w:rsidRPr="00BC3146">
        <w:rPr>
          <w:rFonts w:cs="Sylfaen"/>
          <w:lang w:val="hy-AM"/>
        </w:rPr>
        <w:t>` աերոբիկ կամ անաերոբիկ քայքայման ենթարկվող թափոն (օրինակ` սննդային թափոն, այգիներում ծառերի էտման, բույսերի ու թփերի սանիտարական մաքրման հետևանքով առաջացող աղբ և այլն).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4)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շինարարական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աղբ</w:t>
      </w:r>
      <w:r w:rsidRPr="00BC3146">
        <w:rPr>
          <w:rFonts w:cs="Sylfaen"/>
          <w:lang w:val="hy-AM"/>
        </w:rPr>
        <w:t>` շենք-շինությունների վերակառուցման (ներառյալ` քանդման), վերականգնման, ուժեղացման, արդիականացման, ինչպես նաև տարածքների բարեկարգման գործունեության հետևանքով առաջացող աղբ.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lastRenderedPageBreak/>
        <w:t>5)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խոշոր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եզրաչափերի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աղբ</w:t>
      </w:r>
      <w:r w:rsidRPr="00BC3146">
        <w:rPr>
          <w:rFonts w:cs="Sylfaen"/>
          <w:lang w:val="hy-AM"/>
        </w:rPr>
        <w:t>` մարդու կենսագործունեության հետևանքով կամ իրավաբանական անձանց կամ անհատ ձեռնարկատերերի գործունեության ընթացքում առաջացող աղբ, որի չափերը գերազանցում են մեկ խորանարդ մետրը և, ֆիզիկական հատկություններից ելնելով (չափ, ծավալ կամ քաշ), անհնար է դրա հավաքումը, պահումը կամ փոխադրումը աղբի համար նախատեսված տեխնիկական միջոցներով.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6)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աղբաման</w:t>
      </w:r>
      <w:r w:rsidRPr="00BC3146">
        <w:rPr>
          <w:rFonts w:cs="Sylfaen"/>
          <w:lang w:val="hy-AM"/>
        </w:rPr>
        <w:t>`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lang w:val="hy-AM"/>
        </w:rPr>
        <w:t>աղբի կուտակման համար նախատեսված տարողություն, որի ձևն ու չափը սահմանում է համապատասխան համայնքի ավագանին.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7)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աղբամուղ</w:t>
      </w:r>
      <w:r w:rsidRPr="00BC3146">
        <w:rPr>
          <w:rFonts w:cs="Sylfaen"/>
          <w:lang w:val="hy-AM"/>
        </w:rPr>
        <w:t>` բազմաբնակարան շենքերում ներկառուցված՝ աղբի հավաքման, ուղղահայաց տեղափոխման և ժամանակավոր պահման համար նախատեսված ինժեներական սարքավորումների համալիր.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8)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աղբահավաք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խուց</w:t>
      </w:r>
      <w:r w:rsidRPr="00BC3146">
        <w:rPr>
          <w:rFonts w:cs="Sylfaen"/>
          <w:lang w:val="hy-AM"/>
        </w:rPr>
        <w:t>` բազմաբնակարան կամ հասարակական շենքերում աղբի ժամանակավոր պահման համար նախատեսված տարածք.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9)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աղբամանների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հարթակ</w:t>
      </w:r>
      <w:r w:rsidRPr="00BC3146">
        <w:rPr>
          <w:rFonts w:cs="Sylfaen"/>
          <w:lang w:val="hy-AM"/>
        </w:rPr>
        <w:t>` 0.75 խորանարդ մետր և ավել տարողությամբ աղբամանների տեղակայման համար նախատեսված տարածք, որոնց տեղադիրքը սահմանվում է սանիտարական նորմերին ու յուրաքանչյուր համայնքի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lang w:val="hy-AM"/>
        </w:rPr>
        <w:t>աղբահանության սխեմաներին համապատասխան.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10)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փոխաբեռնման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կայան</w:t>
      </w:r>
      <w:r w:rsidRPr="00BC3146">
        <w:rPr>
          <w:rFonts w:cs="Sylfaen"/>
          <w:lang w:val="hy-AM"/>
        </w:rPr>
        <w:t>` բնապահպանական և տնտեսական արդյունավետությունից ելնելով՝ աղբի ժամանակավոր պահման, սեղմման և հնարավոր տեսակավորման համար նախատեսված կայան.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11)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հավաքման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կենտրոն</w:t>
      </w:r>
      <w:r w:rsidRPr="00BC3146">
        <w:rPr>
          <w:rFonts w:cs="Sylfaen"/>
          <w:lang w:val="hy-AM"/>
        </w:rPr>
        <w:t>` հատուկ հատկացված տարածք, որտեղ հավաքվում է տեսակավորված աղբը հետագա օգտահանման, վերաօգտագործման, վերամշակման և վնասազերծման նպատակով.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12)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աղբավայր</w:t>
      </w:r>
      <w:r w:rsidRPr="00BC3146">
        <w:rPr>
          <w:rFonts w:cs="Sylfaen"/>
          <w:lang w:val="hy-AM"/>
        </w:rPr>
        <w:t>` բնապահպանական, քաղաքաշինական և սանիտարական նորմերին համապատասխան հատուկ ինժեներական կառույցների համակարգ` նախատեսված աղբի անվնաս տեղադրման, մեկուսացման և չեզոքացման համար.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13)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սանիտարական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մաքրում</w:t>
      </w:r>
      <w:r w:rsidRPr="00BC3146">
        <w:rPr>
          <w:rFonts w:cs="Sylfaen"/>
          <w:lang w:val="hy-AM"/>
        </w:rPr>
        <w:t>` համայնքի ընդհանուր օգտագործման տարածքների (փողոցների, այգիների, զբոսայգիների, պուրակների, հրապարակների, խաղահրապարակների, բակերի, մայթերի, վերգետնյա և ստորգետնյա անցումների, կամուրջների, սիզամարգերի, լողափերի, շատրվանների, ճամփեզրերի, կողնակների և ընդհանուր օգտագործման այլ տարածքների) մաքրումը աղբից, տերևակույտերից, փոշուց, կենդանիների դիակներից և փողոցների երթևեկելի մասերի ջրում-լվացումը, փողոցների, կամուրջների, անցումների և մայթերի` ձյունից և սառույցից մաքրումը, համայնքի ընդհանուր օգտագործման համար տեղադրված աղբամանների և աղբամանների հարթակների սպասարկումը.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14)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օպերատոր</w:t>
      </w:r>
      <w:r w:rsidRPr="00BC3146">
        <w:rPr>
          <w:rFonts w:cs="Sylfaen"/>
          <w:lang w:val="hy-AM"/>
        </w:rPr>
        <w:t>` համայնքին կամ համայնքներին կամ դրանց վարչական տարածքում կամ տարածքի մի մասում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lang w:val="hy-AM"/>
        </w:rPr>
        <w:t>աղբահանության և (կամ) սանիտարական մաքրման ծառայություններ մատուցող կազմակերպություն կամ անհատ ձեռնարկատեր.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15)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քանակի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նվազեցում</w:t>
      </w:r>
      <w:r w:rsidRPr="00BC3146">
        <w:rPr>
          <w:rFonts w:cs="Sylfaen"/>
          <w:lang w:val="hy-AM"/>
        </w:rPr>
        <w:t>` աղբի գոյացման վայրում` սկզբնաղբյուրում, գոյացող աղբի քանակի նվազեցման նպատակով համալիր միջոցառումների կիրառում.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lastRenderedPageBreak/>
        <w:t>16)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տեսակավորում</w:t>
      </w:r>
      <w:r w:rsidRPr="00BC3146">
        <w:rPr>
          <w:rFonts w:cs="Sylfaen"/>
          <w:lang w:val="hy-AM"/>
        </w:rPr>
        <w:t>` վերաօգտագործման, օգտահանման և վերամշակման ենթակա աղբի տեսակների տարանջատումն ու առանձին հավաքումը աղբի գոյացման վայրում` սկզբնաղբյուրում, կամ աղբի տեսակավորման կայաններում.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17)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օգտահանում</w:t>
      </w:r>
      <w:r w:rsidRPr="00BC3146">
        <w:rPr>
          <w:rFonts w:cs="Sylfaen"/>
          <w:lang w:val="hy-AM"/>
        </w:rPr>
        <w:t>` աղբի օգտակար օգտագործում այլ ապրանքի (արտադրանքի) արտադրության համար, ներառյալ՝ վերաօգտագործումը, երկրորդային ռեսուրսների ստացումը և աղբից օգտակար բաղադրիչների առանձնացումը.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18)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վերաօգտագործում</w:t>
      </w:r>
      <w:r w:rsidRPr="00BC3146">
        <w:rPr>
          <w:rFonts w:cs="Sylfaen"/>
          <w:lang w:val="hy-AM"/>
        </w:rPr>
        <w:t>` աղբի օգտագործում սկզբնապես նախատեսված կամ այլ նպատակով, առանց էներգիայի վերականգնման.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19)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վերամշակում</w:t>
      </w:r>
      <w:r w:rsidRPr="00BC3146">
        <w:rPr>
          <w:rFonts w:cs="Sylfaen"/>
          <w:lang w:val="hy-AM"/>
        </w:rPr>
        <w:t>` տեխնոլոգիական գործընթացների արդյունքով աղբի ֆիզիկական, քիմիական և կենսաբանական հատկությունների փոփոխություն.</w:t>
      </w:r>
    </w:p>
    <w:p w:rsidR="00B2453D" w:rsidRPr="00BC3146" w:rsidRDefault="00B2453D" w:rsidP="0037032D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20)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փոխադրում</w:t>
      </w:r>
      <w:r w:rsidRPr="00BC3146">
        <w:rPr>
          <w:rFonts w:cs="Sylfaen"/>
          <w:lang w:val="hy-AM"/>
        </w:rPr>
        <w:t>` աղբի հավաքում և տեղափոխում դրանց կուտակման վայրից դեպի վերաօգտագործման, վերամշակման, օգտահանման, վնասազերծման վայրեր և (կամ) աղբավայր.</w:t>
      </w:r>
    </w:p>
    <w:p w:rsidR="000D0497" w:rsidRPr="00BC3146" w:rsidRDefault="00B2453D" w:rsidP="007710F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21)</w:t>
      </w:r>
      <w:r w:rsidRPr="00BC3146">
        <w:rPr>
          <w:rFonts w:ascii="Calibri" w:hAnsi="Calibri" w:cs="Calibri"/>
          <w:lang w:val="hy-AM"/>
        </w:rPr>
        <w:t> </w:t>
      </w:r>
      <w:r w:rsidRPr="00BC3146">
        <w:rPr>
          <w:rFonts w:cs="Sylfaen"/>
          <w:b/>
          <w:lang w:val="hy-AM"/>
        </w:rPr>
        <w:t>աղբի</w:t>
      </w:r>
      <w:r w:rsidRPr="00BC3146">
        <w:rPr>
          <w:rFonts w:ascii="Calibri" w:hAnsi="Calibri" w:cs="Calibri"/>
          <w:b/>
          <w:lang w:val="hy-AM"/>
        </w:rPr>
        <w:t> </w:t>
      </w:r>
      <w:r w:rsidRPr="00BC3146">
        <w:rPr>
          <w:rFonts w:cs="Sylfaen"/>
          <w:b/>
          <w:lang w:val="hy-AM"/>
        </w:rPr>
        <w:t>սեփականատեր</w:t>
      </w:r>
      <w:r w:rsidRPr="00BC3146">
        <w:rPr>
          <w:rFonts w:cs="Sylfaen"/>
          <w:lang w:val="hy-AM"/>
        </w:rPr>
        <w:t>` աղբ գոյացնող ֆիզիկական, իրավաբանական անձ, անհատ ձեռնարկատեր, որի տիրապետման, օգտագործման ու տնօրինման ներքո է աղբը</w:t>
      </w:r>
      <w:r w:rsidR="007710F8" w:rsidRPr="00BC3146">
        <w:rPr>
          <w:rFonts w:cs="Sylfaen"/>
          <w:lang w:val="hy-AM"/>
        </w:rPr>
        <w:t>։</w:t>
      </w:r>
    </w:p>
    <w:p w:rsidR="000B1E65" w:rsidRPr="00BC3146" w:rsidRDefault="000B1E65" w:rsidP="007710F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 xml:space="preserve">5. Պլանում մեծ մաս են կազմում աղյուսակների տեսքով ներկայացված տվյալները, իսկ որոշ աղյուսակներում պլանավորման համար անհրաժեշտ </w:t>
      </w:r>
      <w:r w:rsidR="00C15EBD" w:rsidRPr="00BC3146">
        <w:rPr>
          <w:rFonts w:cs="Sylfaen"/>
          <w:lang w:val="hy-AM"/>
        </w:rPr>
        <w:t>տվյալները</w:t>
      </w:r>
      <w:r w:rsidRPr="00BC3146">
        <w:rPr>
          <w:rFonts w:cs="Sylfaen"/>
          <w:lang w:val="hy-AM"/>
        </w:rPr>
        <w:t xml:space="preserve"> բացակայում </w:t>
      </w:r>
      <w:r w:rsidR="00C15EBD" w:rsidRPr="00BC3146">
        <w:rPr>
          <w:rFonts w:cs="Sylfaen"/>
          <w:lang w:val="hy-AM"/>
        </w:rPr>
        <w:t>են. մասնավորապես՝ թափոնների տարբեր գործածության ձևերի հետ կապված տվյալները, ինչը կրում է ժամանակավոր բնույթ: Բացակայող տվյալների հավաքագրման մասով պլանավորման մեջ ներառվել են համապատասխան մեխանիզմներ:</w:t>
      </w:r>
    </w:p>
    <w:p w:rsidR="005F7DEF" w:rsidRPr="00BC3146" w:rsidRDefault="005F7DEF" w:rsidP="005867E0">
      <w:pPr>
        <w:rPr>
          <w:lang w:val="hy-AM"/>
        </w:rPr>
      </w:pPr>
    </w:p>
    <w:p w:rsidR="005867E0" w:rsidRPr="00BC3146" w:rsidRDefault="005867E0">
      <w:pPr>
        <w:rPr>
          <w:lang w:val="hy-AM"/>
        </w:rPr>
      </w:pPr>
    </w:p>
    <w:p w:rsidR="00CF7CAC" w:rsidRPr="00BC3146" w:rsidRDefault="00CF7CAC" w:rsidP="00AF1FD0">
      <w:pPr>
        <w:pStyle w:val="2"/>
        <w:numPr>
          <w:ilvl w:val="0"/>
          <w:numId w:val="8"/>
        </w:numPr>
        <w:jc w:val="center"/>
        <w:rPr>
          <w:rFonts w:ascii="GHEA Grapalat" w:hAnsi="GHEA Grapalat"/>
        </w:rPr>
      </w:pPr>
      <w:bookmarkStart w:id="2" w:name="_Toc165367591"/>
      <w:r w:rsidRPr="00BC3146">
        <w:rPr>
          <w:rFonts w:ascii="GHEA Grapalat" w:hAnsi="GHEA Grapalat"/>
        </w:rPr>
        <w:t>Հիմնախնդիրներ, առաջնահերթություններ, տեսլական</w:t>
      </w:r>
      <w:bookmarkEnd w:id="2"/>
    </w:p>
    <w:p w:rsidR="00B21ACE" w:rsidRPr="00BC3146" w:rsidRDefault="00B21ACE" w:rsidP="0071265F">
      <w:pPr>
        <w:ind w:firstLine="567"/>
        <w:rPr>
          <w:lang w:val="hy-AM"/>
        </w:rPr>
      </w:pPr>
    </w:p>
    <w:p w:rsidR="0071265F" w:rsidRPr="00BC3146" w:rsidRDefault="00C15EBD" w:rsidP="0071265F">
      <w:pPr>
        <w:ind w:firstLine="567"/>
        <w:rPr>
          <w:lang w:val="hy-AM"/>
        </w:rPr>
      </w:pPr>
      <w:r w:rsidRPr="00BC3146">
        <w:rPr>
          <w:lang w:val="ru-RU"/>
        </w:rPr>
        <w:t>6</w:t>
      </w:r>
      <w:r w:rsidR="0071265F" w:rsidRPr="00BC3146">
        <w:rPr>
          <w:lang w:val="hy-AM"/>
        </w:rPr>
        <w:t>.</w:t>
      </w:r>
      <w:r w:rsidR="00B21ACE" w:rsidRPr="00BC3146">
        <w:rPr>
          <w:lang w:val="hy-AM"/>
        </w:rPr>
        <w:t xml:space="preserve"> </w:t>
      </w:r>
      <w:r w:rsidR="00184A32" w:rsidRPr="00BC3146">
        <w:rPr>
          <w:lang w:val="hy-AM"/>
        </w:rPr>
        <w:t>Համայնքում աղբահանության հիմնախնդիրներն են՝</w:t>
      </w:r>
    </w:p>
    <w:p w:rsidR="00526536" w:rsidRPr="00BC3146" w:rsidRDefault="00184A32" w:rsidP="00526536">
      <w:pPr>
        <w:ind w:firstLine="567"/>
        <w:rPr>
          <w:rFonts w:cs="Sylfaen"/>
          <w:lang w:val="hy-AM"/>
        </w:rPr>
      </w:pPr>
      <w:r w:rsidRPr="00BC3146">
        <w:rPr>
          <w:lang w:val="hy-AM"/>
        </w:rPr>
        <w:t xml:space="preserve">1) </w:t>
      </w:r>
      <w:r w:rsidR="0072069E" w:rsidRPr="00BC3146">
        <w:rPr>
          <w:lang w:val="hy-AM"/>
        </w:rPr>
        <w:t xml:space="preserve">թափոնների </w:t>
      </w:r>
      <w:r w:rsidR="0072069E" w:rsidRPr="00BC3146">
        <w:rPr>
          <w:rFonts w:cs="Sylfaen"/>
          <w:lang w:val="hy-AM"/>
        </w:rPr>
        <w:t>տեսակավորումը</w:t>
      </w:r>
      <w:r w:rsidR="00526536" w:rsidRPr="00BC3146">
        <w:rPr>
          <w:rFonts w:cs="Sylfaen"/>
          <w:lang w:val="hy-AM"/>
        </w:rPr>
        <w:t>, օգտահանումը,</w:t>
      </w:r>
    </w:p>
    <w:p w:rsidR="00184A32" w:rsidRPr="00BC3146" w:rsidRDefault="00526536" w:rsidP="00526536">
      <w:pPr>
        <w:ind w:firstLine="567"/>
        <w:rPr>
          <w:lang w:val="hy-AM"/>
        </w:rPr>
      </w:pPr>
      <w:r w:rsidRPr="00BC3146">
        <w:rPr>
          <w:rFonts w:cs="Sylfaen"/>
          <w:lang w:val="hy-AM"/>
        </w:rPr>
        <w:t>2) թափոնների վերաօգտագործման,</w:t>
      </w:r>
      <w:r w:rsidRPr="00BC3146">
        <w:rPr>
          <w:lang w:val="hy-AM"/>
        </w:rPr>
        <w:t xml:space="preserve"> </w:t>
      </w:r>
      <w:r w:rsidR="0072069E" w:rsidRPr="00BC3146">
        <w:rPr>
          <w:lang w:val="hy-AM"/>
        </w:rPr>
        <w:t>վերամշակման</w:t>
      </w:r>
      <w:r w:rsidRPr="00BC3146">
        <w:rPr>
          <w:lang w:val="hy-AM"/>
        </w:rPr>
        <w:t xml:space="preserve"> կենտրոնների</w:t>
      </w:r>
      <w:r w:rsidR="0072069E" w:rsidRPr="00BC3146">
        <w:rPr>
          <w:lang w:val="hy-AM"/>
        </w:rPr>
        <w:t xml:space="preserve"> բացակայությունը</w:t>
      </w:r>
      <w:r w:rsidRPr="00BC3146">
        <w:rPr>
          <w:lang w:val="hy-AM"/>
        </w:rPr>
        <w:t>,</w:t>
      </w:r>
    </w:p>
    <w:p w:rsidR="00526536" w:rsidRPr="00BC3146" w:rsidRDefault="00526536" w:rsidP="00526536">
      <w:pPr>
        <w:ind w:firstLine="567"/>
        <w:rPr>
          <w:lang w:val="hy-AM"/>
        </w:rPr>
      </w:pPr>
      <w:r w:rsidRPr="00BC3146">
        <w:rPr>
          <w:lang w:val="hy-AM"/>
        </w:rPr>
        <w:t xml:space="preserve">3) աղբահանության ընթացքում վերահսկողություն իրականացնելու համար (մասնավորապես՝ չսահմանված </w:t>
      </w:r>
      <w:r w:rsidR="00165250" w:rsidRPr="00BC3146">
        <w:rPr>
          <w:lang w:val="hy-AM"/>
        </w:rPr>
        <w:t>վայրերում</w:t>
      </w:r>
      <w:r w:rsidRPr="00BC3146">
        <w:rPr>
          <w:lang w:val="hy-AM"/>
        </w:rPr>
        <w:t xml:space="preserve"> աղբ</w:t>
      </w:r>
      <w:r w:rsidR="00165250" w:rsidRPr="00BC3146">
        <w:rPr>
          <w:lang w:val="hy-AM"/>
        </w:rPr>
        <w:t>ա</w:t>
      </w:r>
      <w:r w:rsidRPr="00BC3146">
        <w:rPr>
          <w:lang w:val="hy-AM"/>
        </w:rPr>
        <w:t>թափ</w:t>
      </w:r>
      <w:r w:rsidR="00165250" w:rsidRPr="00BC3146">
        <w:rPr>
          <w:lang w:val="hy-AM"/>
        </w:rPr>
        <w:t>ման</w:t>
      </w:r>
      <w:r w:rsidRPr="00BC3146">
        <w:rPr>
          <w:lang w:val="hy-AM"/>
        </w:rPr>
        <w:t xml:space="preserve"> </w:t>
      </w:r>
      <w:r w:rsidR="00165250" w:rsidRPr="00BC3146">
        <w:rPr>
          <w:lang w:val="hy-AM"/>
        </w:rPr>
        <w:t>դեպքեր</w:t>
      </w:r>
      <w:r w:rsidRPr="00BC3146">
        <w:rPr>
          <w:lang w:val="hy-AM"/>
        </w:rPr>
        <w:t>) համապատասխան ռեսուրսների սակավություն, մշտադիտարկման բացակայություն</w:t>
      </w:r>
      <w:r w:rsidR="00165250" w:rsidRPr="00BC3146">
        <w:rPr>
          <w:lang w:val="hy-AM"/>
        </w:rPr>
        <w:t>,</w:t>
      </w:r>
    </w:p>
    <w:p w:rsidR="00165250" w:rsidRPr="00BC3146" w:rsidRDefault="00165250" w:rsidP="0083304A">
      <w:pPr>
        <w:ind w:firstLine="567"/>
        <w:rPr>
          <w:rFonts w:cs="Sylfaen"/>
          <w:lang w:val="hy-AM"/>
        </w:rPr>
      </w:pPr>
      <w:r w:rsidRPr="00BC3146">
        <w:rPr>
          <w:lang w:val="hy-AM"/>
        </w:rPr>
        <w:t xml:space="preserve">4) </w:t>
      </w:r>
      <w:r w:rsidR="0083304A" w:rsidRPr="00BC3146">
        <w:rPr>
          <w:rFonts w:cs="Sylfaen"/>
          <w:lang w:val="hy-AM"/>
        </w:rPr>
        <w:t xml:space="preserve">աղբահանության և սանիտարական մաքրման վերաբերյալ տեղեկատվության </w:t>
      </w:r>
      <w:r w:rsidR="00774CBB" w:rsidRPr="00BC3146">
        <w:rPr>
          <w:rFonts w:cs="Sylfaen"/>
          <w:lang w:val="hy-AM"/>
        </w:rPr>
        <w:t>և</w:t>
      </w:r>
      <w:r w:rsidR="0083304A" w:rsidRPr="00BC3146">
        <w:rPr>
          <w:rFonts w:cs="Sylfaen"/>
          <w:lang w:val="hy-AM"/>
        </w:rPr>
        <w:t xml:space="preserve"> հանրային իրազեկվածության </w:t>
      </w:r>
      <w:r w:rsidR="00774CBB" w:rsidRPr="00BC3146">
        <w:rPr>
          <w:rFonts w:cs="Sylfaen"/>
          <w:lang w:val="hy-AM"/>
        </w:rPr>
        <w:t>ցածր մակարդակ։</w:t>
      </w:r>
    </w:p>
    <w:p w:rsidR="00774CBB" w:rsidRPr="00BC3146" w:rsidRDefault="00774CBB" w:rsidP="0083304A">
      <w:pPr>
        <w:ind w:firstLine="567"/>
        <w:rPr>
          <w:rFonts w:cs="Sylfaen"/>
          <w:lang w:val="hy-AM"/>
        </w:rPr>
      </w:pPr>
    </w:p>
    <w:p w:rsidR="008474C8" w:rsidRPr="00BC3146" w:rsidRDefault="00C15EBD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7</w:t>
      </w:r>
      <w:r w:rsidR="00774CBB" w:rsidRPr="00BC3146">
        <w:rPr>
          <w:rFonts w:cs="Sylfaen"/>
          <w:lang w:val="hy-AM"/>
        </w:rPr>
        <w:t>.</w:t>
      </w:r>
      <w:r w:rsidR="000B1E65" w:rsidRPr="00BC3146">
        <w:rPr>
          <w:rFonts w:cs="Sylfaen"/>
          <w:lang w:val="hy-AM"/>
        </w:rPr>
        <w:t xml:space="preserve"> </w:t>
      </w:r>
      <w:r w:rsidR="00774CBB" w:rsidRPr="00BC3146">
        <w:rPr>
          <w:rFonts w:cs="Sylfaen"/>
          <w:lang w:val="hy-AM"/>
        </w:rPr>
        <w:t xml:space="preserve"> </w:t>
      </w:r>
      <w:r w:rsidR="008474C8" w:rsidRPr="00BC3146">
        <w:rPr>
          <w:rFonts w:cs="Sylfaen"/>
          <w:lang w:val="hy-AM"/>
        </w:rPr>
        <w:t>Համայնքում ա</w:t>
      </w:r>
      <w:r w:rsidR="000D1CB5" w:rsidRPr="00BC3146">
        <w:rPr>
          <w:rFonts w:cs="Sylfaen"/>
          <w:lang w:val="hy-AM"/>
        </w:rPr>
        <w:t>ղբահանության և սանիտարական մաքրման ոլորտի</w:t>
      </w:r>
      <w:r w:rsidR="008474C8" w:rsidRPr="00BC3146">
        <w:rPr>
          <w:rFonts w:cs="Sylfaen"/>
          <w:lang w:val="hy-AM"/>
        </w:rPr>
        <w:t>`</w:t>
      </w:r>
    </w:p>
    <w:p w:rsidR="000D1CB5" w:rsidRPr="00BC3146" w:rsidRDefault="008474C8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1)</w:t>
      </w:r>
      <w:r w:rsidR="000D1CB5" w:rsidRPr="00BC3146">
        <w:rPr>
          <w:rFonts w:cs="Sylfaen"/>
          <w:lang w:val="hy-AM"/>
        </w:rPr>
        <w:t xml:space="preserve"> </w:t>
      </w:r>
      <w:r w:rsidR="00C82500" w:rsidRPr="00BC3146">
        <w:rPr>
          <w:rFonts w:cs="Sylfaen"/>
          <w:lang w:val="hy-AM"/>
        </w:rPr>
        <w:t>հ</w:t>
      </w:r>
      <w:r w:rsidR="000D1CB5" w:rsidRPr="00BC3146">
        <w:rPr>
          <w:rFonts w:cs="Sylfaen"/>
          <w:lang w:val="hy-AM"/>
        </w:rPr>
        <w:t>իմնական սկզբունքներն են՝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lastRenderedPageBreak/>
        <w:t xml:space="preserve">ա. </w:t>
      </w:r>
      <w:r w:rsidR="000D1CB5" w:rsidRPr="00BC3146">
        <w:rPr>
          <w:rFonts w:cs="Sylfaen"/>
          <w:lang w:val="hy-AM"/>
        </w:rPr>
        <w:t>մարդու առողջության և շրջակա միջավայրի վրա աղբի բացասական (վտանգավոր) ներգործության նվազեցումը և չեզոքացումը</w:t>
      </w:r>
      <w:r w:rsidR="00C82500" w:rsidRPr="00BC3146">
        <w:rPr>
          <w:rFonts w:cs="Sylfaen"/>
          <w:lang w:val="hy-AM"/>
        </w:rPr>
        <w:t>,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բ.</w:t>
      </w:r>
      <w:r w:rsidR="000D1CB5" w:rsidRPr="00BC3146">
        <w:rPr>
          <w:rFonts w:cs="Sylfaen"/>
          <w:lang w:val="hy-AM"/>
        </w:rPr>
        <w:t xml:space="preserve"> բնակության համար հարմարավետ և էկոլոգիապես անվտանգ պայմանների ապահովումը</w:t>
      </w:r>
      <w:r w:rsidR="00C82500" w:rsidRPr="00BC3146">
        <w:rPr>
          <w:rFonts w:cs="Sylfaen"/>
          <w:lang w:val="hy-AM"/>
        </w:rPr>
        <w:t>,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գ.</w:t>
      </w:r>
      <w:r w:rsidR="000D1CB5" w:rsidRPr="00BC3146">
        <w:rPr>
          <w:rFonts w:cs="Sylfaen"/>
          <w:lang w:val="hy-AM"/>
        </w:rPr>
        <w:t xml:space="preserve"> տարածքների աղտոտման, աղբակույտերի առաջացման անթույլատրելիությունը և տարածքների մաքրումը աղբից</w:t>
      </w:r>
      <w:r w:rsidR="00C82500" w:rsidRPr="00BC3146">
        <w:rPr>
          <w:rFonts w:cs="Sylfaen"/>
          <w:lang w:val="hy-AM"/>
        </w:rPr>
        <w:t>,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դ.</w:t>
      </w:r>
      <w:r w:rsidR="000D1CB5" w:rsidRPr="00BC3146">
        <w:rPr>
          <w:rFonts w:cs="Sylfaen"/>
          <w:lang w:val="hy-AM"/>
        </w:rPr>
        <w:t xml:space="preserve"> առաջացող աղբի քանակի նվազեցումը</w:t>
      </w:r>
      <w:r w:rsidR="00C82500" w:rsidRPr="00BC3146">
        <w:rPr>
          <w:rFonts w:cs="Sylfaen"/>
          <w:lang w:val="hy-AM"/>
        </w:rPr>
        <w:t>,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ե.</w:t>
      </w:r>
      <w:r w:rsidR="000D1CB5" w:rsidRPr="00BC3146">
        <w:rPr>
          <w:rFonts w:cs="Sylfaen"/>
          <w:lang w:val="hy-AM"/>
        </w:rPr>
        <w:t xml:space="preserve"> աղբի տեսակավորման, վերաօգտագործման, վերամշակման և օգտահանման գործողությունների կիրառումը և աղբավայրերում տեղադրվող աղբի ծավալների նվազեցումը</w:t>
      </w:r>
      <w:r w:rsidR="00C82500" w:rsidRPr="00BC3146">
        <w:rPr>
          <w:rFonts w:cs="Sylfaen"/>
          <w:lang w:val="hy-AM"/>
        </w:rPr>
        <w:t>,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զ.</w:t>
      </w:r>
      <w:r w:rsidR="000D1CB5" w:rsidRPr="00BC3146">
        <w:rPr>
          <w:rFonts w:cs="Sylfaen"/>
          <w:lang w:val="hy-AM"/>
        </w:rPr>
        <w:t xml:space="preserve"> շրջանաձև տնտեսության խթանումը</w:t>
      </w:r>
      <w:r w:rsidR="00C82500" w:rsidRPr="00BC3146">
        <w:rPr>
          <w:rFonts w:cs="Sylfaen"/>
          <w:lang w:val="hy-AM"/>
        </w:rPr>
        <w:t>,</w:t>
      </w:r>
    </w:p>
    <w:p w:rsidR="000D1CB5" w:rsidRPr="00BC3146" w:rsidRDefault="00A969D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է.</w:t>
      </w:r>
      <w:r w:rsidR="000D1CB5" w:rsidRPr="00BC3146">
        <w:rPr>
          <w:rFonts w:cs="Sylfaen"/>
          <w:lang w:val="hy-AM"/>
        </w:rPr>
        <w:t xml:space="preserve"> աղբահանության ծառայության վճարովի </w:t>
      </w:r>
      <w:r w:rsidR="00C82500" w:rsidRPr="00BC3146">
        <w:rPr>
          <w:rFonts w:cs="Sylfaen"/>
          <w:lang w:val="hy-AM"/>
        </w:rPr>
        <w:t>լինելը.</w:t>
      </w:r>
    </w:p>
    <w:p w:rsidR="008474C8" w:rsidRPr="00BC3146" w:rsidRDefault="00C82500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2)</w:t>
      </w:r>
      <w:r w:rsidR="008474C8" w:rsidRPr="00BC3146">
        <w:rPr>
          <w:rFonts w:cs="Sylfaen"/>
          <w:lang w:val="hy-AM"/>
        </w:rPr>
        <w:t xml:space="preserve"> </w:t>
      </w:r>
      <w:r w:rsidRPr="00BC3146">
        <w:rPr>
          <w:rFonts w:cs="Sylfaen"/>
          <w:lang w:val="hy-AM"/>
        </w:rPr>
        <w:t>ն</w:t>
      </w:r>
      <w:r w:rsidR="00A969D0" w:rsidRPr="00BC3146">
        <w:rPr>
          <w:rFonts w:cs="Sylfaen"/>
          <w:lang w:val="hy-AM"/>
        </w:rPr>
        <w:t xml:space="preserve">պատակները՝ 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ա. աղբահանության և սանիտարական մաքրման պարտադիր և պարբերաբար իրականացումը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բ.  աղբի տեսակավորված համակարգի ներդրումը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 xml:space="preserve">գ. </w:t>
      </w:r>
      <w:r w:rsidR="00C82500" w:rsidRPr="00BC3146">
        <w:rPr>
          <w:rFonts w:cs="Sylfaen"/>
          <w:lang w:val="hy-AM"/>
        </w:rPr>
        <w:t>Համայնքի</w:t>
      </w:r>
      <w:r w:rsidRPr="00BC3146">
        <w:rPr>
          <w:rFonts w:cs="Sylfaen"/>
          <w:lang w:val="hy-AM"/>
        </w:rPr>
        <w:t xml:space="preserve"> ողջ տարածքում գոյացող աղբի հավաքման, տեղափոխման և անվտանգ հեռացման կամ օգտահանման ու վերամշակման ապահովումը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դ. առաջացող աղբի առավելագույն օգտահանումը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ե. սակավաթափոն և անթափոն միջոցառումների և տեխնոլոգիաների կիրառումը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զ. աղբահանության և սանիտարական մաքրման աշխատանքների մեքենայացումը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է. ոլորտում միջհամայնքային համագործակցությունը</w:t>
      </w:r>
      <w:r w:rsidR="00C82500" w:rsidRPr="00BC3146">
        <w:rPr>
          <w:rFonts w:cs="Sylfaen"/>
          <w:lang w:val="hy-AM"/>
        </w:rPr>
        <w:t>,</w:t>
      </w:r>
    </w:p>
    <w:p w:rsidR="00A969D0" w:rsidRPr="00BC3146" w:rsidRDefault="00A969D0" w:rsidP="00A969D0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>ը. համայնքային բյուջեի հաշվին կամ հանրային-մասնավոր համագործակցության շրջանակներում աղբահանության և սանիտարական մաքրման աշխատանքների իրականացումը:</w:t>
      </w:r>
    </w:p>
    <w:p w:rsidR="00A969D0" w:rsidRPr="00BC3146" w:rsidRDefault="001F4A7E" w:rsidP="008474C8">
      <w:pPr>
        <w:ind w:firstLine="567"/>
        <w:rPr>
          <w:rFonts w:cs="Sylfaen"/>
          <w:lang w:val="hy-AM"/>
        </w:rPr>
      </w:pPr>
      <w:r w:rsidRPr="00BC3146">
        <w:rPr>
          <w:rFonts w:cs="Sylfaen"/>
          <w:lang w:val="hy-AM"/>
        </w:rPr>
        <w:t xml:space="preserve">8. </w:t>
      </w:r>
      <w:r w:rsidR="00906DCC" w:rsidRPr="00BC3146">
        <w:rPr>
          <w:rFonts w:cs="Sylfaen"/>
          <w:lang w:val="hy-AM"/>
        </w:rPr>
        <w:t>Ստորև</w:t>
      </w:r>
      <w:r w:rsidRPr="00BC3146">
        <w:rPr>
          <w:rFonts w:cs="Sylfaen"/>
          <w:lang w:val="hy-AM"/>
        </w:rPr>
        <w:t xml:space="preserve"> ներկայացված է Համայնքի ուժեղ և թույլ կողմերի վերլուծությունը</w:t>
      </w:r>
      <w:r w:rsidR="00906DCC" w:rsidRPr="00BC3146">
        <w:rPr>
          <w:rFonts w:cs="Sylfaen"/>
          <w:lang w:val="hy-AM"/>
        </w:rPr>
        <w:t>.</w:t>
      </w:r>
    </w:p>
    <w:p w:rsidR="001F4A7E" w:rsidRPr="00BC3146" w:rsidRDefault="001F4A7E" w:rsidP="001F4A7E">
      <w:pPr>
        <w:ind w:firstLine="567"/>
        <w:jc w:val="right"/>
        <w:rPr>
          <w:rFonts w:cs="Sylfaen"/>
          <w:sz w:val="20"/>
          <w:lang w:val="hy-AM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590"/>
      </w:tblGrid>
      <w:tr w:rsidR="001F4A7E" w:rsidRPr="00BC3146" w:rsidTr="005867E0">
        <w:trPr>
          <w:trHeight w:val="397"/>
          <w:jc w:val="center"/>
        </w:trPr>
        <w:tc>
          <w:tcPr>
            <w:tcW w:w="5215" w:type="dxa"/>
            <w:shd w:val="clear" w:color="auto" w:fill="F2F2F2" w:themeFill="background1" w:themeFillShade="F2"/>
          </w:tcPr>
          <w:p w:rsidR="00FA2B2A" w:rsidRPr="00BC3146" w:rsidRDefault="00FA2B2A" w:rsidP="005867E0">
            <w:pPr>
              <w:pStyle w:val="a7"/>
              <w:spacing w:after="100" w:afterAutospacing="1"/>
              <w:rPr>
                <w:b/>
                <w:lang w:val="hy-AM"/>
              </w:rPr>
            </w:pPr>
            <w:r w:rsidRPr="00BC3146">
              <w:rPr>
                <w:b/>
                <w:lang w:val="hy-AM"/>
              </w:rPr>
              <w:t>ՈՒժեղ կողմեր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FA2B2A" w:rsidRPr="00BC3146" w:rsidRDefault="00FA2B2A" w:rsidP="005867E0">
            <w:pPr>
              <w:pStyle w:val="a7"/>
              <w:spacing w:after="100" w:afterAutospacing="1"/>
              <w:rPr>
                <w:b/>
                <w:lang w:val="hy-AM"/>
              </w:rPr>
            </w:pPr>
            <w:r w:rsidRPr="00BC3146">
              <w:rPr>
                <w:b/>
                <w:lang w:val="hy-AM"/>
              </w:rPr>
              <w:t>Թույլ կողմեր</w:t>
            </w:r>
          </w:p>
        </w:tc>
      </w:tr>
      <w:tr w:rsidR="001F4A7E" w:rsidRPr="003841DF" w:rsidTr="005867E0">
        <w:tblPrEx>
          <w:tblLook w:val="04A0" w:firstRow="1" w:lastRow="0" w:firstColumn="1" w:lastColumn="0" w:noHBand="0" w:noVBand="1"/>
        </w:tblPrEx>
        <w:trPr>
          <w:trHeight w:val="755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2A" w:rsidRPr="00BC3146" w:rsidRDefault="00FA2B2A" w:rsidP="001F4A7E">
            <w:pPr>
              <w:pStyle w:val="a7"/>
              <w:numPr>
                <w:ilvl w:val="0"/>
                <w:numId w:val="18"/>
              </w:numPr>
              <w:spacing w:after="100" w:afterAutospacing="1"/>
              <w:jc w:val="left"/>
              <w:rPr>
                <w:rFonts w:cs="Sylfaen"/>
                <w:iCs/>
                <w:lang w:val="hy-AM"/>
              </w:rPr>
            </w:pPr>
            <w:r w:rsidRPr="00BC3146">
              <w:rPr>
                <w:rFonts w:cs="Sylfaen"/>
                <w:iCs/>
                <w:lang w:val="hy-AM"/>
              </w:rPr>
              <w:t>Աշխարհագրական դիրք</w:t>
            </w:r>
          </w:p>
          <w:p w:rsidR="00FA2B2A" w:rsidRPr="00BC3146" w:rsidRDefault="00D44033" w:rsidP="001F4A7E">
            <w:pPr>
              <w:pStyle w:val="a7"/>
              <w:numPr>
                <w:ilvl w:val="0"/>
                <w:numId w:val="18"/>
              </w:numPr>
              <w:spacing w:after="100" w:afterAutospacing="1"/>
              <w:jc w:val="left"/>
              <w:rPr>
                <w:rFonts w:cs="Sylfaen"/>
                <w:iCs/>
                <w:lang w:val="hy-AM"/>
              </w:rPr>
            </w:pPr>
            <w:r w:rsidRPr="00BC3146">
              <w:rPr>
                <w:rFonts w:cs="Sylfaen"/>
                <w:lang w:val="hy-AM"/>
              </w:rPr>
              <w:t>Համապատասխան աղբահավաք տեխնիկայի և աղբամանների առկայություն</w:t>
            </w:r>
          </w:p>
          <w:p w:rsidR="00FA2B2A" w:rsidRPr="00BC3146" w:rsidRDefault="00D44033" w:rsidP="001F4A7E">
            <w:pPr>
              <w:pStyle w:val="a7"/>
              <w:numPr>
                <w:ilvl w:val="0"/>
                <w:numId w:val="18"/>
              </w:numPr>
              <w:spacing w:after="100" w:afterAutospacing="1"/>
              <w:jc w:val="left"/>
              <w:rPr>
                <w:rFonts w:cs="Sylfaen"/>
                <w:iCs/>
                <w:lang w:val="hy-AM"/>
              </w:rPr>
            </w:pPr>
            <w:r w:rsidRPr="00BC3146">
              <w:rPr>
                <w:rFonts w:eastAsia="MS Mincho" w:cs="MS Mincho"/>
                <w:iCs/>
                <w:lang w:val="hy-AM"/>
              </w:rPr>
              <w:t>Աղբավայրի հասանելիություն բոլոր բնակավայրերի համար</w:t>
            </w:r>
            <w:r w:rsidR="00FA2B2A" w:rsidRPr="00BC3146">
              <w:rPr>
                <w:rFonts w:eastAsia="MS Mincho" w:cs="MS Mincho"/>
                <w:iCs/>
                <w:lang w:val="hy-AM"/>
              </w:rPr>
              <w:t xml:space="preserve"> </w:t>
            </w:r>
          </w:p>
          <w:p w:rsidR="001F4A7E" w:rsidRPr="00BC3146" w:rsidRDefault="001F4A7E" w:rsidP="001F4A7E">
            <w:pPr>
              <w:pStyle w:val="a7"/>
              <w:numPr>
                <w:ilvl w:val="0"/>
                <w:numId w:val="18"/>
              </w:numPr>
              <w:jc w:val="left"/>
              <w:rPr>
                <w:lang w:val="hy-AM"/>
              </w:rPr>
            </w:pPr>
            <w:r w:rsidRPr="00BC3146">
              <w:rPr>
                <w:lang w:val="hy-AM"/>
              </w:rPr>
              <w:t>Համագործակցություն մասնավոր կազմակերպությունների, մարզի և ՀՀ այլ համայնքների հետ</w:t>
            </w:r>
          </w:p>
          <w:p w:rsidR="001F4A7E" w:rsidRPr="00BC3146" w:rsidRDefault="001F4A7E" w:rsidP="001F4A7E">
            <w:pPr>
              <w:pStyle w:val="a7"/>
              <w:numPr>
                <w:ilvl w:val="0"/>
                <w:numId w:val="18"/>
              </w:numPr>
              <w:jc w:val="left"/>
              <w:rPr>
                <w:lang w:val="hy-AM"/>
              </w:rPr>
            </w:pPr>
            <w:r w:rsidRPr="00BC3146">
              <w:rPr>
                <w:lang w:val="hy-AM"/>
              </w:rPr>
              <w:lastRenderedPageBreak/>
              <w:t>Նոր տեխնիկաների ձեռքբերում՝ տարբեր դրամաշնորհային ծրագրերի արդյունքում</w:t>
            </w:r>
          </w:p>
          <w:p w:rsidR="001F4A7E" w:rsidRPr="00BC3146" w:rsidRDefault="001F4A7E" w:rsidP="001F4A7E">
            <w:pPr>
              <w:spacing w:after="100" w:afterAutospacing="1"/>
              <w:jc w:val="left"/>
              <w:rPr>
                <w:rFonts w:cs="Sylfaen"/>
                <w:iCs/>
                <w:lang w:val="hy-AM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2A" w:rsidRPr="00BC3146" w:rsidRDefault="00D44033" w:rsidP="00D44033">
            <w:pPr>
              <w:pStyle w:val="a7"/>
              <w:numPr>
                <w:ilvl w:val="0"/>
                <w:numId w:val="18"/>
              </w:numPr>
              <w:ind w:left="319" w:right="188" w:hanging="335"/>
              <w:jc w:val="left"/>
              <w:rPr>
                <w:lang w:val="hy-AM"/>
              </w:rPr>
            </w:pPr>
            <w:r w:rsidRPr="00BC3146">
              <w:rPr>
                <w:lang w:val="hy-AM"/>
              </w:rPr>
              <w:lastRenderedPageBreak/>
              <w:t>Ֆինանսական միջոցների սակավություն</w:t>
            </w:r>
          </w:p>
          <w:p w:rsidR="00D44033" w:rsidRPr="00BC3146" w:rsidRDefault="00D44033" w:rsidP="00D44033">
            <w:pPr>
              <w:pStyle w:val="a7"/>
              <w:numPr>
                <w:ilvl w:val="0"/>
                <w:numId w:val="18"/>
              </w:numPr>
              <w:ind w:left="319" w:right="188" w:hanging="335"/>
              <w:jc w:val="left"/>
              <w:rPr>
                <w:lang w:val="hy-AM"/>
              </w:rPr>
            </w:pPr>
            <w:r w:rsidRPr="00BC3146">
              <w:rPr>
                <w:lang w:val="hy-AM"/>
              </w:rPr>
              <w:t>Աղբավայրի բարեկագման համար անհրաժեշտ տեխնիկայի բացակայություն</w:t>
            </w:r>
          </w:p>
          <w:p w:rsidR="00D44033" w:rsidRPr="00BC3146" w:rsidRDefault="00D44033" w:rsidP="00D44033">
            <w:pPr>
              <w:pStyle w:val="a7"/>
              <w:numPr>
                <w:ilvl w:val="0"/>
                <w:numId w:val="18"/>
              </w:numPr>
              <w:ind w:left="319" w:right="188" w:hanging="335"/>
              <w:jc w:val="left"/>
              <w:rPr>
                <w:lang w:val="hy-AM"/>
              </w:rPr>
            </w:pPr>
            <w:r w:rsidRPr="00BC3146">
              <w:rPr>
                <w:lang w:val="hy-AM"/>
              </w:rPr>
              <w:t>Վերամշակող, վերաօգտագործող կազմակերպությունների բացակայություն</w:t>
            </w:r>
          </w:p>
          <w:p w:rsidR="00774CBB" w:rsidRPr="00BC3146" w:rsidRDefault="00774CBB" w:rsidP="00774CBB">
            <w:pPr>
              <w:pStyle w:val="a7"/>
              <w:numPr>
                <w:ilvl w:val="0"/>
                <w:numId w:val="18"/>
              </w:numPr>
              <w:ind w:left="319" w:right="188" w:hanging="335"/>
              <w:jc w:val="left"/>
              <w:rPr>
                <w:lang w:val="hy-AM"/>
              </w:rPr>
            </w:pPr>
            <w:r w:rsidRPr="00BC3146">
              <w:rPr>
                <w:lang w:val="hy-AM"/>
              </w:rPr>
              <w:t xml:space="preserve">Թափոնների կառավարման վերաբերյալ բնակչության </w:t>
            </w:r>
            <w:r w:rsidRPr="00BC3146">
              <w:rPr>
                <w:lang w:val="hy-AM"/>
              </w:rPr>
              <w:lastRenderedPageBreak/>
              <w:t>իրազեկվածության ցածր մակարդակ</w:t>
            </w:r>
          </w:p>
        </w:tc>
      </w:tr>
    </w:tbl>
    <w:p w:rsidR="002423E8" w:rsidRPr="00BC3146" w:rsidRDefault="002423E8" w:rsidP="002423E8">
      <w:pPr>
        <w:rPr>
          <w:lang w:val="hy-AM"/>
        </w:rPr>
      </w:pPr>
    </w:p>
    <w:p w:rsidR="00CF7CAC" w:rsidRPr="00BC3146" w:rsidRDefault="00CF7CAC" w:rsidP="00AF1FD0">
      <w:pPr>
        <w:pStyle w:val="2"/>
        <w:numPr>
          <w:ilvl w:val="0"/>
          <w:numId w:val="8"/>
        </w:numPr>
        <w:jc w:val="center"/>
        <w:rPr>
          <w:rFonts w:ascii="GHEA Grapalat" w:hAnsi="GHEA Grapalat"/>
        </w:rPr>
      </w:pPr>
      <w:bookmarkStart w:id="3" w:name="_Toc165367592"/>
      <w:r w:rsidRPr="00BC3146">
        <w:rPr>
          <w:rFonts w:ascii="GHEA Grapalat" w:hAnsi="GHEA Grapalat"/>
        </w:rPr>
        <w:t>Պլանավորման տարածքի բնութագիր</w:t>
      </w:r>
      <w:bookmarkEnd w:id="3"/>
    </w:p>
    <w:p w:rsidR="0062469E" w:rsidRPr="00BC3146" w:rsidRDefault="0062469E" w:rsidP="00CF7CAC">
      <w:pPr>
        <w:rPr>
          <w:lang w:val="ru-RU"/>
        </w:rPr>
      </w:pPr>
    </w:p>
    <w:p w:rsidR="00CF7CAC" w:rsidRPr="00BC3146" w:rsidRDefault="0062469E" w:rsidP="00CF7CAC">
      <w:pPr>
        <w:rPr>
          <w:lang w:val="ru-RU"/>
        </w:rPr>
      </w:pPr>
      <w:r w:rsidRPr="00BC3146">
        <w:rPr>
          <w:lang w:val="hy-AM"/>
        </w:rPr>
        <w:t>9.</w:t>
      </w:r>
      <w:r w:rsidR="00CF7CAC" w:rsidRPr="00BC3146">
        <w:rPr>
          <w:lang w:val="hy-AM"/>
        </w:rPr>
        <w:t xml:space="preserve"> </w:t>
      </w:r>
      <w:r w:rsidRPr="00BC3146">
        <w:t>Աղյուսակ</w:t>
      </w:r>
      <w:r w:rsidR="00906DCC" w:rsidRPr="00BC3146">
        <w:rPr>
          <w:lang w:val="ru-RU"/>
        </w:rPr>
        <w:t xml:space="preserve"> 2</w:t>
      </w:r>
      <w:r w:rsidRPr="00BC3146">
        <w:rPr>
          <w:lang w:val="ru-RU"/>
        </w:rPr>
        <w:t>-</w:t>
      </w:r>
      <w:r w:rsidRPr="00BC3146">
        <w:t>ում</w:t>
      </w:r>
      <w:r w:rsidRPr="00BC3146">
        <w:rPr>
          <w:lang w:val="ru-RU"/>
        </w:rPr>
        <w:t xml:space="preserve"> </w:t>
      </w:r>
      <w:r w:rsidRPr="00BC3146">
        <w:t>նկարագրված</w:t>
      </w:r>
      <w:r w:rsidRPr="00BC3146">
        <w:rPr>
          <w:lang w:val="ru-RU"/>
        </w:rPr>
        <w:t xml:space="preserve"> </w:t>
      </w:r>
      <w:r w:rsidRPr="00BC3146">
        <w:t>է</w:t>
      </w:r>
      <w:r w:rsidRPr="00BC3146">
        <w:rPr>
          <w:lang w:val="ru-RU"/>
        </w:rPr>
        <w:t xml:space="preserve"> </w:t>
      </w:r>
      <w:r w:rsidRPr="00BC3146">
        <w:t>պ</w:t>
      </w:r>
      <w:r w:rsidR="00CF7CAC" w:rsidRPr="00BC3146">
        <w:rPr>
          <w:lang w:val="hy-AM"/>
        </w:rPr>
        <w:t>լանավորման տարածք</w:t>
      </w:r>
      <w:r w:rsidRPr="00BC3146">
        <w:t>ը</w:t>
      </w:r>
      <w:r w:rsidR="00AF1FD0" w:rsidRPr="00BC3146">
        <w:rPr>
          <w:lang w:val="ru-RU"/>
        </w:rPr>
        <w:t>.</w:t>
      </w:r>
    </w:p>
    <w:p w:rsidR="002C521D" w:rsidRPr="00BC3146" w:rsidRDefault="002C521D" w:rsidP="002C521D">
      <w:pPr>
        <w:jc w:val="right"/>
        <w:rPr>
          <w:sz w:val="20"/>
          <w:szCs w:val="20"/>
        </w:rPr>
      </w:pPr>
      <w:r w:rsidRPr="00BC3146">
        <w:rPr>
          <w:sz w:val="20"/>
          <w:szCs w:val="20"/>
          <w:lang w:val="hy-AM"/>
        </w:rPr>
        <w:t>Աղյուսակ</w:t>
      </w:r>
      <w:r w:rsidR="0062469E" w:rsidRPr="00BC3146">
        <w:rPr>
          <w:sz w:val="20"/>
          <w:szCs w:val="20"/>
          <w:lang w:val="hy-AM"/>
        </w:rPr>
        <w:t xml:space="preserve"> </w:t>
      </w:r>
      <w:r w:rsidR="00906DCC" w:rsidRPr="00BC3146">
        <w:rPr>
          <w:sz w:val="20"/>
          <w:szCs w:val="20"/>
        </w:rPr>
        <w:t>2</w:t>
      </w:r>
    </w:p>
    <w:tbl>
      <w:tblPr>
        <w:tblStyle w:val="a5"/>
        <w:tblW w:w="104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887"/>
        <w:gridCol w:w="1929"/>
        <w:gridCol w:w="1283"/>
      </w:tblGrid>
      <w:tr w:rsidR="002C521D" w:rsidRPr="00BC3146" w:rsidTr="0062469E">
        <w:trPr>
          <w:trHeight w:val="873"/>
        </w:trPr>
        <w:tc>
          <w:tcPr>
            <w:tcW w:w="1418" w:type="dxa"/>
            <w:vAlign w:val="center"/>
          </w:tcPr>
          <w:p w:rsidR="00CF7CAC" w:rsidRPr="00BC3146" w:rsidRDefault="00CF7CAC" w:rsidP="0062469E">
            <w:pPr>
              <w:jc w:val="center"/>
              <w:rPr>
                <w:lang w:val="hy-AM"/>
              </w:rPr>
            </w:pPr>
          </w:p>
        </w:tc>
        <w:tc>
          <w:tcPr>
            <w:tcW w:w="1417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Ընդհանուր տարածք</w:t>
            </w:r>
          </w:p>
        </w:tc>
        <w:tc>
          <w:tcPr>
            <w:tcW w:w="1276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Քաղաքային</w:t>
            </w:r>
          </w:p>
        </w:tc>
        <w:tc>
          <w:tcPr>
            <w:tcW w:w="1276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Գյուղական</w:t>
            </w:r>
          </w:p>
        </w:tc>
        <w:tc>
          <w:tcPr>
            <w:tcW w:w="1887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Արդյունաբերական</w:t>
            </w:r>
          </w:p>
        </w:tc>
        <w:tc>
          <w:tcPr>
            <w:tcW w:w="1929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Գյուղատնտեսական</w:t>
            </w:r>
          </w:p>
        </w:tc>
        <w:tc>
          <w:tcPr>
            <w:tcW w:w="1283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Կանաչ, անտառային</w:t>
            </w:r>
          </w:p>
        </w:tc>
      </w:tr>
      <w:tr w:rsidR="002C521D" w:rsidRPr="00BC3146" w:rsidTr="0062469E">
        <w:trPr>
          <w:trHeight w:val="688"/>
        </w:trPr>
        <w:tc>
          <w:tcPr>
            <w:tcW w:w="1418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Տարածքը (հա)</w:t>
            </w:r>
          </w:p>
        </w:tc>
        <w:tc>
          <w:tcPr>
            <w:tcW w:w="1417" w:type="dxa"/>
            <w:vAlign w:val="center"/>
          </w:tcPr>
          <w:p w:rsidR="00CF7CAC" w:rsidRPr="00BC3146" w:rsidRDefault="004E6331" w:rsidP="0062469E">
            <w:pPr>
              <w:jc w:val="center"/>
              <w:rPr>
                <w:lang w:val="hy-AM"/>
              </w:rPr>
            </w:pPr>
            <w:r w:rsidRPr="00BC3146">
              <w:rPr>
                <w:lang w:val="hy-AM"/>
              </w:rPr>
              <w:t>24388.7</w:t>
            </w:r>
          </w:p>
        </w:tc>
        <w:tc>
          <w:tcPr>
            <w:tcW w:w="1276" w:type="dxa"/>
            <w:vAlign w:val="center"/>
          </w:tcPr>
          <w:p w:rsidR="00CF7CAC" w:rsidRPr="00BC3146" w:rsidRDefault="004E6331" w:rsidP="0062469E">
            <w:pPr>
              <w:jc w:val="center"/>
              <w:rPr>
                <w:lang w:val="hy-AM"/>
              </w:rPr>
            </w:pPr>
            <w:r w:rsidRPr="00BC3146">
              <w:rPr>
                <w:lang w:val="hy-AM"/>
              </w:rPr>
              <w:t>2690.79</w:t>
            </w:r>
          </w:p>
        </w:tc>
        <w:tc>
          <w:tcPr>
            <w:tcW w:w="1276" w:type="dxa"/>
            <w:vAlign w:val="center"/>
          </w:tcPr>
          <w:p w:rsidR="00CF7CAC" w:rsidRPr="00BC3146" w:rsidRDefault="004E6331" w:rsidP="0062469E">
            <w:pPr>
              <w:jc w:val="center"/>
            </w:pPr>
            <w:r w:rsidRPr="00BC3146">
              <w:t>21697.91</w:t>
            </w:r>
          </w:p>
        </w:tc>
        <w:tc>
          <w:tcPr>
            <w:tcW w:w="1887" w:type="dxa"/>
            <w:vAlign w:val="center"/>
          </w:tcPr>
          <w:p w:rsidR="00CF7CAC" w:rsidRPr="00BC3146" w:rsidRDefault="004E6331" w:rsidP="0062469E">
            <w:pPr>
              <w:jc w:val="center"/>
            </w:pPr>
            <w:r w:rsidRPr="00BC3146">
              <w:t>209.84</w:t>
            </w:r>
          </w:p>
        </w:tc>
        <w:tc>
          <w:tcPr>
            <w:tcW w:w="1929" w:type="dxa"/>
            <w:vAlign w:val="center"/>
          </w:tcPr>
          <w:p w:rsidR="00CF7CAC" w:rsidRPr="00BC3146" w:rsidRDefault="004E6331" w:rsidP="0062469E">
            <w:pPr>
              <w:jc w:val="center"/>
            </w:pPr>
            <w:r w:rsidRPr="00BC3146">
              <w:t>22044.51</w:t>
            </w:r>
          </w:p>
        </w:tc>
        <w:tc>
          <w:tcPr>
            <w:tcW w:w="1283" w:type="dxa"/>
            <w:vAlign w:val="center"/>
          </w:tcPr>
          <w:p w:rsidR="00CF7CAC" w:rsidRPr="00BC3146" w:rsidRDefault="004E6331" w:rsidP="0062469E">
            <w:pPr>
              <w:jc w:val="center"/>
            </w:pPr>
            <w:r w:rsidRPr="00BC3146">
              <w:t>469.88</w:t>
            </w:r>
          </w:p>
        </w:tc>
      </w:tr>
      <w:tr w:rsidR="002C521D" w:rsidRPr="00BC3146" w:rsidTr="0062469E">
        <w:trPr>
          <w:trHeight w:val="1151"/>
        </w:trPr>
        <w:tc>
          <w:tcPr>
            <w:tcW w:w="1418" w:type="dxa"/>
            <w:vAlign w:val="center"/>
          </w:tcPr>
          <w:p w:rsidR="00CF7CAC" w:rsidRPr="00BC3146" w:rsidRDefault="002C521D" w:rsidP="0062469E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Տարածքը տոկոսով ընդհանուրից (%)</w:t>
            </w:r>
          </w:p>
        </w:tc>
        <w:tc>
          <w:tcPr>
            <w:tcW w:w="1417" w:type="dxa"/>
            <w:vAlign w:val="center"/>
          </w:tcPr>
          <w:p w:rsidR="00CF7CAC" w:rsidRPr="00BC3146" w:rsidRDefault="005C1ADD" w:rsidP="0062469E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5.2</w:t>
            </w:r>
          </w:p>
        </w:tc>
        <w:tc>
          <w:tcPr>
            <w:tcW w:w="1276" w:type="dxa"/>
            <w:vAlign w:val="center"/>
          </w:tcPr>
          <w:p w:rsidR="00CF7CAC" w:rsidRPr="00BC3146" w:rsidRDefault="005C1ADD" w:rsidP="0062469E">
            <w:pPr>
              <w:jc w:val="center"/>
            </w:pPr>
            <w:r w:rsidRPr="00BC3146">
              <w:t>16.5</w:t>
            </w:r>
          </w:p>
        </w:tc>
        <w:tc>
          <w:tcPr>
            <w:tcW w:w="1276" w:type="dxa"/>
            <w:vAlign w:val="center"/>
          </w:tcPr>
          <w:p w:rsidR="00CF7CAC" w:rsidRPr="00BC3146" w:rsidRDefault="005C1ADD" w:rsidP="0062469E">
            <w:pPr>
              <w:jc w:val="center"/>
            </w:pPr>
            <w:r w:rsidRPr="00BC3146">
              <w:t>3.7</w:t>
            </w:r>
          </w:p>
        </w:tc>
        <w:tc>
          <w:tcPr>
            <w:tcW w:w="1887" w:type="dxa"/>
            <w:vAlign w:val="center"/>
          </w:tcPr>
          <w:p w:rsidR="00CF7CAC" w:rsidRPr="00BC3146" w:rsidRDefault="005C1ADD" w:rsidP="0062469E">
            <w:pPr>
              <w:jc w:val="center"/>
            </w:pPr>
            <w:r w:rsidRPr="00BC3146">
              <w:t>2</w:t>
            </w:r>
          </w:p>
        </w:tc>
        <w:tc>
          <w:tcPr>
            <w:tcW w:w="1929" w:type="dxa"/>
            <w:vAlign w:val="center"/>
          </w:tcPr>
          <w:p w:rsidR="00CF7CAC" w:rsidRPr="00BC3146" w:rsidRDefault="005C1ADD" w:rsidP="0062469E">
            <w:pPr>
              <w:jc w:val="center"/>
            </w:pPr>
            <w:r w:rsidRPr="00BC3146">
              <w:t>0</w:t>
            </w:r>
          </w:p>
        </w:tc>
        <w:tc>
          <w:tcPr>
            <w:tcW w:w="1283" w:type="dxa"/>
            <w:vAlign w:val="center"/>
          </w:tcPr>
          <w:p w:rsidR="00CF7CAC" w:rsidRPr="00BC3146" w:rsidRDefault="005C1ADD" w:rsidP="0062469E">
            <w:pPr>
              <w:jc w:val="center"/>
            </w:pPr>
            <w:r w:rsidRPr="00BC3146">
              <w:t>0</w:t>
            </w:r>
          </w:p>
        </w:tc>
      </w:tr>
    </w:tbl>
    <w:p w:rsidR="00CF7CAC" w:rsidRPr="00BC3146" w:rsidRDefault="00CF7CAC" w:rsidP="00CF7CAC"/>
    <w:p w:rsidR="002423E8" w:rsidRPr="00BC3146" w:rsidRDefault="002423E8" w:rsidP="00AB12E3"/>
    <w:p w:rsidR="001303F6" w:rsidRPr="00BC3146" w:rsidRDefault="00412797" w:rsidP="00AB12E3">
      <w:r w:rsidRPr="00BC3146">
        <w:t>10</w:t>
      </w:r>
      <w:r w:rsidR="002C521D" w:rsidRPr="00BC3146">
        <w:t>.</w:t>
      </w:r>
      <w:r w:rsidRPr="00BC3146">
        <w:t xml:space="preserve"> </w:t>
      </w:r>
      <w:r w:rsidR="00790030" w:rsidRPr="00BC3146">
        <w:t>Ստորև ներկայացված է</w:t>
      </w:r>
      <w:r w:rsidR="002C521D" w:rsidRPr="00BC3146">
        <w:t xml:space="preserve"> </w:t>
      </w:r>
      <w:r w:rsidR="00BE2FBC" w:rsidRPr="00BC3146">
        <w:t>Համայնքի ա</w:t>
      </w:r>
      <w:r w:rsidR="002C521D" w:rsidRPr="00BC3146">
        <w:t>շխարհագրական սահմանները</w:t>
      </w:r>
      <w:r w:rsidR="00AF1FD0" w:rsidRPr="00BC3146">
        <w:t>.</w:t>
      </w:r>
    </w:p>
    <w:p w:rsidR="002423E8" w:rsidRPr="00BC3146" w:rsidRDefault="00BE2FBC" w:rsidP="002423E8">
      <w:pPr>
        <w:pStyle w:val="af0"/>
        <w:rPr>
          <w:rFonts w:ascii="GHEA Grapalat" w:hAnsi="GHEA Grapalat"/>
        </w:rPr>
      </w:pPr>
      <w:r w:rsidRPr="00BC3146">
        <w:rPr>
          <w:rFonts w:ascii="GHEA Grapalat" w:hAnsi="GHEA Grapalat"/>
          <w:noProof/>
        </w:rPr>
        <w:drawing>
          <wp:inline distT="0" distB="0" distL="0" distR="0" wp14:anchorId="4B53A8CB" wp14:editId="637F5407">
            <wp:extent cx="6196965" cy="3650267"/>
            <wp:effectExtent l="0" t="0" r="0" b="7620"/>
            <wp:docPr id="1" name="Рисунок 1" descr="C:\Users\Admin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6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E8" w:rsidRPr="00BC3146" w:rsidRDefault="002423E8" w:rsidP="00AB12E3">
      <w:pPr>
        <w:rPr>
          <w:color w:val="000000" w:themeColor="text1"/>
        </w:rPr>
      </w:pPr>
    </w:p>
    <w:p w:rsidR="002423E8" w:rsidRPr="00BC3146" w:rsidRDefault="002423E8" w:rsidP="00AB12E3">
      <w:pPr>
        <w:rPr>
          <w:color w:val="000000" w:themeColor="text1"/>
        </w:rPr>
      </w:pPr>
    </w:p>
    <w:p w:rsidR="002423E8" w:rsidRPr="00BC3146" w:rsidRDefault="002423E8" w:rsidP="00AB12E3">
      <w:pPr>
        <w:rPr>
          <w:color w:val="000000" w:themeColor="text1"/>
        </w:rPr>
      </w:pPr>
    </w:p>
    <w:p w:rsidR="002423E8" w:rsidRPr="00BC3146" w:rsidRDefault="002423E8" w:rsidP="00AB12E3">
      <w:pPr>
        <w:rPr>
          <w:color w:val="000000" w:themeColor="text1"/>
        </w:rPr>
      </w:pPr>
    </w:p>
    <w:p w:rsidR="002C521D" w:rsidRPr="00BC3146" w:rsidRDefault="00790030" w:rsidP="00AB12E3">
      <w:pPr>
        <w:rPr>
          <w:color w:val="000000" w:themeColor="text1"/>
        </w:rPr>
      </w:pPr>
      <w:r w:rsidRPr="00BC3146">
        <w:rPr>
          <w:color w:val="000000" w:themeColor="text1"/>
        </w:rPr>
        <w:t>11</w:t>
      </w:r>
      <w:r w:rsidR="002C521D" w:rsidRPr="00BC3146">
        <w:rPr>
          <w:color w:val="000000" w:themeColor="text1"/>
        </w:rPr>
        <w:t xml:space="preserve">. </w:t>
      </w:r>
      <w:r w:rsidR="003D0FD9" w:rsidRPr="00BC3146">
        <w:rPr>
          <w:color w:val="000000" w:themeColor="text1"/>
        </w:rPr>
        <w:t xml:space="preserve">Աղյուսակ </w:t>
      </w:r>
      <w:r w:rsidR="00906DCC" w:rsidRPr="00BC3146">
        <w:rPr>
          <w:color w:val="000000" w:themeColor="text1"/>
        </w:rPr>
        <w:t>3</w:t>
      </w:r>
      <w:r w:rsidR="003D0FD9" w:rsidRPr="00BC3146">
        <w:rPr>
          <w:color w:val="000000" w:themeColor="text1"/>
        </w:rPr>
        <w:t>-ում ներկայացված է Համայնքի ժ</w:t>
      </w:r>
      <w:r w:rsidR="002C521D" w:rsidRPr="00BC3146">
        <w:rPr>
          <w:color w:val="000000" w:themeColor="text1"/>
        </w:rPr>
        <w:t>ողովրդագրական տեղեկատվություն</w:t>
      </w:r>
      <w:r w:rsidR="003D0FD9" w:rsidRPr="00BC3146">
        <w:rPr>
          <w:color w:val="000000" w:themeColor="text1"/>
        </w:rPr>
        <w:t>ը</w:t>
      </w:r>
      <w:r w:rsidR="00AF1FD0" w:rsidRPr="00BC3146">
        <w:rPr>
          <w:color w:val="000000" w:themeColor="text1"/>
        </w:rPr>
        <w:t>.</w:t>
      </w:r>
    </w:p>
    <w:p w:rsidR="002C521D" w:rsidRPr="00BC3146" w:rsidRDefault="002C521D" w:rsidP="002C521D">
      <w:pPr>
        <w:jc w:val="right"/>
        <w:rPr>
          <w:sz w:val="20"/>
          <w:szCs w:val="20"/>
        </w:rPr>
      </w:pPr>
      <w:r w:rsidRPr="00BC3146">
        <w:rPr>
          <w:sz w:val="20"/>
          <w:szCs w:val="20"/>
        </w:rPr>
        <w:t xml:space="preserve">Աղյուսակ </w:t>
      </w:r>
      <w:r w:rsidR="00906DCC" w:rsidRPr="00BC3146">
        <w:rPr>
          <w:sz w:val="20"/>
          <w:szCs w:val="20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2"/>
        <w:gridCol w:w="1830"/>
        <w:gridCol w:w="2038"/>
        <w:gridCol w:w="2074"/>
        <w:gridCol w:w="1935"/>
      </w:tblGrid>
      <w:tr w:rsidR="002C521D" w:rsidRPr="00BC3146" w:rsidTr="00790030">
        <w:trPr>
          <w:trHeight w:val="871"/>
        </w:trPr>
        <w:tc>
          <w:tcPr>
            <w:tcW w:w="1889" w:type="dxa"/>
          </w:tcPr>
          <w:p w:rsidR="002C521D" w:rsidRPr="00BC3146" w:rsidRDefault="002C521D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Գրանցված բնակչություն (մարդ)</w:t>
            </w:r>
          </w:p>
        </w:tc>
        <w:tc>
          <w:tcPr>
            <w:tcW w:w="1855" w:type="dxa"/>
          </w:tcPr>
          <w:p w:rsidR="002C521D" w:rsidRPr="00BC3146" w:rsidRDefault="002C521D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Փաստացի բնակվող (մարդ)</w:t>
            </w:r>
          </w:p>
        </w:tc>
        <w:tc>
          <w:tcPr>
            <w:tcW w:w="2043" w:type="dxa"/>
          </w:tcPr>
          <w:p w:rsidR="002C521D" w:rsidRPr="00BC3146" w:rsidRDefault="002C521D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Տնտեսությունների թիվ</w:t>
            </w:r>
          </w:p>
        </w:tc>
        <w:tc>
          <w:tcPr>
            <w:tcW w:w="2079" w:type="dxa"/>
          </w:tcPr>
          <w:p w:rsidR="002C521D" w:rsidRPr="00BC3146" w:rsidRDefault="002C521D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Բազմաբնակարան շենքերի թիվ</w:t>
            </w:r>
          </w:p>
        </w:tc>
        <w:tc>
          <w:tcPr>
            <w:tcW w:w="1943" w:type="dxa"/>
          </w:tcPr>
          <w:p w:rsidR="002C521D" w:rsidRPr="00BC3146" w:rsidRDefault="002C521D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Բնակարանների թիվ</w:t>
            </w:r>
          </w:p>
        </w:tc>
      </w:tr>
      <w:tr w:rsidR="002C521D" w:rsidRPr="00BC3146" w:rsidTr="00790030">
        <w:trPr>
          <w:trHeight w:val="302"/>
        </w:trPr>
        <w:tc>
          <w:tcPr>
            <w:tcW w:w="1889" w:type="dxa"/>
          </w:tcPr>
          <w:p w:rsidR="002C521D" w:rsidRPr="00BC3146" w:rsidRDefault="00060552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20928</w:t>
            </w:r>
          </w:p>
        </w:tc>
        <w:tc>
          <w:tcPr>
            <w:tcW w:w="1855" w:type="dxa"/>
          </w:tcPr>
          <w:p w:rsidR="002C521D" w:rsidRPr="00BC3146" w:rsidRDefault="005C1ADD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20323</w:t>
            </w:r>
          </w:p>
        </w:tc>
        <w:tc>
          <w:tcPr>
            <w:tcW w:w="2043" w:type="dxa"/>
          </w:tcPr>
          <w:p w:rsidR="002C521D" w:rsidRPr="00BC3146" w:rsidRDefault="00060552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5980</w:t>
            </w:r>
          </w:p>
        </w:tc>
        <w:tc>
          <w:tcPr>
            <w:tcW w:w="2079" w:type="dxa"/>
          </w:tcPr>
          <w:p w:rsidR="002C521D" w:rsidRPr="00BC3146" w:rsidRDefault="00060552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43</w:t>
            </w:r>
          </w:p>
        </w:tc>
        <w:tc>
          <w:tcPr>
            <w:tcW w:w="1943" w:type="dxa"/>
          </w:tcPr>
          <w:p w:rsidR="002C521D" w:rsidRPr="00BC3146" w:rsidRDefault="00060552" w:rsidP="002C521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3705</w:t>
            </w:r>
          </w:p>
        </w:tc>
      </w:tr>
    </w:tbl>
    <w:p w:rsidR="002C521D" w:rsidRPr="00BC3146" w:rsidRDefault="002C521D" w:rsidP="002C521D">
      <w:pPr>
        <w:jc w:val="right"/>
        <w:rPr>
          <w:sz w:val="20"/>
          <w:szCs w:val="20"/>
        </w:rPr>
      </w:pPr>
    </w:p>
    <w:p w:rsidR="002C521D" w:rsidRPr="00BC3146" w:rsidRDefault="00790030" w:rsidP="00AB12E3">
      <w:pPr>
        <w:rPr>
          <w:color w:val="000000" w:themeColor="text1"/>
        </w:rPr>
      </w:pPr>
      <w:r w:rsidRPr="00BC3146">
        <w:rPr>
          <w:color w:val="000000" w:themeColor="text1"/>
        </w:rPr>
        <w:t>12</w:t>
      </w:r>
      <w:r w:rsidR="00060552" w:rsidRPr="00BC3146">
        <w:rPr>
          <w:color w:val="000000" w:themeColor="text1"/>
        </w:rPr>
        <w:t xml:space="preserve">. </w:t>
      </w:r>
      <w:r w:rsidR="003D0FD9" w:rsidRPr="00BC3146">
        <w:rPr>
          <w:color w:val="000000" w:themeColor="text1"/>
        </w:rPr>
        <w:t>Աղյուսակ</w:t>
      </w:r>
      <w:r w:rsidR="00906DCC" w:rsidRPr="00BC3146">
        <w:rPr>
          <w:color w:val="000000" w:themeColor="text1"/>
        </w:rPr>
        <w:t xml:space="preserve"> 4</w:t>
      </w:r>
      <w:r w:rsidR="003D0FD9" w:rsidRPr="00BC3146">
        <w:rPr>
          <w:color w:val="000000" w:themeColor="text1"/>
        </w:rPr>
        <w:t xml:space="preserve">-ում նեկայացված է </w:t>
      </w:r>
      <w:r w:rsidR="007346B6" w:rsidRPr="00BC3146">
        <w:rPr>
          <w:color w:val="000000" w:themeColor="text1"/>
        </w:rPr>
        <w:t xml:space="preserve">Համայնքում </w:t>
      </w:r>
      <w:r w:rsidR="003D0FD9" w:rsidRPr="00BC3146">
        <w:rPr>
          <w:color w:val="000000" w:themeColor="text1"/>
        </w:rPr>
        <w:t>կ</w:t>
      </w:r>
      <w:r w:rsidR="00060552" w:rsidRPr="00BC3146">
        <w:rPr>
          <w:color w:val="000000" w:themeColor="text1"/>
        </w:rPr>
        <w:t>ոշտ թափոն գոյացնող հիմնական աղբյուրների տեսակը և քանակը</w:t>
      </w:r>
      <w:r w:rsidR="00AF1FD0" w:rsidRPr="00BC3146">
        <w:rPr>
          <w:color w:val="000000" w:themeColor="text1"/>
        </w:rPr>
        <w:t>.</w:t>
      </w:r>
    </w:p>
    <w:p w:rsidR="00060552" w:rsidRPr="00BC3146" w:rsidRDefault="00060552" w:rsidP="00060552">
      <w:pPr>
        <w:jc w:val="right"/>
        <w:rPr>
          <w:sz w:val="20"/>
          <w:szCs w:val="20"/>
          <w:lang w:val="ru-RU"/>
        </w:rPr>
      </w:pPr>
      <w:r w:rsidRPr="00BC3146">
        <w:rPr>
          <w:sz w:val="20"/>
          <w:szCs w:val="20"/>
        </w:rPr>
        <w:t>Աղյուսակ</w:t>
      </w:r>
      <w:r w:rsidR="00790030" w:rsidRPr="00BC3146">
        <w:rPr>
          <w:sz w:val="20"/>
          <w:szCs w:val="20"/>
        </w:rPr>
        <w:t xml:space="preserve"> </w:t>
      </w:r>
      <w:r w:rsidR="00906DCC" w:rsidRPr="00BC3146">
        <w:rPr>
          <w:sz w:val="20"/>
          <w:szCs w:val="20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073"/>
        <w:gridCol w:w="3561"/>
      </w:tblGrid>
      <w:tr w:rsidR="00060552" w:rsidRPr="00BC3146" w:rsidTr="00790030">
        <w:trPr>
          <w:trHeight w:val="535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  <w:lang w:val="ru-RU"/>
              </w:rPr>
            </w:pPr>
            <w:r w:rsidRPr="00BC3146">
              <w:rPr>
                <w:sz w:val="20"/>
                <w:szCs w:val="20"/>
              </w:rPr>
              <w:t>Թափոն</w:t>
            </w:r>
            <w:r w:rsidRPr="00BC3146">
              <w:rPr>
                <w:sz w:val="20"/>
                <w:szCs w:val="20"/>
                <w:lang w:val="ru-RU"/>
              </w:rPr>
              <w:t xml:space="preserve"> </w:t>
            </w:r>
            <w:r w:rsidRPr="00BC3146">
              <w:rPr>
                <w:sz w:val="20"/>
                <w:szCs w:val="20"/>
              </w:rPr>
              <w:t>գոյացնող</w:t>
            </w:r>
            <w:r w:rsidRPr="00BC3146">
              <w:rPr>
                <w:sz w:val="20"/>
                <w:szCs w:val="20"/>
                <w:lang w:val="ru-RU"/>
              </w:rPr>
              <w:t xml:space="preserve"> </w:t>
            </w:r>
            <w:r w:rsidRPr="00BC3146">
              <w:rPr>
                <w:sz w:val="20"/>
                <w:szCs w:val="20"/>
              </w:rPr>
              <w:t>հիմնական</w:t>
            </w:r>
            <w:r w:rsidRPr="00BC3146">
              <w:rPr>
                <w:sz w:val="20"/>
                <w:szCs w:val="20"/>
                <w:lang w:val="ru-RU"/>
              </w:rPr>
              <w:t xml:space="preserve"> </w:t>
            </w:r>
            <w:r w:rsidRPr="00BC3146">
              <w:rPr>
                <w:sz w:val="20"/>
                <w:szCs w:val="20"/>
              </w:rPr>
              <w:t>աղբյուրների</w:t>
            </w:r>
            <w:r w:rsidRPr="00BC3146">
              <w:rPr>
                <w:sz w:val="20"/>
                <w:szCs w:val="20"/>
                <w:lang w:val="ru-RU"/>
              </w:rPr>
              <w:t xml:space="preserve"> </w:t>
            </w:r>
            <w:r w:rsidRPr="00BC3146">
              <w:rPr>
                <w:sz w:val="20"/>
                <w:szCs w:val="20"/>
              </w:rPr>
              <w:t>տեսակները</w:t>
            </w:r>
          </w:p>
        </w:tc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քանակ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060552" w:rsidRPr="00BC3146" w:rsidTr="00790030">
        <w:trPr>
          <w:trHeight w:val="802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Բնակելի նպատակային նշանակության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70519D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3748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546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Բազմաբնակարան բնակելի շենքեր</w:t>
            </w:r>
          </w:p>
        </w:tc>
        <w:tc>
          <w:tcPr>
            <w:tcW w:w="3131" w:type="dxa"/>
            <w:vAlign w:val="center"/>
          </w:tcPr>
          <w:p w:rsidR="00060552" w:rsidRPr="00BC3146" w:rsidRDefault="00A54388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43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267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Անհատական բնակելի տներ</w:t>
            </w:r>
          </w:p>
        </w:tc>
        <w:tc>
          <w:tcPr>
            <w:tcW w:w="3131" w:type="dxa"/>
            <w:vAlign w:val="center"/>
          </w:tcPr>
          <w:p w:rsidR="00060552" w:rsidRPr="00BC3146" w:rsidRDefault="00A54388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3705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802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Ոչ բնակելի նպատակային նշանակության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70519D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329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1081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70519D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247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1628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Հյուրանոցային և հյուրատնային տնտեսություններ, սպորտի համար նախատեսված, տրանսպորտի բոլոր տիպերի կայանների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70519D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27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1348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Վարչակառավարչական, ֆինանսական, կապի, ինչպես նաև առողջապահության համար նախատեսված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A54388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20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1081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70519D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813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3131" w:type="dxa"/>
            <w:vAlign w:val="center"/>
          </w:tcPr>
          <w:p w:rsidR="00060552" w:rsidRPr="00BC3146" w:rsidRDefault="00A54388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22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  <w:tr w:rsidR="00060552" w:rsidRPr="00BC3146" w:rsidTr="00790030">
        <w:trPr>
          <w:trHeight w:val="1093"/>
        </w:trPr>
        <w:tc>
          <w:tcPr>
            <w:tcW w:w="3131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Շինություններ, որտեղ իրականացվում է մեկից ավելի, առանձնացված տնտեսական գործունեություն</w:t>
            </w:r>
          </w:p>
        </w:tc>
        <w:tc>
          <w:tcPr>
            <w:tcW w:w="3131" w:type="dxa"/>
            <w:vAlign w:val="center"/>
          </w:tcPr>
          <w:p w:rsidR="00060552" w:rsidRPr="00BC3146" w:rsidRDefault="0070519D" w:rsidP="00790030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3627" w:type="dxa"/>
            <w:vAlign w:val="center"/>
          </w:tcPr>
          <w:p w:rsidR="00060552" w:rsidRPr="00BC3146" w:rsidRDefault="00060552" w:rsidP="007900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0552" w:rsidRPr="00BC3146" w:rsidRDefault="00060552" w:rsidP="00060552">
      <w:pPr>
        <w:rPr>
          <w:sz w:val="20"/>
          <w:szCs w:val="20"/>
        </w:rPr>
      </w:pPr>
    </w:p>
    <w:p w:rsidR="00060552" w:rsidRPr="00BC3146" w:rsidRDefault="00636483" w:rsidP="00AF1FD0">
      <w:pPr>
        <w:pStyle w:val="2"/>
        <w:numPr>
          <w:ilvl w:val="0"/>
          <w:numId w:val="8"/>
        </w:numPr>
        <w:jc w:val="center"/>
        <w:rPr>
          <w:rFonts w:ascii="GHEA Grapalat" w:hAnsi="GHEA Grapalat"/>
          <w:lang w:val="ru-RU"/>
        </w:rPr>
      </w:pPr>
      <w:bookmarkStart w:id="4" w:name="_Toc165367593"/>
      <w:r w:rsidRPr="00BC3146">
        <w:rPr>
          <w:rFonts w:ascii="GHEA Grapalat" w:hAnsi="GHEA Grapalat"/>
        </w:rPr>
        <w:lastRenderedPageBreak/>
        <w:t>Թափոնների քանակ և բաղադրություն</w:t>
      </w:r>
      <w:bookmarkEnd w:id="4"/>
    </w:p>
    <w:p w:rsidR="00AF1FD0" w:rsidRPr="00BC3146" w:rsidRDefault="00AF1FD0" w:rsidP="00AF1FD0">
      <w:pPr>
        <w:rPr>
          <w:lang w:val="ru-RU"/>
        </w:rPr>
      </w:pPr>
    </w:p>
    <w:p w:rsidR="00A64C8F" w:rsidRPr="00BC3146" w:rsidRDefault="00AF1FD0" w:rsidP="00A64C8F">
      <w:pPr>
        <w:ind w:firstLine="567"/>
        <w:rPr>
          <w:rFonts w:cs="Sylfaen"/>
          <w:szCs w:val="20"/>
          <w:lang w:val="ru-RU"/>
        </w:rPr>
      </w:pPr>
      <w:r w:rsidRPr="00BC3146">
        <w:rPr>
          <w:lang w:val="ru-RU"/>
        </w:rPr>
        <w:t xml:space="preserve">13. </w:t>
      </w:r>
      <w:r w:rsidR="00A64C8F" w:rsidRPr="00BC3146">
        <w:rPr>
          <w:lang w:val="ru-RU"/>
        </w:rPr>
        <w:t>Աղբահանության պլանավորման շրջանակներում հատկապես գոյացող թափոնների քանակի ծրագրեր և միջոցառումներ նվազեցման, տեսակավորման, վերամշակման, օգտահանման մշակելիս ու նախատեսելիս' առանձնապես կարևոր է թափոնների քանակի և բաղադրության որոշումը.</w:t>
      </w:r>
    </w:p>
    <w:p w:rsidR="00636483" w:rsidRPr="00BC3146" w:rsidRDefault="00AF1FD0" w:rsidP="00A64C8F">
      <w:pPr>
        <w:ind w:firstLine="567"/>
        <w:rPr>
          <w:lang w:val="ru-RU"/>
        </w:rPr>
      </w:pPr>
      <w:r w:rsidRPr="00BC3146">
        <w:rPr>
          <w:lang w:val="ru-RU"/>
        </w:rPr>
        <w:t>1)</w:t>
      </w:r>
      <w:r w:rsidR="00636483" w:rsidRPr="00BC3146">
        <w:rPr>
          <w:lang w:val="ru-RU"/>
        </w:rPr>
        <w:t xml:space="preserve"> </w:t>
      </w:r>
      <w:r w:rsidR="00636483" w:rsidRPr="00BC3146">
        <w:t>Գոյացող</w:t>
      </w:r>
      <w:r w:rsidR="00636483" w:rsidRPr="00BC3146">
        <w:rPr>
          <w:lang w:val="ru-RU"/>
        </w:rPr>
        <w:t xml:space="preserve"> </w:t>
      </w:r>
      <w:r w:rsidR="00636483" w:rsidRPr="00BC3146">
        <w:t>թափոնների</w:t>
      </w:r>
      <w:r w:rsidR="00636483" w:rsidRPr="00BC3146">
        <w:rPr>
          <w:lang w:val="ru-RU"/>
        </w:rPr>
        <w:t xml:space="preserve"> </w:t>
      </w:r>
      <w:r w:rsidR="00636483" w:rsidRPr="00BC3146">
        <w:t>քանակի</w:t>
      </w:r>
      <w:r w:rsidR="00636483" w:rsidRPr="00BC3146">
        <w:rPr>
          <w:lang w:val="ru-RU"/>
        </w:rPr>
        <w:t xml:space="preserve"> </w:t>
      </w:r>
      <w:r w:rsidR="00636483" w:rsidRPr="00BC3146">
        <w:t>ընդունված</w:t>
      </w:r>
      <w:r w:rsidR="00636483" w:rsidRPr="00BC3146">
        <w:rPr>
          <w:lang w:val="ru-RU"/>
        </w:rPr>
        <w:t xml:space="preserve"> </w:t>
      </w:r>
      <w:r w:rsidR="00636483" w:rsidRPr="00BC3146">
        <w:t>ցուցանիշներն</w:t>
      </w:r>
      <w:r w:rsidR="00636483" w:rsidRPr="00BC3146">
        <w:rPr>
          <w:lang w:val="ru-RU"/>
        </w:rPr>
        <w:t xml:space="preserve"> </w:t>
      </w:r>
      <w:r w:rsidR="00636483" w:rsidRPr="00BC3146">
        <w:t>են</w:t>
      </w:r>
      <w:r w:rsidR="00A64C8F" w:rsidRPr="00BC3146">
        <w:rPr>
          <w:lang w:val="ru-RU"/>
        </w:rPr>
        <w:t>`</w:t>
      </w:r>
    </w:p>
    <w:p w:rsidR="00636483" w:rsidRPr="00BC3146" w:rsidRDefault="00A64C8F" w:rsidP="00A64C8F">
      <w:pPr>
        <w:ind w:firstLine="567"/>
        <w:rPr>
          <w:lang w:val="ru-RU"/>
        </w:rPr>
      </w:pPr>
      <w:r w:rsidRPr="00BC3146">
        <w:t>ա</w:t>
      </w:r>
      <w:r w:rsidRPr="00BC3146">
        <w:rPr>
          <w:lang w:val="ru-RU"/>
        </w:rPr>
        <w:t xml:space="preserve">. </w:t>
      </w:r>
      <w:r w:rsidRPr="00BC3146">
        <w:t>մ</w:t>
      </w:r>
      <w:r w:rsidR="00636483" w:rsidRPr="00BC3146">
        <w:t>եկ</w:t>
      </w:r>
      <w:r w:rsidR="00636483" w:rsidRPr="00BC3146">
        <w:rPr>
          <w:lang w:val="ru-RU"/>
        </w:rPr>
        <w:t xml:space="preserve"> </w:t>
      </w:r>
      <w:r w:rsidR="00636483" w:rsidRPr="00BC3146">
        <w:t>տարում</w:t>
      </w:r>
      <w:r w:rsidR="00636483" w:rsidRPr="00BC3146">
        <w:rPr>
          <w:lang w:val="ru-RU"/>
        </w:rPr>
        <w:t xml:space="preserve"> </w:t>
      </w:r>
      <w:r w:rsidR="00636483" w:rsidRPr="00BC3146">
        <w:t>գոյացող</w:t>
      </w:r>
      <w:r w:rsidR="00636483" w:rsidRPr="00BC3146">
        <w:rPr>
          <w:lang w:val="ru-RU"/>
        </w:rPr>
        <w:t xml:space="preserve"> </w:t>
      </w:r>
      <w:r w:rsidR="00636483" w:rsidRPr="00BC3146">
        <w:t>թափոնների</w:t>
      </w:r>
      <w:r w:rsidR="00636483" w:rsidRPr="00BC3146">
        <w:rPr>
          <w:lang w:val="ru-RU"/>
        </w:rPr>
        <w:t xml:space="preserve"> </w:t>
      </w:r>
      <w:r w:rsidR="00636483" w:rsidRPr="00BC3146">
        <w:t>ընդհանուր</w:t>
      </w:r>
      <w:r w:rsidR="00636483" w:rsidRPr="00BC3146">
        <w:rPr>
          <w:lang w:val="ru-RU"/>
        </w:rPr>
        <w:t xml:space="preserve"> </w:t>
      </w:r>
      <w:r w:rsidR="00636483" w:rsidRPr="00BC3146">
        <w:t>զանգվածը</w:t>
      </w:r>
      <w:r w:rsidR="009C75E3" w:rsidRPr="00BC3146">
        <w:rPr>
          <w:lang w:val="hy-AM"/>
        </w:rPr>
        <w:t xml:space="preserve"> </w:t>
      </w:r>
      <w:r w:rsidR="00636483" w:rsidRPr="00BC3146">
        <w:rPr>
          <w:lang w:val="ru-RU"/>
        </w:rPr>
        <w:t xml:space="preserve"> (</w:t>
      </w:r>
      <w:r w:rsidR="00636483" w:rsidRPr="00BC3146">
        <w:t>տոննա</w:t>
      </w:r>
      <w:r w:rsidR="00636483" w:rsidRPr="00BC3146">
        <w:rPr>
          <w:lang w:val="ru-RU"/>
        </w:rPr>
        <w:t>/</w:t>
      </w:r>
      <w:r w:rsidR="00636483" w:rsidRPr="00BC3146">
        <w:t>տարեկան</w:t>
      </w:r>
      <w:r w:rsidR="00636483" w:rsidRPr="00BC3146">
        <w:rPr>
          <w:lang w:val="ru-RU"/>
        </w:rPr>
        <w:t>)</w:t>
      </w:r>
    </w:p>
    <w:p w:rsidR="00636483" w:rsidRPr="00BC3146" w:rsidRDefault="00A64C8F" w:rsidP="00A64C8F">
      <w:pPr>
        <w:ind w:firstLine="567"/>
        <w:rPr>
          <w:lang w:val="ru-RU"/>
        </w:rPr>
      </w:pPr>
      <w:r w:rsidRPr="00BC3146">
        <w:t>բ</w:t>
      </w:r>
      <w:r w:rsidRPr="00BC3146">
        <w:rPr>
          <w:lang w:val="ru-RU"/>
        </w:rPr>
        <w:t xml:space="preserve">. </w:t>
      </w:r>
      <w:r w:rsidRPr="00BC3146">
        <w:t>մ</w:t>
      </w:r>
      <w:r w:rsidR="00636483" w:rsidRPr="00BC3146">
        <w:t>եկ</w:t>
      </w:r>
      <w:r w:rsidR="00636483" w:rsidRPr="00BC3146">
        <w:rPr>
          <w:lang w:val="ru-RU"/>
        </w:rPr>
        <w:t xml:space="preserve"> </w:t>
      </w:r>
      <w:r w:rsidR="00636483" w:rsidRPr="00BC3146">
        <w:t>տարում</w:t>
      </w:r>
      <w:r w:rsidR="00636483" w:rsidRPr="00BC3146">
        <w:rPr>
          <w:lang w:val="ru-RU"/>
        </w:rPr>
        <w:t xml:space="preserve"> </w:t>
      </w:r>
      <w:r w:rsidR="00636483" w:rsidRPr="00BC3146">
        <w:t>գոյացող</w:t>
      </w:r>
      <w:r w:rsidR="00636483" w:rsidRPr="00BC3146">
        <w:rPr>
          <w:lang w:val="ru-RU"/>
        </w:rPr>
        <w:t xml:space="preserve"> </w:t>
      </w:r>
      <w:r w:rsidR="00636483" w:rsidRPr="00BC3146">
        <w:t>թափոնների</w:t>
      </w:r>
      <w:r w:rsidR="00636483" w:rsidRPr="00BC3146">
        <w:rPr>
          <w:lang w:val="ru-RU"/>
        </w:rPr>
        <w:t xml:space="preserve"> </w:t>
      </w:r>
      <w:r w:rsidR="00636483" w:rsidRPr="00BC3146">
        <w:t>կշիռը</w:t>
      </w:r>
      <w:r w:rsidR="00636483" w:rsidRPr="00BC3146">
        <w:rPr>
          <w:lang w:val="ru-RU"/>
        </w:rPr>
        <w:t xml:space="preserve"> </w:t>
      </w:r>
      <w:r w:rsidR="00636483" w:rsidRPr="00BC3146">
        <w:t>մեկ</w:t>
      </w:r>
      <w:r w:rsidR="00636483" w:rsidRPr="00BC3146">
        <w:rPr>
          <w:lang w:val="ru-RU"/>
        </w:rPr>
        <w:t xml:space="preserve"> </w:t>
      </w:r>
      <w:r w:rsidR="00636483" w:rsidRPr="00BC3146">
        <w:t>բնակչի</w:t>
      </w:r>
      <w:r w:rsidR="00636483" w:rsidRPr="00BC3146">
        <w:rPr>
          <w:lang w:val="ru-RU"/>
        </w:rPr>
        <w:t xml:space="preserve"> </w:t>
      </w:r>
      <w:r w:rsidR="00636483" w:rsidRPr="00BC3146">
        <w:t>հաշվով</w:t>
      </w:r>
      <w:r w:rsidR="00636483" w:rsidRPr="00BC3146">
        <w:rPr>
          <w:lang w:val="ru-RU"/>
        </w:rPr>
        <w:t xml:space="preserve"> </w:t>
      </w:r>
      <w:r w:rsidR="00CD19EF" w:rsidRPr="00BC3146">
        <w:rPr>
          <w:lang w:val="hy-AM"/>
        </w:rPr>
        <w:t xml:space="preserve"> </w:t>
      </w:r>
      <w:r w:rsidR="00636483" w:rsidRPr="00BC3146">
        <w:rPr>
          <w:lang w:val="ru-RU"/>
        </w:rPr>
        <w:t>(</w:t>
      </w:r>
      <w:r w:rsidR="00636483" w:rsidRPr="00BC3146">
        <w:t>մարդ</w:t>
      </w:r>
      <w:r w:rsidR="00636483" w:rsidRPr="00BC3146">
        <w:rPr>
          <w:lang w:val="ru-RU"/>
        </w:rPr>
        <w:t>/</w:t>
      </w:r>
      <w:r w:rsidR="00636483" w:rsidRPr="00BC3146">
        <w:t>կգ</w:t>
      </w:r>
      <w:r w:rsidR="00636483" w:rsidRPr="00BC3146">
        <w:rPr>
          <w:lang w:val="ru-RU"/>
        </w:rPr>
        <w:t>/</w:t>
      </w:r>
      <w:r w:rsidR="00636483" w:rsidRPr="00BC3146">
        <w:t>տարի</w:t>
      </w:r>
      <w:r w:rsidR="00636483" w:rsidRPr="00BC3146">
        <w:rPr>
          <w:lang w:val="ru-RU"/>
        </w:rPr>
        <w:t>)</w:t>
      </w:r>
    </w:p>
    <w:p w:rsidR="00636483" w:rsidRPr="00BC3146" w:rsidRDefault="00A64C8F" w:rsidP="00A64C8F">
      <w:pPr>
        <w:ind w:firstLine="567"/>
        <w:rPr>
          <w:lang w:val="ru-RU"/>
        </w:rPr>
      </w:pPr>
      <w:r w:rsidRPr="00BC3146">
        <w:t>գ</w:t>
      </w:r>
      <w:r w:rsidRPr="00BC3146">
        <w:rPr>
          <w:lang w:val="ru-RU"/>
        </w:rPr>
        <w:t xml:space="preserve">. </w:t>
      </w:r>
      <w:r w:rsidRPr="00BC3146">
        <w:t>մ</w:t>
      </w:r>
      <w:r w:rsidR="00636483" w:rsidRPr="00BC3146">
        <w:t>եկ</w:t>
      </w:r>
      <w:r w:rsidR="00636483" w:rsidRPr="00BC3146">
        <w:rPr>
          <w:lang w:val="ru-RU"/>
        </w:rPr>
        <w:t xml:space="preserve"> </w:t>
      </w:r>
      <w:r w:rsidR="00636483" w:rsidRPr="00BC3146">
        <w:t>օրում</w:t>
      </w:r>
      <w:r w:rsidR="00636483" w:rsidRPr="00BC3146">
        <w:rPr>
          <w:lang w:val="ru-RU"/>
        </w:rPr>
        <w:t xml:space="preserve"> </w:t>
      </w:r>
      <w:r w:rsidR="00636483" w:rsidRPr="00BC3146">
        <w:t>գոյացող</w:t>
      </w:r>
      <w:r w:rsidR="00636483" w:rsidRPr="00BC3146">
        <w:rPr>
          <w:lang w:val="ru-RU"/>
        </w:rPr>
        <w:t xml:space="preserve"> </w:t>
      </w:r>
      <w:r w:rsidR="00636483" w:rsidRPr="00BC3146">
        <w:t>թափոնների</w:t>
      </w:r>
      <w:r w:rsidR="00636483" w:rsidRPr="00BC3146">
        <w:rPr>
          <w:lang w:val="ru-RU"/>
        </w:rPr>
        <w:t xml:space="preserve"> </w:t>
      </w:r>
      <w:r w:rsidR="00636483" w:rsidRPr="00BC3146">
        <w:t>կշիռը</w:t>
      </w:r>
      <w:r w:rsidR="00636483" w:rsidRPr="00BC3146">
        <w:rPr>
          <w:lang w:val="ru-RU"/>
        </w:rPr>
        <w:t xml:space="preserve"> </w:t>
      </w:r>
      <w:r w:rsidR="00636483" w:rsidRPr="00BC3146">
        <w:t>մեկ</w:t>
      </w:r>
      <w:r w:rsidR="00636483" w:rsidRPr="00BC3146">
        <w:rPr>
          <w:lang w:val="ru-RU"/>
        </w:rPr>
        <w:t xml:space="preserve"> </w:t>
      </w:r>
      <w:r w:rsidR="00636483" w:rsidRPr="00BC3146">
        <w:t>բնակչի</w:t>
      </w:r>
      <w:r w:rsidR="00636483" w:rsidRPr="00BC3146">
        <w:rPr>
          <w:lang w:val="ru-RU"/>
        </w:rPr>
        <w:t xml:space="preserve"> </w:t>
      </w:r>
      <w:r w:rsidR="00636483" w:rsidRPr="00BC3146">
        <w:t>հաշվով</w:t>
      </w:r>
      <w:r w:rsidR="00CD19EF" w:rsidRPr="00BC3146">
        <w:rPr>
          <w:lang w:val="hy-AM"/>
        </w:rPr>
        <w:t xml:space="preserve"> </w:t>
      </w:r>
      <w:r w:rsidR="00636483" w:rsidRPr="00BC3146">
        <w:rPr>
          <w:lang w:val="ru-RU"/>
        </w:rPr>
        <w:t>(</w:t>
      </w:r>
      <w:r w:rsidR="00636483" w:rsidRPr="00BC3146">
        <w:t>մարդ</w:t>
      </w:r>
      <w:r w:rsidR="00636483" w:rsidRPr="00BC3146">
        <w:rPr>
          <w:lang w:val="ru-RU"/>
        </w:rPr>
        <w:t>/</w:t>
      </w:r>
      <w:r w:rsidR="00636483" w:rsidRPr="00BC3146">
        <w:t>կգ</w:t>
      </w:r>
      <w:r w:rsidR="00636483" w:rsidRPr="00BC3146">
        <w:rPr>
          <w:lang w:val="ru-RU"/>
        </w:rPr>
        <w:t>/</w:t>
      </w:r>
      <w:r w:rsidR="00636483" w:rsidRPr="00BC3146">
        <w:t>օր</w:t>
      </w:r>
      <w:r w:rsidR="00636483" w:rsidRPr="00BC3146">
        <w:rPr>
          <w:lang w:val="ru-RU"/>
        </w:rPr>
        <w:t>)</w:t>
      </w:r>
      <w:r w:rsidRPr="00BC3146">
        <w:rPr>
          <w:lang w:val="ru-RU"/>
        </w:rPr>
        <w:t>.</w:t>
      </w:r>
    </w:p>
    <w:p w:rsidR="00A64C8F" w:rsidRPr="00BC3146" w:rsidRDefault="00A64C8F" w:rsidP="00A64C8F">
      <w:pPr>
        <w:ind w:firstLine="567"/>
        <w:rPr>
          <w:lang w:val="ru-RU"/>
        </w:rPr>
      </w:pPr>
      <w:r w:rsidRPr="00BC3146">
        <w:rPr>
          <w:lang w:val="ru-RU"/>
        </w:rPr>
        <w:t xml:space="preserve">2) </w:t>
      </w:r>
      <w:r w:rsidRPr="00BC3146">
        <w:t>Բաղադրությունն</w:t>
      </w:r>
      <w:r w:rsidRPr="00BC3146">
        <w:rPr>
          <w:lang w:val="ru-RU"/>
        </w:rPr>
        <w:t xml:space="preserve"> </w:t>
      </w:r>
      <w:r w:rsidRPr="00BC3146">
        <w:t>ընդունված</w:t>
      </w:r>
      <w:r w:rsidRPr="00BC3146">
        <w:rPr>
          <w:lang w:val="ru-RU"/>
        </w:rPr>
        <w:t xml:space="preserve"> </w:t>
      </w:r>
      <w:r w:rsidRPr="00BC3146">
        <w:t>է</w:t>
      </w:r>
      <w:r w:rsidRPr="00BC3146">
        <w:rPr>
          <w:lang w:val="ru-RU"/>
        </w:rPr>
        <w:t xml:space="preserve"> </w:t>
      </w:r>
      <w:r w:rsidRPr="00BC3146">
        <w:t>ներկայացնել</w:t>
      </w:r>
      <w:r w:rsidRPr="00BC3146">
        <w:rPr>
          <w:lang w:val="ru-RU"/>
        </w:rPr>
        <w:t xml:space="preserve"> </w:t>
      </w:r>
      <w:r w:rsidRPr="00BC3146">
        <w:t>տոկոսով</w:t>
      </w:r>
      <w:r w:rsidRPr="00BC3146">
        <w:rPr>
          <w:lang w:val="ru-RU"/>
        </w:rPr>
        <w:t xml:space="preserve">' </w:t>
      </w:r>
      <w:r w:rsidRPr="00BC3146">
        <w:t>ըստ</w:t>
      </w:r>
      <w:r w:rsidRPr="00BC3146">
        <w:rPr>
          <w:lang w:val="ru-RU"/>
        </w:rPr>
        <w:t xml:space="preserve"> </w:t>
      </w:r>
      <w:r w:rsidRPr="00BC3146">
        <w:t>յուրաքանչյուր</w:t>
      </w:r>
      <w:r w:rsidRPr="00BC3146">
        <w:rPr>
          <w:lang w:val="ru-RU"/>
        </w:rPr>
        <w:t xml:space="preserve"> </w:t>
      </w:r>
      <w:r w:rsidRPr="00BC3146">
        <w:t>բաժնեմասի</w:t>
      </w:r>
      <w:r w:rsidRPr="00BC3146">
        <w:rPr>
          <w:lang w:val="ru-RU"/>
        </w:rPr>
        <w:t xml:space="preserve"> </w:t>
      </w:r>
      <w:r w:rsidRPr="00BC3146">
        <w:t>ընդհանուր</w:t>
      </w:r>
      <w:r w:rsidRPr="00BC3146">
        <w:rPr>
          <w:lang w:val="ru-RU"/>
        </w:rPr>
        <w:t xml:space="preserve"> </w:t>
      </w:r>
      <w:r w:rsidRPr="00BC3146">
        <w:t>զանգվածի</w:t>
      </w:r>
      <w:r w:rsidRPr="00BC3146">
        <w:rPr>
          <w:lang w:val="ru-RU"/>
        </w:rPr>
        <w:t xml:space="preserve"> </w:t>
      </w:r>
      <w:r w:rsidRPr="00BC3146">
        <w:t>չափաբաժնի</w:t>
      </w:r>
      <w:r w:rsidRPr="00BC3146">
        <w:rPr>
          <w:lang w:val="ru-RU"/>
        </w:rPr>
        <w:t xml:space="preserve">. </w:t>
      </w:r>
    </w:p>
    <w:p w:rsidR="00A64C8F" w:rsidRPr="00BC3146" w:rsidRDefault="00A64C8F" w:rsidP="00A64C8F">
      <w:pPr>
        <w:ind w:firstLine="567"/>
        <w:rPr>
          <w:lang w:val="ru-RU"/>
        </w:rPr>
      </w:pPr>
      <w:r w:rsidRPr="00BC3146">
        <w:rPr>
          <w:lang w:val="ru-RU"/>
        </w:rPr>
        <w:t>14. Պլանի մշակման և իրականացման արդյունավետությունը մեծապես կախված է հավաքագրվող որը պետք է լինի հստակ, ճշգրիտ, պարբերական, տվյալները պետք է հավաքագրվեն համայնքի/բնակավայրի տարբեր հատվածներից, տարբեր գործունեություն իրականացնող տնտեսվարողներից, տարվա տարբեր եղանակներին</w:t>
      </w:r>
      <w:r w:rsidR="00A40B76" w:rsidRPr="00BC3146">
        <w:t>՝</w:t>
      </w:r>
      <w:r w:rsidRPr="00BC3146">
        <w:rPr>
          <w:lang w:val="ru-RU"/>
        </w:rPr>
        <w:t xml:space="preserve"> մեկ շնչի հաշվով առաջացող աղբի կշիռը, բաղադրությունը, դրանց հնարավոր փոփոխությունները</w:t>
      </w:r>
      <w:r w:rsidR="00A40B76" w:rsidRPr="00BC3146">
        <w:t>՝</w:t>
      </w:r>
      <w:r w:rsidRPr="00BC3146">
        <w:rPr>
          <w:lang w:val="ru-RU"/>
        </w:rPr>
        <w:t xml:space="preserve"> ըստ սեզոնի և ժամանակահատվածի:</w:t>
      </w:r>
    </w:p>
    <w:p w:rsidR="00A64C8F" w:rsidRPr="00BC3146" w:rsidRDefault="00A64C8F" w:rsidP="00A64C8F">
      <w:pPr>
        <w:ind w:firstLine="567"/>
        <w:rPr>
          <w:color w:val="222222"/>
          <w:sz w:val="20"/>
          <w:szCs w:val="20"/>
          <w:shd w:val="clear" w:color="auto" w:fill="FFFFFF"/>
          <w:lang w:val="ru-RU"/>
        </w:rPr>
      </w:pPr>
      <w:r w:rsidRPr="00BC3146">
        <w:rPr>
          <w:lang w:val="ru-RU"/>
        </w:rPr>
        <w:t>15. Տեղեկատվության հավաքագրումը և ճշգրիտ գնահատումը հնարավոր է հստակ մեթոդաբանությամբ և պարբերականությամբ նմուշառման և դրա արդյունքների վերլուծության պարագայում: Ընդ որում, նմուշառման պարբերականությունը թափոնների կառավարման համակարգի ներդրման սկզբնական փուլում պետք է լինի տարվա բոլոր սեզոններին</w:t>
      </w:r>
      <w:r w:rsidR="00A40B76" w:rsidRPr="00BC3146">
        <w:t>՝</w:t>
      </w:r>
      <w:r w:rsidRPr="00BC3146">
        <w:rPr>
          <w:lang w:val="ru-RU"/>
        </w:rPr>
        <w:t xml:space="preserve"> թափոնների գոյացման ինտենսիվության գործոններից կախված, իսկ հետագա տարիներին կարելի է նմուշառում իրականացնել որոշակի գործոնների փոփոխությունից կախված, ավելի փոքր պարբերականությամբ:</w:t>
      </w:r>
    </w:p>
    <w:p w:rsidR="00777BFA" w:rsidRPr="00BC3146" w:rsidRDefault="00A64C8F" w:rsidP="00A64C8F">
      <w:pPr>
        <w:spacing w:line="360" w:lineRule="auto"/>
        <w:ind w:firstLine="567"/>
        <w:rPr>
          <w:lang w:val="ru-RU"/>
        </w:rPr>
      </w:pPr>
      <w:r w:rsidRPr="00BC3146">
        <w:rPr>
          <w:lang w:val="ru-RU"/>
        </w:rPr>
        <w:t>16.</w:t>
      </w:r>
      <w:r w:rsidR="00741A95" w:rsidRPr="00BC3146">
        <w:rPr>
          <w:lang w:val="ru-RU"/>
        </w:rPr>
        <w:t xml:space="preserve"> </w:t>
      </w:r>
      <w:r w:rsidR="007C03F2" w:rsidRPr="00BC3146">
        <w:t>Թափոնների</w:t>
      </w:r>
      <w:r w:rsidR="007C03F2" w:rsidRPr="00BC3146">
        <w:rPr>
          <w:lang w:val="ru-RU"/>
        </w:rPr>
        <w:t xml:space="preserve"> </w:t>
      </w:r>
      <w:r w:rsidR="007C03F2" w:rsidRPr="00BC3146">
        <w:t>բաղադրության</w:t>
      </w:r>
      <w:r w:rsidR="007C03F2" w:rsidRPr="00BC3146">
        <w:rPr>
          <w:lang w:val="ru-RU"/>
        </w:rPr>
        <w:t xml:space="preserve"> </w:t>
      </w:r>
      <w:r w:rsidR="007C03F2" w:rsidRPr="00BC3146">
        <w:t>հիմնական</w:t>
      </w:r>
      <w:r w:rsidR="007C03F2" w:rsidRPr="00BC3146">
        <w:rPr>
          <w:lang w:val="ru-RU"/>
        </w:rPr>
        <w:t xml:space="preserve"> </w:t>
      </w:r>
      <w:r w:rsidR="007C03F2" w:rsidRPr="00BC3146">
        <w:t>տեսակները</w:t>
      </w:r>
      <w:r w:rsidR="007C03F2" w:rsidRPr="00BC3146">
        <w:rPr>
          <w:lang w:val="ru-RU"/>
        </w:rPr>
        <w:t>/</w:t>
      </w:r>
      <w:r w:rsidR="007C03F2" w:rsidRPr="00BC3146">
        <w:t>հոսքեր</w:t>
      </w:r>
      <w:r w:rsidRPr="00BC3146">
        <w:t>ն</w:t>
      </w:r>
      <w:r w:rsidRPr="00BC3146">
        <w:rPr>
          <w:lang w:val="ru-RU"/>
        </w:rPr>
        <w:t xml:space="preserve"> </w:t>
      </w:r>
      <w:r w:rsidRPr="00BC3146">
        <w:t>են՝</w:t>
      </w:r>
    </w:p>
    <w:p w:rsidR="00A40B76" w:rsidRPr="00BC3146" w:rsidRDefault="00033454" w:rsidP="00033454">
      <w:pPr>
        <w:ind w:left="567"/>
        <w:rPr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 xml:space="preserve">1) </w:t>
      </w:r>
      <w:r w:rsidR="00A40B76" w:rsidRPr="00BC3146">
        <w:rPr>
          <w:b/>
          <w:color w:val="222222"/>
          <w:szCs w:val="24"/>
          <w:shd w:val="clear" w:color="auto" w:fill="FFFFFF"/>
        </w:rPr>
        <w:t>Կոշտ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կենցաղային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աղբամաններում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կուտակվող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կոշտ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կենցաղային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>' «</w:t>
      </w:r>
      <w:r w:rsidR="00A40B76" w:rsidRPr="00BC3146">
        <w:rPr>
          <w:color w:val="222222"/>
          <w:szCs w:val="24"/>
          <w:shd w:val="clear" w:color="auto" w:fill="FFFFFF"/>
        </w:rPr>
        <w:t>Թափոնների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մասին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» </w:t>
      </w:r>
      <w:r w:rsidR="00A40B76" w:rsidRPr="00BC3146">
        <w:rPr>
          <w:color w:val="222222"/>
          <w:szCs w:val="24"/>
          <w:shd w:val="clear" w:color="auto" w:fill="FFFFFF"/>
        </w:rPr>
        <w:t>ՀՀ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օրենքով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սահմանած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</w:p>
    <w:p w:rsidR="00033454" w:rsidRPr="00BC3146" w:rsidRDefault="00033454" w:rsidP="00033454">
      <w:pPr>
        <w:ind w:left="567"/>
        <w:rPr>
          <w:b/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 xml:space="preserve">2) </w:t>
      </w:r>
      <w:r w:rsidR="00A40B76" w:rsidRPr="00BC3146">
        <w:rPr>
          <w:b/>
          <w:color w:val="222222"/>
          <w:szCs w:val="24"/>
          <w:shd w:val="clear" w:color="auto" w:fill="FFFFFF"/>
        </w:rPr>
        <w:t>Խոշոր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եզրաչափի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>1</w:t>
      </w:r>
      <w:r w:rsidR="00A40B76" w:rsidRPr="00BC3146">
        <w:rPr>
          <w:color w:val="222222"/>
          <w:szCs w:val="24"/>
          <w:shd w:val="clear" w:color="auto" w:fill="FFFFFF"/>
        </w:rPr>
        <w:t>խմ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ավել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ծավալով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որը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չի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տեղադրվում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աղբամանում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</w:p>
    <w:p w:rsidR="00A40B76" w:rsidRPr="00BC3146" w:rsidRDefault="00033454" w:rsidP="00033454">
      <w:pPr>
        <w:ind w:left="567"/>
        <w:rPr>
          <w:b/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>3)</w:t>
      </w:r>
      <w:r w:rsidR="00173F4A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Շինարարարական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աղբ</w:t>
      </w:r>
      <w:r w:rsidRPr="00BC3146">
        <w:rPr>
          <w:b/>
          <w:color w:val="222222"/>
          <w:szCs w:val="24"/>
          <w:shd w:val="clear" w:color="auto" w:fill="FFFFFF"/>
          <w:lang w:val="ru-RU"/>
        </w:rPr>
        <w:t>.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</w:p>
    <w:p w:rsidR="00A40B76" w:rsidRPr="00BC3146" w:rsidRDefault="00033454" w:rsidP="00033454">
      <w:pPr>
        <w:ind w:left="567"/>
        <w:rPr>
          <w:b/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>4)</w:t>
      </w:r>
      <w:r w:rsidR="00A40B76" w:rsidRPr="00BC3146">
        <w:rPr>
          <w:b/>
          <w:color w:val="222222"/>
          <w:szCs w:val="24"/>
          <w:shd w:val="clear" w:color="auto" w:fill="FFFFFF"/>
        </w:rPr>
        <w:t>Շահագործումից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դուրս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եկած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ավտոմեքենաներ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մետաղական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ջարդոն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>,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</w:p>
    <w:p w:rsidR="00A40B76" w:rsidRPr="00BC3146" w:rsidRDefault="00033454" w:rsidP="00033454">
      <w:pPr>
        <w:ind w:left="567"/>
        <w:rPr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>5)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Փաթեթավորման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կոմերցիոն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գոտում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գոյացող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փաթեթավորման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</w:p>
    <w:p w:rsidR="00A40B76" w:rsidRPr="00BC3146" w:rsidRDefault="00033454" w:rsidP="00033454">
      <w:pPr>
        <w:ind w:left="567"/>
        <w:rPr>
          <w:b/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 xml:space="preserve">6) </w:t>
      </w:r>
      <w:r w:rsidR="00A40B76" w:rsidRPr="00BC3146">
        <w:rPr>
          <w:b/>
          <w:color w:val="222222"/>
          <w:szCs w:val="24"/>
          <w:shd w:val="clear" w:color="auto" w:fill="FFFFFF"/>
        </w:rPr>
        <w:t>Էլեկտրական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և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էլեկտրոնային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(</w:t>
      </w:r>
      <w:r w:rsidR="00005EDE" w:rsidRPr="00BC3146">
        <w:rPr>
          <w:b/>
          <w:color w:val="222222"/>
          <w:szCs w:val="24"/>
          <w:shd w:val="clear" w:color="auto" w:fill="FFFFFF"/>
        </w:rPr>
        <w:t>ԷԷՍ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>)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չշահագործվող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սարքավորում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սնուցվում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է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էլեկտրական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ցանցից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կամ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մարտկոցից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</w:p>
    <w:p w:rsidR="00A40B76" w:rsidRPr="00BC3146" w:rsidRDefault="00033454" w:rsidP="00033454">
      <w:pPr>
        <w:ind w:left="567"/>
        <w:rPr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>7)</w:t>
      </w:r>
      <w:r w:rsidR="00A40B76" w:rsidRPr="00BC3146">
        <w:rPr>
          <w:b/>
          <w:color w:val="222222"/>
          <w:szCs w:val="24"/>
          <w:shd w:val="clear" w:color="auto" w:fill="FFFFFF"/>
        </w:rPr>
        <w:t>Կենսաբանական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կենդանական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ծագման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պարենային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ոչ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պարենային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հումքի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վերամշակումից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ստացված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թափոններ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ինչպես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նաև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անասնապահական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lastRenderedPageBreak/>
        <w:t>թռչնաբուծական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ձկնաբուծական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ձեռնարկությունների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գործունեության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հետևանքով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առաջացած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թափոններ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</w:p>
    <w:p w:rsidR="00A40B76" w:rsidRPr="00BC3146" w:rsidRDefault="00033454" w:rsidP="00033454">
      <w:pPr>
        <w:ind w:left="567"/>
        <w:rPr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 xml:space="preserve">8) </w:t>
      </w:r>
      <w:r w:rsidR="00A40B76" w:rsidRPr="00BC3146">
        <w:rPr>
          <w:b/>
          <w:color w:val="222222"/>
          <w:szCs w:val="24"/>
          <w:shd w:val="clear" w:color="auto" w:fill="FFFFFF"/>
        </w:rPr>
        <w:t>Պարտեզային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այգիների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պուրակների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այլ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կանաչ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տարածքներից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հավաքված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այդ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թվում</w:t>
      </w:r>
      <w:r w:rsidRPr="00BC3146">
        <w:rPr>
          <w:color w:val="222222"/>
          <w:szCs w:val="24"/>
          <w:shd w:val="clear" w:color="auto" w:fill="FFFFFF"/>
        </w:rPr>
        <w:t>՝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էտման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տերևներ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այլ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նմանատիպ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</w:p>
    <w:p w:rsidR="00A40B76" w:rsidRPr="00BC3146" w:rsidRDefault="00033454" w:rsidP="00033454">
      <w:pPr>
        <w:ind w:left="567"/>
        <w:rPr>
          <w:b/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>9)</w:t>
      </w:r>
      <w:r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Անվադողեր</w:t>
      </w:r>
      <w:r w:rsidRPr="00BC3146">
        <w:rPr>
          <w:b/>
          <w:color w:val="222222"/>
          <w:szCs w:val="24"/>
          <w:shd w:val="clear" w:color="auto" w:fill="FFFFFF"/>
        </w:rPr>
        <w:t>՝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մարդատար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բեռնատար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մեքենաների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հեծանիվների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շահագործումից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դուրս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եկած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անվադողեր</w:t>
      </w:r>
      <w:r w:rsidRPr="00BC3146">
        <w:rPr>
          <w:color w:val="222222"/>
          <w:szCs w:val="24"/>
          <w:shd w:val="clear" w:color="auto" w:fill="FFFFFF"/>
          <w:lang w:val="ru-RU"/>
        </w:rPr>
        <w:t>.</w:t>
      </w:r>
    </w:p>
    <w:p w:rsidR="00A40B76" w:rsidRPr="00BC3146" w:rsidRDefault="00033454" w:rsidP="00033454">
      <w:pPr>
        <w:ind w:left="567"/>
        <w:rPr>
          <w:color w:val="222222"/>
          <w:szCs w:val="24"/>
          <w:shd w:val="clear" w:color="auto" w:fill="FFFFFF"/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 xml:space="preserve">10) </w:t>
      </w:r>
      <w:r w:rsidR="00A40B76" w:rsidRPr="00BC3146">
        <w:rPr>
          <w:b/>
          <w:color w:val="222222"/>
          <w:szCs w:val="24"/>
          <w:shd w:val="clear" w:color="auto" w:fill="FFFFFF"/>
        </w:rPr>
        <w:t>Վտանգավոր</w:t>
      </w:r>
      <w:r w:rsidR="00A40B76" w:rsidRPr="00BC3146">
        <w:rPr>
          <w:b/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b/>
          <w:color w:val="222222"/>
          <w:szCs w:val="24"/>
          <w:shd w:val="clear" w:color="auto" w:fill="FFFFFF"/>
        </w:rPr>
        <w:t>թափոն</w:t>
      </w:r>
      <w:r w:rsidR="004F2ED7" w:rsidRPr="00BC3146">
        <w:rPr>
          <w:b/>
          <w:color w:val="222222"/>
          <w:szCs w:val="24"/>
          <w:shd w:val="clear" w:color="auto" w:fill="FFFFFF"/>
        </w:rPr>
        <w:t>՝</w:t>
      </w:r>
      <w:r w:rsidR="004F2ED7" w:rsidRPr="00BC3146">
        <w:rPr>
          <w:b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="004F2ED7" w:rsidRPr="00BC3146">
        <w:rPr>
          <w:color w:val="222222"/>
          <w:szCs w:val="24"/>
          <w:shd w:val="clear" w:color="auto" w:fill="FFFFFF"/>
          <w:lang w:val="ru-RU"/>
        </w:rPr>
        <w:t>(</w:t>
      </w:r>
      <w:r w:rsidR="004F2ED7" w:rsidRPr="00BC3146">
        <w:rPr>
          <w:color w:val="222222"/>
          <w:szCs w:val="24"/>
          <w:shd w:val="clear" w:color="auto" w:fill="FFFFFF"/>
        </w:rPr>
        <w:t>բացի</w:t>
      </w:r>
      <w:r w:rsidR="004F2ED7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005EDE" w:rsidRPr="00BC3146">
        <w:rPr>
          <w:color w:val="222222"/>
          <w:szCs w:val="24"/>
          <w:shd w:val="clear" w:color="auto" w:fill="FFFFFF"/>
        </w:rPr>
        <w:t>Է</w:t>
      </w:r>
      <w:r w:rsidR="004F2ED7" w:rsidRPr="00BC3146">
        <w:rPr>
          <w:color w:val="222222"/>
          <w:szCs w:val="24"/>
          <w:shd w:val="clear" w:color="auto" w:fill="FFFFFF"/>
        </w:rPr>
        <w:t>ԷՍ</w:t>
      </w:r>
      <w:r w:rsidR="004F2ED7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4F2ED7" w:rsidRPr="00BC3146">
        <w:rPr>
          <w:color w:val="222222"/>
          <w:szCs w:val="24"/>
          <w:shd w:val="clear" w:color="auto" w:fill="FFFFFF"/>
        </w:rPr>
        <w:t>թափոնից</w:t>
      </w:r>
      <w:r w:rsidR="004F2ED7" w:rsidRPr="00BC3146">
        <w:rPr>
          <w:color w:val="222222"/>
          <w:szCs w:val="24"/>
          <w:shd w:val="clear" w:color="auto" w:fill="FFFFFF"/>
          <w:lang w:val="ru-RU"/>
        </w:rPr>
        <w:t>)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ներկեր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քիմիկատներ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դյուրավառ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նյութեր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A40B76" w:rsidRPr="00BC3146">
        <w:rPr>
          <w:color w:val="222222"/>
          <w:szCs w:val="24"/>
          <w:shd w:val="clear" w:color="auto" w:fill="FFFFFF"/>
        </w:rPr>
        <w:t>բժշկական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թափոն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և</w:t>
      </w:r>
      <w:r w:rsidR="00A40B76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A40B76" w:rsidRPr="00BC3146">
        <w:rPr>
          <w:color w:val="222222"/>
          <w:szCs w:val="24"/>
          <w:shd w:val="clear" w:color="auto" w:fill="FFFFFF"/>
        </w:rPr>
        <w:t>այլն</w:t>
      </w:r>
      <w:r w:rsidRPr="00BC3146">
        <w:rPr>
          <w:color w:val="222222"/>
          <w:szCs w:val="24"/>
          <w:shd w:val="clear" w:color="auto" w:fill="FFFFFF"/>
          <w:lang w:val="ru-RU"/>
        </w:rPr>
        <w:t>:</w:t>
      </w:r>
    </w:p>
    <w:p w:rsidR="00A40B76" w:rsidRPr="00BC3146" w:rsidRDefault="003D0FD9" w:rsidP="00DD7E71">
      <w:pPr>
        <w:ind w:left="567"/>
        <w:rPr>
          <w:lang w:val="ru-RU"/>
        </w:rPr>
      </w:pPr>
      <w:r w:rsidRPr="00BC3146">
        <w:rPr>
          <w:color w:val="222222"/>
          <w:szCs w:val="24"/>
          <w:shd w:val="clear" w:color="auto" w:fill="FFFFFF"/>
          <w:lang w:val="ru-RU"/>
        </w:rPr>
        <w:t xml:space="preserve">17. </w:t>
      </w:r>
      <w:r w:rsidR="007346B6" w:rsidRPr="00BC3146">
        <w:rPr>
          <w:color w:val="222222"/>
          <w:szCs w:val="24"/>
          <w:shd w:val="clear" w:color="auto" w:fill="FFFFFF"/>
        </w:rPr>
        <w:t>Աղյուսակ</w:t>
      </w:r>
      <w:r w:rsidR="007346B6" w:rsidRPr="00BC3146">
        <w:rPr>
          <w:color w:val="222222"/>
          <w:szCs w:val="24"/>
          <w:shd w:val="clear" w:color="auto" w:fill="FFFFFF"/>
          <w:lang w:val="ru-RU"/>
        </w:rPr>
        <w:t xml:space="preserve"> 5-</w:t>
      </w:r>
      <w:r w:rsidR="007346B6" w:rsidRPr="00BC3146">
        <w:rPr>
          <w:color w:val="222222"/>
          <w:szCs w:val="24"/>
          <w:shd w:val="clear" w:color="auto" w:fill="FFFFFF"/>
        </w:rPr>
        <w:t>ում</w:t>
      </w:r>
      <w:r w:rsidR="008856C4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8856C4" w:rsidRPr="00BC3146">
        <w:rPr>
          <w:color w:val="222222"/>
          <w:szCs w:val="24"/>
          <w:shd w:val="clear" w:color="auto" w:fill="FFFFFF"/>
        </w:rPr>
        <w:t>ներկայացված</w:t>
      </w:r>
      <w:r w:rsidR="008856C4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8856C4" w:rsidRPr="00BC3146">
        <w:rPr>
          <w:color w:val="222222"/>
          <w:szCs w:val="24"/>
          <w:shd w:val="clear" w:color="auto" w:fill="FFFFFF"/>
        </w:rPr>
        <w:t>է</w:t>
      </w:r>
      <w:r w:rsidR="008856C4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8856C4" w:rsidRPr="00BC3146">
        <w:rPr>
          <w:color w:val="222222"/>
          <w:szCs w:val="24"/>
          <w:shd w:val="clear" w:color="auto" w:fill="FFFFFF"/>
        </w:rPr>
        <w:t>թափոնների</w:t>
      </w:r>
      <w:r w:rsidR="008856C4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8856C4" w:rsidRPr="00BC3146">
        <w:rPr>
          <w:color w:val="222222"/>
          <w:szCs w:val="24"/>
          <w:shd w:val="clear" w:color="auto" w:fill="FFFFFF"/>
        </w:rPr>
        <w:t>բաղադրությունը՝</w:t>
      </w:r>
      <w:r w:rsidR="008856C4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8856C4" w:rsidRPr="00BC3146">
        <w:rPr>
          <w:color w:val="222222"/>
          <w:szCs w:val="24"/>
          <w:shd w:val="clear" w:color="auto" w:fill="FFFFFF"/>
        </w:rPr>
        <w:t>տոկոսներով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ըստ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ընդհանուրի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: </w:t>
      </w:r>
      <w:r w:rsidR="00DD7E71" w:rsidRPr="00BC3146">
        <w:rPr>
          <w:color w:val="222222"/>
          <w:szCs w:val="24"/>
          <w:shd w:val="clear" w:color="auto" w:fill="FFFFFF"/>
        </w:rPr>
        <w:t>Աղյուսակ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5-</w:t>
      </w:r>
      <w:r w:rsidR="00DD7E71" w:rsidRPr="00BC3146">
        <w:rPr>
          <w:color w:val="222222"/>
          <w:szCs w:val="24"/>
          <w:shd w:val="clear" w:color="auto" w:fill="FFFFFF"/>
        </w:rPr>
        <w:t>ի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II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բաշնի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սյունակը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լրացված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չէ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, </w:t>
      </w:r>
      <w:r w:rsidR="00DD7E71" w:rsidRPr="00BC3146">
        <w:rPr>
          <w:color w:val="222222"/>
          <w:szCs w:val="24"/>
          <w:shd w:val="clear" w:color="auto" w:fill="FFFFFF"/>
        </w:rPr>
        <w:t>քանի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որ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թափոնների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բաղադրության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մանրակրկիթ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ուսումնասիրություն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չի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 xml:space="preserve"> </w:t>
      </w:r>
      <w:r w:rsidR="00DD7E71" w:rsidRPr="00BC3146">
        <w:rPr>
          <w:color w:val="222222"/>
          <w:szCs w:val="24"/>
          <w:shd w:val="clear" w:color="auto" w:fill="FFFFFF"/>
        </w:rPr>
        <w:t>կատարվել</w:t>
      </w:r>
      <w:r w:rsidR="00DD7E71" w:rsidRPr="00BC3146">
        <w:rPr>
          <w:color w:val="222222"/>
          <w:szCs w:val="24"/>
          <w:shd w:val="clear" w:color="auto" w:fill="FFFFFF"/>
          <w:lang w:val="ru-RU"/>
        </w:rPr>
        <w:t>:</w:t>
      </w:r>
    </w:p>
    <w:p w:rsidR="00A64C8F" w:rsidRPr="00BC3146" w:rsidRDefault="00A64C8F" w:rsidP="00A64C8F">
      <w:pPr>
        <w:spacing w:line="360" w:lineRule="auto"/>
        <w:ind w:firstLine="567"/>
        <w:rPr>
          <w:lang w:val="ru-RU"/>
        </w:rPr>
      </w:pPr>
    </w:p>
    <w:p w:rsidR="00FE2239" w:rsidRPr="00BC3146" w:rsidRDefault="00A922A2" w:rsidP="002F68C8">
      <w:pPr>
        <w:jc w:val="right"/>
        <w:rPr>
          <w:sz w:val="20"/>
          <w:szCs w:val="20"/>
        </w:rPr>
      </w:pPr>
      <w:r w:rsidRPr="00BC3146">
        <w:rPr>
          <w:sz w:val="20"/>
          <w:szCs w:val="20"/>
        </w:rPr>
        <w:t>Աղյուսակ 5</w:t>
      </w:r>
    </w:p>
    <w:tbl>
      <w:tblPr>
        <w:tblStyle w:val="12"/>
        <w:tblW w:w="0" w:type="auto"/>
        <w:tblLook w:val="06A0" w:firstRow="1" w:lastRow="0" w:firstColumn="1" w:lastColumn="0" w:noHBand="1" w:noVBand="1"/>
      </w:tblPr>
      <w:tblGrid>
        <w:gridCol w:w="2345"/>
        <w:gridCol w:w="2291"/>
        <w:gridCol w:w="2432"/>
        <w:gridCol w:w="2671"/>
      </w:tblGrid>
      <w:tr w:rsidR="00746C32" w:rsidRPr="00BC3146" w:rsidTr="00A40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Align w:val="center"/>
          </w:tcPr>
          <w:p w:rsidR="00FE2239" w:rsidRPr="00BC3146" w:rsidRDefault="00FE2239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I Թափոնի տեսակը</w:t>
            </w:r>
          </w:p>
        </w:tc>
        <w:tc>
          <w:tcPr>
            <w:tcW w:w="2345" w:type="dxa"/>
            <w:vAlign w:val="center"/>
          </w:tcPr>
          <w:p w:rsidR="00FE2239" w:rsidRPr="00BC3146" w:rsidRDefault="00AE6FAA" w:rsidP="009C7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2441" w:type="dxa"/>
            <w:vAlign w:val="center"/>
          </w:tcPr>
          <w:p w:rsidR="00FE2239" w:rsidRPr="00BC3146" w:rsidRDefault="00FE2239" w:rsidP="009C7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II</w:t>
            </w:r>
            <w:r w:rsidR="00AE6FAA" w:rsidRPr="00BC3146">
              <w:rPr>
                <w:rFonts w:ascii="GHEA Grapalat" w:hAnsi="GHEA Grapalat"/>
                <w:sz w:val="20"/>
                <w:szCs w:val="20"/>
              </w:rPr>
              <w:t xml:space="preserve"> Թափոնի տեսակը՝ մանրակրկիտ բաղադրության ուսումնասիրության դեպքում</w:t>
            </w:r>
          </w:p>
        </w:tc>
        <w:tc>
          <w:tcPr>
            <w:tcW w:w="2739" w:type="dxa"/>
            <w:vAlign w:val="center"/>
          </w:tcPr>
          <w:p w:rsidR="00FE2239" w:rsidRPr="00BC3146" w:rsidRDefault="00AE6FAA" w:rsidP="009C75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9C75E3" w:rsidRPr="00BC3146" w:rsidTr="00A40B7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Օրգանական</w:t>
            </w:r>
          </w:p>
        </w:tc>
        <w:tc>
          <w:tcPr>
            <w:tcW w:w="2345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50</w:t>
            </w: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Խոհանոցային</w:t>
            </w:r>
          </w:p>
        </w:tc>
        <w:tc>
          <w:tcPr>
            <w:tcW w:w="2739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</w:p>
        </w:tc>
      </w:tr>
      <w:tr w:rsidR="009C75E3" w:rsidRPr="00BC3146" w:rsidTr="00A40B7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Այգիներից, պուրակներից և այլ կանաչ տարածքներից</w:t>
            </w:r>
          </w:p>
        </w:tc>
        <w:tc>
          <w:tcPr>
            <w:tcW w:w="2739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Թուղթ և ստվարաթուղթ</w:t>
            </w:r>
          </w:p>
        </w:tc>
        <w:tc>
          <w:tcPr>
            <w:tcW w:w="2345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15</w:t>
            </w: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</w:p>
        </w:tc>
      </w:tr>
      <w:tr w:rsidR="009C75E3" w:rsidRPr="00BC3146" w:rsidTr="00A40B7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Պլաստիկ</w:t>
            </w:r>
          </w:p>
        </w:tc>
        <w:tc>
          <w:tcPr>
            <w:tcW w:w="2345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15</w:t>
            </w: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Պլաստիկ շշեր</w:t>
            </w:r>
          </w:p>
        </w:tc>
        <w:tc>
          <w:tcPr>
            <w:tcW w:w="2739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</w:p>
        </w:tc>
      </w:tr>
      <w:tr w:rsidR="009C75E3" w:rsidRPr="00BC3146" w:rsidTr="00A40B76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Պոլիէթիլենային փաթեթավորուներ</w:t>
            </w:r>
          </w:p>
        </w:tc>
        <w:tc>
          <w:tcPr>
            <w:tcW w:w="2739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Պլաստիկ տարաներ</w:t>
            </w:r>
          </w:p>
        </w:tc>
        <w:tc>
          <w:tcPr>
            <w:tcW w:w="2739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Մետաղ</w:t>
            </w:r>
          </w:p>
        </w:tc>
        <w:tc>
          <w:tcPr>
            <w:tcW w:w="2345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</w:p>
        </w:tc>
      </w:tr>
      <w:tr w:rsidR="009C75E3" w:rsidRPr="00BC3146" w:rsidTr="00A40B76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C3146">
              <w:rPr>
                <w:rFonts w:ascii="GHEA Grapalat" w:hAnsi="GHEA Grapalat"/>
                <w:sz w:val="20"/>
                <w:szCs w:val="20"/>
              </w:rPr>
              <w:t>Այլ թափոն</w:t>
            </w:r>
          </w:p>
        </w:tc>
        <w:tc>
          <w:tcPr>
            <w:tcW w:w="2345" w:type="dxa"/>
            <w:vMerge w:val="restart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18</w:t>
            </w: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էլեկտրական</w:t>
            </w: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տեքստիլ</w:t>
            </w: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փայտ</w:t>
            </w: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վտանգավոր</w:t>
            </w: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C75E3" w:rsidRPr="00BC3146" w:rsidTr="00A40B76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vMerge/>
            <w:vAlign w:val="center"/>
          </w:tcPr>
          <w:p w:rsidR="009C75E3" w:rsidRPr="00BC3146" w:rsidRDefault="009C75E3" w:rsidP="009C75E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5" w:type="dxa"/>
            <w:vMerge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այլ</w:t>
            </w:r>
          </w:p>
        </w:tc>
        <w:tc>
          <w:tcPr>
            <w:tcW w:w="2739" w:type="dxa"/>
            <w:vAlign w:val="center"/>
          </w:tcPr>
          <w:p w:rsidR="009C75E3" w:rsidRPr="00BC3146" w:rsidRDefault="009C75E3" w:rsidP="009C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33D46" w:rsidRPr="00BC3146" w:rsidRDefault="00F33D46" w:rsidP="00F33D46">
      <w:pPr>
        <w:pStyle w:val="2"/>
        <w:ind w:left="720"/>
        <w:rPr>
          <w:rFonts w:ascii="GHEA Grapalat" w:hAnsi="GHEA Grapalat"/>
        </w:rPr>
      </w:pPr>
      <w:bookmarkStart w:id="5" w:name="_Toc165367594"/>
    </w:p>
    <w:p w:rsidR="00FE2239" w:rsidRPr="00BC3146" w:rsidRDefault="004D3166" w:rsidP="008E49B1">
      <w:pPr>
        <w:pStyle w:val="2"/>
        <w:numPr>
          <w:ilvl w:val="0"/>
          <w:numId w:val="8"/>
        </w:numPr>
        <w:jc w:val="center"/>
        <w:rPr>
          <w:rFonts w:ascii="GHEA Grapalat" w:hAnsi="GHEA Grapalat"/>
          <w:lang w:val="ru-RU"/>
        </w:rPr>
      </w:pPr>
      <w:r w:rsidRPr="00BC3146">
        <w:rPr>
          <w:rFonts w:ascii="GHEA Grapalat" w:hAnsi="GHEA Grapalat"/>
        </w:rPr>
        <w:t>Թափոնների գործածությունը</w:t>
      </w:r>
      <w:bookmarkEnd w:id="5"/>
    </w:p>
    <w:p w:rsidR="00F33D46" w:rsidRPr="00BC3146" w:rsidRDefault="00F33D46" w:rsidP="00F33D46">
      <w:pPr>
        <w:rPr>
          <w:lang w:val="ru-RU"/>
        </w:rPr>
      </w:pPr>
    </w:p>
    <w:p w:rsidR="008E49B1" w:rsidRPr="00BC3146" w:rsidRDefault="008E49B1" w:rsidP="00F33D46">
      <w:pPr>
        <w:ind w:firstLine="567"/>
        <w:rPr>
          <w:lang w:val="ru-RU"/>
        </w:rPr>
      </w:pPr>
      <w:r w:rsidRPr="00BC3146">
        <w:rPr>
          <w:lang w:val="ru-RU"/>
        </w:rPr>
        <w:t xml:space="preserve">18. Համայնքում աղբահանությունն իրականացվում է </w:t>
      </w:r>
      <w:r w:rsidRPr="00BC3146">
        <w:rPr>
          <w:rFonts w:ascii="Calibri" w:hAnsi="Calibri" w:cs="Calibri"/>
        </w:rPr>
        <w:t> </w:t>
      </w:r>
      <w:r w:rsidRPr="00BC3146">
        <w:rPr>
          <w:lang w:val="ru-RU"/>
        </w:rPr>
        <w:t>Հայաստանի Հանրապետության օրենսդրությամբ սահմանված համապատասխան ընթացակարգի արդյունքում հաղթող ճանաչված օպերատորի կողմից</w:t>
      </w:r>
      <w:r w:rsidR="00F33D46" w:rsidRPr="00BC3146">
        <w:rPr>
          <w:lang w:val="ru-RU"/>
        </w:rPr>
        <w:t xml:space="preserve">, իսկ սանիտարական մաքրումը՝ «Եղեգնաձորի համայնքային տնտեսություն» ՀՈԱԿ-ի (այսուհետ՝ Կազմակերպություն) </w:t>
      </w:r>
      <w:r w:rsidR="00F33D46" w:rsidRPr="00BC3146">
        <w:rPr>
          <w:lang w:val="ru-RU"/>
        </w:rPr>
        <w:lastRenderedPageBreak/>
        <w:t>կողմից: Կազմակերպությունը Համայնքի տարածքում իրականացնում է նաև կանաչապատում, բարեկարգում և գերեզմանատների սպասարկում:</w:t>
      </w:r>
    </w:p>
    <w:p w:rsidR="00F33D46" w:rsidRPr="00BC3146" w:rsidRDefault="00F33D46" w:rsidP="00F33D46">
      <w:pPr>
        <w:ind w:firstLine="567"/>
        <w:rPr>
          <w:lang w:val="ru-RU"/>
        </w:rPr>
      </w:pPr>
      <w:r w:rsidRPr="00BC3146">
        <w:rPr>
          <w:lang w:val="ru-RU"/>
        </w:rPr>
        <w:t>19. Աղյուսակ 6-ում բերված են թափոնների գործածության ձևերը և դրանց նկարագրությունները:</w:t>
      </w:r>
      <w:r w:rsidR="002C605A" w:rsidRPr="00BC3146">
        <w:rPr>
          <w:lang w:val="ru-RU"/>
        </w:rPr>
        <w:t xml:space="preserve"> Համայնքում գործածվում է միայն 6-րդ աղյուսակի </w:t>
      </w:r>
      <w:r w:rsidR="002C605A" w:rsidRPr="00BC3146">
        <w:t>I</w:t>
      </w:r>
      <w:r w:rsidR="002C605A" w:rsidRPr="00BC3146">
        <w:rPr>
          <w:lang w:val="ru-RU"/>
        </w:rPr>
        <w:t xml:space="preserve"> տող</w:t>
      </w:r>
      <w:r w:rsidR="007F19AC" w:rsidRPr="00BC3146">
        <w:rPr>
          <w:lang w:val="ru-RU"/>
        </w:rPr>
        <w:t>ով ներկայացված ձևը:</w:t>
      </w:r>
    </w:p>
    <w:p w:rsidR="004D3166" w:rsidRPr="00BC3146" w:rsidRDefault="004D3166" w:rsidP="004D3166">
      <w:pPr>
        <w:pStyle w:val="a7"/>
        <w:jc w:val="right"/>
        <w:rPr>
          <w:sz w:val="20"/>
          <w:szCs w:val="20"/>
        </w:rPr>
      </w:pPr>
      <w:r w:rsidRPr="00BC3146">
        <w:rPr>
          <w:sz w:val="20"/>
          <w:szCs w:val="20"/>
        </w:rPr>
        <w:t>Աղյուսակ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"/>
        <w:gridCol w:w="3710"/>
        <w:gridCol w:w="5566"/>
      </w:tblGrid>
      <w:tr w:rsidR="009C75E3" w:rsidRPr="00BC3146" w:rsidTr="006917BE">
        <w:trPr>
          <w:trHeight w:val="563"/>
        </w:trPr>
        <w:tc>
          <w:tcPr>
            <w:tcW w:w="441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</w:p>
        </w:tc>
        <w:tc>
          <w:tcPr>
            <w:tcW w:w="3778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Թափոնների գործածության ձև</w:t>
            </w:r>
          </w:p>
        </w:tc>
        <w:tc>
          <w:tcPr>
            <w:tcW w:w="5670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Նկարագրություն</w:t>
            </w:r>
          </w:p>
        </w:tc>
      </w:tr>
      <w:tr w:rsidR="009C75E3" w:rsidRPr="00BC3146" w:rsidTr="006917BE">
        <w:trPr>
          <w:trHeight w:val="1774"/>
        </w:trPr>
        <w:tc>
          <w:tcPr>
            <w:tcW w:w="441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I</w:t>
            </w:r>
          </w:p>
        </w:tc>
        <w:tc>
          <w:tcPr>
            <w:tcW w:w="3778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Խառը, չտեսակավորված հավաքում և տեղափոխում</w:t>
            </w:r>
          </w:p>
        </w:tc>
        <w:tc>
          <w:tcPr>
            <w:tcW w:w="5670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Թափոնների խառը հավաքում և հեռացում օպերատորի կողմից դեպի աղբավայր կամ տեսակավորման կենտրոն: Ինչպես նաև թափոն առաջացնողի կողմից աղբի ինքնափոխադրում դեպի տեսակավորման կենտրոն</w:t>
            </w:r>
          </w:p>
        </w:tc>
      </w:tr>
      <w:tr w:rsidR="00085FA2" w:rsidRPr="00BC3146" w:rsidTr="006917BE">
        <w:trPr>
          <w:trHeight w:val="1108"/>
        </w:trPr>
        <w:tc>
          <w:tcPr>
            <w:tcW w:w="441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II</w:t>
            </w:r>
          </w:p>
        </w:tc>
        <w:tc>
          <w:tcPr>
            <w:tcW w:w="3778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  <w:lang w:val="ru-RU"/>
              </w:rPr>
              <w:t>Թափոնների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տեսակավորված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հավաքում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և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տեղափոխում</w:t>
            </w:r>
          </w:p>
        </w:tc>
        <w:tc>
          <w:tcPr>
            <w:tcW w:w="5670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  <w:lang w:val="ru-RU"/>
              </w:rPr>
              <w:t>Սկզբնաղբյուրում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թափոնների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տեսակավորված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հավաքում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կամ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թափոն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առաջացնողի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կողմից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տեղափոխում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դեպի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տեսակավորման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կենտրոն</w:t>
            </w:r>
          </w:p>
        </w:tc>
      </w:tr>
      <w:tr w:rsidR="00085FA2" w:rsidRPr="003841DF" w:rsidTr="006917BE">
        <w:trPr>
          <w:trHeight w:val="1838"/>
        </w:trPr>
        <w:tc>
          <w:tcPr>
            <w:tcW w:w="441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III</w:t>
            </w:r>
          </w:p>
        </w:tc>
        <w:tc>
          <w:tcPr>
            <w:tcW w:w="3778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Թափոնների վերաօգտագործում և վերակիրառում</w:t>
            </w:r>
          </w:p>
        </w:tc>
        <w:tc>
          <w:tcPr>
            <w:tcW w:w="5670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Ապրանքի բազմակի օգտագործման ի սկզբանե տրված նպատակով (օրինակ՝ ապակե շիշ, ստվարաթղթե տուփ և այլն), ինչպես նաև՝ երբ այլ անձանց համար անցանկալի, ոչ պիտանի նյութերը դրվում են տնտեսական շրջանառության մեջ այլ նպատակներով</w:t>
            </w:r>
          </w:p>
        </w:tc>
      </w:tr>
      <w:tr w:rsidR="00085FA2" w:rsidRPr="003841DF" w:rsidTr="006917BE">
        <w:trPr>
          <w:trHeight w:val="2339"/>
        </w:trPr>
        <w:tc>
          <w:tcPr>
            <w:tcW w:w="441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IV</w:t>
            </w:r>
          </w:p>
        </w:tc>
        <w:tc>
          <w:tcPr>
            <w:tcW w:w="3778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Թափոնների վերամշակում և օգտահանում</w:t>
            </w:r>
          </w:p>
        </w:tc>
        <w:tc>
          <w:tcPr>
            <w:tcW w:w="5670" w:type="dxa"/>
            <w:vAlign w:val="center"/>
          </w:tcPr>
          <w:p w:rsidR="00085FA2" w:rsidRPr="00BC3146" w:rsidRDefault="00085FA2" w:rsidP="009C75E3">
            <w:pPr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Երբ տեխնոլոգիական գործընթացների արդյունքում փոխվում են թափոնների ֆիզիկական, քիմիական և կենսաբանական հատկությունները</w:t>
            </w:r>
            <w:r w:rsidR="006917BE" w:rsidRPr="00BC3146">
              <w:rPr>
                <w:sz w:val="22"/>
                <w:lang w:val="ru-RU"/>
              </w:rPr>
              <w:t xml:space="preserve"> և դրանք օգտագործվում են որպես երկրորդային նյութ՝</w:t>
            </w:r>
          </w:p>
          <w:p w:rsidR="006917BE" w:rsidRPr="00BC3146" w:rsidRDefault="006917BE" w:rsidP="006917BE">
            <w:pPr>
              <w:pStyle w:val="a7"/>
              <w:numPr>
                <w:ilvl w:val="0"/>
                <w:numId w:val="20"/>
              </w:numPr>
              <w:ind w:left="360" w:hanging="142"/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վերամշակման միջոցով կենսագազի, բրիկետների, պելետի, բիոդիզելի, այլ վառելիքների ստացում,</w:t>
            </w:r>
          </w:p>
          <w:p w:rsidR="006917BE" w:rsidRPr="00BC3146" w:rsidRDefault="006917BE" w:rsidP="006917BE">
            <w:pPr>
              <w:pStyle w:val="a7"/>
              <w:numPr>
                <w:ilvl w:val="0"/>
                <w:numId w:val="20"/>
              </w:numPr>
              <w:ind w:left="360" w:hanging="142"/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սննդային թափոնների աէրոբ մշակման (կոմպոստացում) միջոցովպարարտանյութի ստացում կամ չեզոքացում,</w:t>
            </w:r>
          </w:p>
          <w:p w:rsidR="006917BE" w:rsidRPr="00BC3146" w:rsidRDefault="006917BE" w:rsidP="006917BE">
            <w:pPr>
              <w:pStyle w:val="a7"/>
              <w:numPr>
                <w:ilvl w:val="0"/>
                <w:numId w:val="20"/>
              </w:numPr>
              <w:ind w:left="360" w:hanging="142"/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ջերմային մշակման (կիզում) միջոցով ջերմային կամ էլեկտրական էներգիայի ստացում</w:t>
            </w:r>
          </w:p>
        </w:tc>
      </w:tr>
      <w:tr w:rsidR="009C75E3" w:rsidRPr="00BC3146" w:rsidTr="006917BE">
        <w:trPr>
          <w:trHeight w:val="1230"/>
        </w:trPr>
        <w:tc>
          <w:tcPr>
            <w:tcW w:w="441" w:type="dxa"/>
            <w:vAlign w:val="center"/>
          </w:tcPr>
          <w:p w:rsidR="004D3166" w:rsidRPr="00BC3146" w:rsidRDefault="00085FA2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V</w:t>
            </w:r>
          </w:p>
        </w:tc>
        <w:tc>
          <w:tcPr>
            <w:tcW w:w="3778" w:type="dxa"/>
            <w:vAlign w:val="center"/>
          </w:tcPr>
          <w:p w:rsidR="004D3166" w:rsidRPr="00BC3146" w:rsidRDefault="004D3166" w:rsidP="006917BE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Վտանգավոր թափոնների չեզոքացում</w:t>
            </w:r>
            <w:r w:rsidR="006917BE" w:rsidRPr="00BC3146">
              <w:rPr>
                <w:sz w:val="22"/>
              </w:rPr>
              <w:t xml:space="preserve"> (</w:t>
            </w:r>
            <w:r w:rsidRPr="00BC3146">
              <w:rPr>
                <w:sz w:val="22"/>
              </w:rPr>
              <w:t>վնասազերծում</w:t>
            </w:r>
            <w:r w:rsidR="006917BE" w:rsidRPr="00BC3146">
              <w:rPr>
                <w:sz w:val="22"/>
              </w:rPr>
              <w:t>)</w:t>
            </w:r>
          </w:p>
        </w:tc>
        <w:tc>
          <w:tcPr>
            <w:tcW w:w="5670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Թափոնների վտանգավոր հատկությունների նվազեցում կամ վերացում՝ մեխանիկական, ֆիզիկաքիմիական կամ կենսաբանական մշակման միջոցով</w:t>
            </w:r>
          </w:p>
        </w:tc>
      </w:tr>
      <w:tr w:rsidR="009C75E3" w:rsidRPr="00BC3146" w:rsidTr="006917BE">
        <w:trPr>
          <w:trHeight w:val="925"/>
        </w:trPr>
        <w:tc>
          <w:tcPr>
            <w:tcW w:w="441" w:type="dxa"/>
            <w:vAlign w:val="center"/>
          </w:tcPr>
          <w:p w:rsidR="004D3166" w:rsidRPr="00BC3146" w:rsidRDefault="006917BE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V</w:t>
            </w:r>
            <w:r w:rsidR="004D3166" w:rsidRPr="00BC3146">
              <w:rPr>
                <w:sz w:val="22"/>
              </w:rPr>
              <w:t>I</w:t>
            </w:r>
          </w:p>
        </w:tc>
        <w:tc>
          <w:tcPr>
            <w:tcW w:w="3778" w:type="dxa"/>
            <w:vAlign w:val="center"/>
          </w:tcPr>
          <w:p w:rsidR="004D3166" w:rsidRPr="00BC3146" w:rsidRDefault="004D3166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Թա</w:t>
            </w:r>
            <w:r w:rsidR="005E38D8" w:rsidRPr="00BC3146">
              <w:rPr>
                <w:sz w:val="22"/>
              </w:rPr>
              <w:t>փոնների տեղադրում ոչ սանիտարական աղբավայրում</w:t>
            </w:r>
          </w:p>
        </w:tc>
        <w:tc>
          <w:tcPr>
            <w:tcW w:w="5670" w:type="dxa"/>
            <w:vAlign w:val="center"/>
          </w:tcPr>
          <w:p w:rsidR="004D3166" w:rsidRPr="00BC3146" w:rsidRDefault="007220A4" w:rsidP="002C605A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 xml:space="preserve">Տեղադրում քաղաքաշինական, բնապահպանական </w:t>
            </w:r>
            <w:r w:rsidRPr="00BC3146">
              <w:rPr>
                <w:sz w:val="22"/>
                <w:lang w:val="ru-RU"/>
              </w:rPr>
              <w:t>և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սանիտարական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նորմերին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չհամապատասխանող</w:t>
            </w:r>
            <w:r w:rsidRPr="00BC3146">
              <w:rPr>
                <w:sz w:val="22"/>
              </w:rPr>
              <w:t xml:space="preserve"> </w:t>
            </w:r>
            <w:r w:rsidRPr="00BC3146">
              <w:rPr>
                <w:sz w:val="22"/>
                <w:lang w:val="ru-RU"/>
              </w:rPr>
              <w:t>աղբավայրում</w:t>
            </w:r>
          </w:p>
        </w:tc>
      </w:tr>
      <w:tr w:rsidR="002C605A" w:rsidRPr="003841DF" w:rsidTr="006917BE">
        <w:trPr>
          <w:trHeight w:val="925"/>
        </w:trPr>
        <w:tc>
          <w:tcPr>
            <w:tcW w:w="441" w:type="dxa"/>
            <w:vAlign w:val="center"/>
          </w:tcPr>
          <w:p w:rsidR="002C605A" w:rsidRPr="00BC3146" w:rsidRDefault="002C605A" w:rsidP="009C75E3">
            <w:pPr>
              <w:jc w:val="left"/>
              <w:rPr>
                <w:sz w:val="22"/>
              </w:rPr>
            </w:pPr>
            <w:r w:rsidRPr="00BC3146">
              <w:rPr>
                <w:sz w:val="22"/>
              </w:rPr>
              <w:t>VII</w:t>
            </w:r>
          </w:p>
        </w:tc>
        <w:tc>
          <w:tcPr>
            <w:tcW w:w="3778" w:type="dxa"/>
            <w:vAlign w:val="center"/>
          </w:tcPr>
          <w:p w:rsidR="002C605A" w:rsidRPr="00BC3146" w:rsidRDefault="002C605A" w:rsidP="009C75E3">
            <w:pPr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  <w:lang w:val="ru-RU"/>
              </w:rPr>
              <w:t>Տեղադրում սանիտարական աղբավայրում</w:t>
            </w:r>
          </w:p>
        </w:tc>
        <w:tc>
          <w:tcPr>
            <w:tcW w:w="5670" w:type="dxa"/>
            <w:vAlign w:val="center"/>
          </w:tcPr>
          <w:p w:rsidR="002C605A" w:rsidRPr="00BC3146" w:rsidRDefault="007220A4" w:rsidP="002C605A">
            <w:pPr>
              <w:jc w:val="left"/>
              <w:rPr>
                <w:sz w:val="22"/>
                <w:lang w:val="ru-RU"/>
              </w:rPr>
            </w:pPr>
            <w:r w:rsidRPr="00BC3146">
              <w:rPr>
                <w:sz w:val="22"/>
              </w:rPr>
              <w:t>Տեղադրում</w:t>
            </w:r>
            <w:r w:rsidRPr="00BC3146">
              <w:rPr>
                <w:sz w:val="22"/>
                <w:lang w:val="ru-RU"/>
              </w:rPr>
              <w:t xml:space="preserve"> </w:t>
            </w:r>
            <w:r w:rsidRPr="00BC3146">
              <w:rPr>
                <w:sz w:val="22"/>
              </w:rPr>
              <w:t>քաղաքաշինական</w:t>
            </w:r>
            <w:r w:rsidRPr="00BC3146">
              <w:rPr>
                <w:sz w:val="22"/>
                <w:lang w:val="ru-RU"/>
              </w:rPr>
              <w:t xml:space="preserve">, </w:t>
            </w:r>
            <w:r w:rsidRPr="00BC3146">
              <w:rPr>
                <w:sz w:val="22"/>
              </w:rPr>
              <w:t>բնապահպանական</w:t>
            </w:r>
            <w:r w:rsidRPr="00BC3146">
              <w:rPr>
                <w:sz w:val="22"/>
                <w:lang w:val="ru-RU"/>
              </w:rPr>
              <w:t xml:space="preserve"> և սանիտարական նորմերին համապատասխանող աղբավայրում</w:t>
            </w:r>
          </w:p>
        </w:tc>
      </w:tr>
    </w:tbl>
    <w:p w:rsidR="004D3166" w:rsidRPr="00BC3146" w:rsidRDefault="004D3166" w:rsidP="004D3166">
      <w:pPr>
        <w:rPr>
          <w:lang w:val="ru-RU"/>
        </w:rPr>
      </w:pPr>
    </w:p>
    <w:p w:rsidR="007C058A" w:rsidRPr="00BC3146" w:rsidRDefault="007C058A" w:rsidP="004D3166">
      <w:pPr>
        <w:rPr>
          <w:b/>
          <w:lang w:val="ru-RU"/>
        </w:rPr>
        <w:sectPr w:rsidR="007C058A" w:rsidRPr="00BC3146" w:rsidSect="003841DF">
          <w:footerReference w:type="default" r:id="rId14"/>
          <w:footerReference w:type="first" r:id="rId15"/>
          <w:pgSz w:w="11907" w:h="16840" w:code="9"/>
          <w:pgMar w:top="709" w:right="708" w:bottom="568" w:left="1440" w:header="720" w:footer="720" w:gutter="0"/>
          <w:cols w:space="720"/>
          <w:titlePg/>
          <w:docGrid w:linePitch="360"/>
        </w:sectPr>
      </w:pPr>
    </w:p>
    <w:p w:rsidR="00015257" w:rsidRPr="00BC3146" w:rsidRDefault="005770B3" w:rsidP="004D3166">
      <w:pPr>
        <w:rPr>
          <w:b/>
          <w:lang w:val="ru-RU"/>
        </w:rPr>
      </w:pPr>
      <w:r w:rsidRPr="00BC3146">
        <w:rPr>
          <w:b/>
          <w:lang w:val="ru-RU"/>
        </w:rPr>
        <w:lastRenderedPageBreak/>
        <w:t>20</w:t>
      </w:r>
      <w:r w:rsidR="007C058A" w:rsidRPr="00BC3146">
        <w:rPr>
          <w:b/>
          <w:lang w:val="ru-RU"/>
        </w:rPr>
        <w:t>.</w:t>
      </w:r>
      <w:r w:rsidRPr="00BC3146">
        <w:rPr>
          <w:b/>
          <w:lang w:val="ru-RU"/>
        </w:rPr>
        <w:t xml:space="preserve"> </w:t>
      </w:r>
      <w:r w:rsidRPr="00BC3146">
        <w:rPr>
          <w:lang w:val="ru-RU"/>
        </w:rPr>
        <w:t>Աղյուսակ 7-ում ներկայացված է ամփոփ տեղեկատվություն՝ Համայնքում</w:t>
      </w:r>
      <w:r w:rsidR="007C058A" w:rsidRPr="00BC3146">
        <w:rPr>
          <w:lang w:val="ru-RU"/>
        </w:rPr>
        <w:t xml:space="preserve"> </w:t>
      </w:r>
      <w:r w:rsidRPr="00BC3146">
        <w:rPr>
          <w:lang w:val="ru-RU"/>
        </w:rPr>
        <w:t>ըստ թ</w:t>
      </w:r>
      <w:r w:rsidR="00015257" w:rsidRPr="00BC3146">
        <w:t>ափոնների</w:t>
      </w:r>
      <w:r w:rsidR="00015257" w:rsidRPr="00BC3146">
        <w:rPr>
          <w:lang w:val="ru-RU"/>
        </w:rPr>
        <w:t xml:space="preserve"> </w:t>
      </w:r>
      <w:r w:rsidR="00015257" w:rsidRPr="00BC3146">
        <w:t>քանակ</w:t>
      </w:r>
      <w:r w:rsidRPr="00BC3146">
        <w:rPr>
          <w:lang w:val="ru-RU"/>
        </w:rPr>
        <w:t>ի,</w:t>
      </w:r>
      <w:r w:rsidR="00015257" w:rsidRPr="00BC3146">
        <w:rPr>
          <w:lang w:val="ru-RU"/>
        </w:rPr>
        <w:t xml:space="preserve"> </w:t>
      </w:r>
      <w:r w:rsidR="00015257" w:rsidRPr="00BC3146">
        <w:t>տեսակների</w:t>
      </w:r>
      <w:r w:rsidR="00015257" w:rsidRPr="00BC3146">
        <w:rPr>
          <w:lang w:val="ru-RU"/>
        </w:rPr>
        <w:t xml:space="preserve"> </w:t>
      </w:r>
      <w:r w:rsidR="00015257" w:rsidRPr="00BC3146">
        <w:t>և</w:t>
      </w:r>
      <w:r w:rsidR="00015257" w:rsidRPr="00BC3146">
        <w:rPr>
          <w:lang w:val="ru-RU"/>
        </w:rPr>
        <w:t xml:space="preserve"> </w:t>
      </w:r>
      <w:r w:rsidR="00015257" w:rsidRPr="00BC3146">
        <w:t>դրանց</w:t>
      </w:r>
      <w:r w:rsidR="00015257" w:rsidRPr="00BC3146">
        <w:rPr>
          <w:lang w:val="ru-RU"/>
        </w:rPr>
        <w:t xml:space="preserve"> </w:t>
      </w:r>
      <w:r w:rsidR="00015257" w:rsidRPr="00BC3146">
        <w:t>գործածության</w:t>
      </w:r>
      <w:r w:rsidR="00015257" w:rsidRPr="00BC3146">
        <w:rPr>
          <w:lang w:val="ru-RU"/>
        </w:rPr>
        <w:t xml:space="preserve"> </w:t>
      </w:r>
      <w:r w:rsidR="00015257" w:rsidRPr="00BC3146">
        <w:t>ձևերի</w:t>
      </w:r>
    </w:p>
    <w:p w:rsidR="00015257" w:rsidRPr="00BC3146" w:rsidRDefault="00015257" w:rsidP="00015257">
      <w:pPr>
        <w:jc w:val="right"/>
        <w:rPr>
          <w:sz w:val="20"/>
          <w:szCs w:val="16"/>
        </w:rPr>
      </w:pPr>
      <w:r w:rsidRPr="00BC3146">
        <w:rPr>
          <w:sz w:val="20"/>
          <w:szCs w:val="16"/>
        </w:rPr>
        <w:t>Աղյուսակ 7</w:t>
      </w:r>
    </w:p>
    <w:tbl>
      <w:tblPr>
        <w:tblStyle w:val="a5"/>
        <w:tblW w:w="16208" w:type="dxa"/>
        <w:tblInd w:w="-1133" w:type="dxa"/>
        <w:tblLook w:val="04A0" w:firstRow="1" w:lastRow="0" w:firstColumn="1" w:lastColumn="0" w:noHBand="0" w:noVBand="1"/>
      </w:tblPr>
      <w:tblGrid>
        <w:gridCol w:w="1720"/>
        <w:gridCol w:w="1491"/>
        <w:gridCol w:w="1291"/>
        <w:gridCol w:w="1366"/>
        <w:gridCol w:w="1577"/>
        <w:gridCol w:w="1922"/>
        <w:gridCol w:w="1386"/>
        <w:gridCol w:w="1315"/>
        <w:gridCol w:w="1560"/>
        <w:gridCol w:w="1560"/>
        <w:gridCol w:w="1020"/>
      </w:tblGrid>
      <w:tr w:rsidR="007553AC" w:rsidRPr="00BC3146" w:rsidTr="005770B3">
        <w:trPr>
          <w:trHeight w:val="238"/>
        </w:trPr>
        <w:tc>
          <w:tcPr>
            <w:tcW w:w="1720" w:type="dxa"/>
            <w:vMerge w:val="restart"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  <w:r w:rsidRPr="00BC3146">
              <w:rPr>
                <w:sz w:val="16"/>
                <w:szCs w:val="18"/>
              </w:rPr>
              <w:t>Թափոնի տեսակը</w:t>
            </w:r>
          </w:p>
        </w:tc>
        <w:tc>
          <w:tcPr>
            <w:tcW w:w="1491" w:type="dxa"/>
            <w:vMerge w:val="restart"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  <w:r w:rsidRPr="00BC3146">
              <w:rPr>
                <w:sz w:val="16"/>
                <w:szCs w:val="18"/>
              </w:rPr>
              <w:t>Աղբի գոյացում 1 շնչի հաշվով, կգ/տարի/մարդ</w:t>
            </w:r>
          </w:p>
        </w:tc>
        <w:tc>
          <w:tcPr>
            <w:tcW w:w="1291" w:type="dxa"/>
            <w:vMerge w:val="restart"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  <w:r w:rsidRPr="00BC3146">
              <w:rPr>
                <w:sz w:val="16"/>
                <w:szCs w:val="18"/>
              </w:rPr>
              <w:t>Աղբի տարեկան գոյացում, տոննա/տարի</w:t>
            </w:r>
          </w:p>
        </w:tc>
        <w:tc>
          <w:tcPr>
            <w:tcW w:w="11706" w:type="dxa"/>
            <w:gridSpan w:val="8"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  <w:r w:rsidRPr="00BC3146">
              <w:rPr>
                <w:sz w:val="16"/>
                <w:szCs w:val="18"/>
              </w:rPr>
              <w:t>Թափոնների գործածության ձևեր</w:t>
            </w:r>
          </w:p>
        </w:tc>
      </w:tr>
      <w:tr w:rsidR="007553AC" w:rsidRPr="00BC3146" w:rsidTr="005770B3">
        <w:trPr>
          <w:trHeight w:val="238"/>
        </w:trPr>
        <w:tc>
          <w:tcPr>
            <w:tcW w:w="1720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91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I</w:t>
            </w:r>
          </w:p>
        </w:tc>
        <w:tc>
          <w:tcPr>
            <w:tcW w:w="1577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II</w:t>
            </w:r>
          </w:p>
        </w:tc>
        <w:tc>
          <w:tcPr>
            <w:tcW w:w="1922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III</w:t>
            </w:r>
          </w:p>
        </w:tc>
        <w:tc>
          <w:tcPr>
            <w:tcW w:w="1386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IV</w:t>
            </w:r>
          </w:p>
        </w:tc>
        <w:tc>
          <w:tcPr>
            <w:tcW w:w="1315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V</w:t>
            </w:r>
          </w:p>
        </w:tc>
        <w:tc>
          <w:tcPr>
            <w:tcW w:w="1560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VI</w:t>
            </w:r>
          </w:p>
        </w:tc>
        <w:tc>
          <w:tcPr>
            <w:tcW w:w="1560" w:type="dxa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6"/>
                <w:szCs w:val="18"/>
              </w:rPr>
            </w:pPr>
            <w:r w:rsidRPr="00BC3146">
              <w:rPr>
                <w:b/>
                <w:sz w:val="16"/>
                <w:szCs w:val="18"/>
              </w:rPr>
              <w:t>VII</w:t>
            </w:r>
          </w:p>
        </w:tc>
        <w:tc>
          <w:tcPr>
            <w:tcW w:w="1020" w:type="dxa"/>
            <w:vMerge w:val="restart"/>
            <w:vAlign w:val="center"/>
          </w:tcPr>
          <w:p w:rsidR="00015257" w:rsidRPr="00BC3146" w:rsidRDefault="00015257" w:rsidP="007553AC">
            <w:pPr>
              <w:jc w:val="center"/>
              <w:rPr>
                <w:b/>
                <w:sz w:val="18"/>
                <w:szCs w:val="18"/>
              </w:rPr>
            </w:pPr>
            <w:r w:rsidRPr="00BC3146">
              <w:rPr>
                <w:b/>
                <w:sz w:val="18"/>
                <w:szCs w:val="18"/>
              </w:rPr>
              <w:t>Նշումներ</w:t>
            </w:r>
          </w:p>
        </w:tc>
      </w:tr>
      <w:tr w:rsidR="007553AC" w:rsidRPr="003841DF" w:rsidTr="003811ED">
        <w:trPr>
          <w:trHeight w:val="1250"/>
        </w:trPr>
        <w:tc>
          <w:tcPr>
            <w:tcW w:w="1720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91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015257" w:rsidRPr="00BC3146" w:rsidRDefault="007553AC" w:rsidP="003811ED">
            <w:pPr>
              <w:widowControl w:val="0"/>
              <w:autoSpaceDE w:val="0"/>
              <w:autoSpaceDN w:val="0"/>
              <w:ind w:right="-29"/>
              <w:jc w:val="center"/>
              <w:rPr>
                <w:rFonts w:eastAsia="Cambria Math" w:cs="Cambria Math"/>
                <w:sz w:val="16"/>
                <w:szCs w:val="18"/>
              </w:rPr>
            </w:pP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 xml:space="preserve">Խառը հավաքում </w:t>
            </w:r>
            <w:r w:rsidRPr="00BC3146">
              <w:rPr>
                <w:rFonts w:eastAsia="Cambria Math" w:cs="Cambria Math"/>
                <w:sz w:val="16"/>
                <w:szCs w:val="18"/>
              </w:rPr>
              <w:t xml:space="preserve">(%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ընդհանուր քանակից</w:t>
            </w:r>
            <w:r w:rsidRPr="00BC3146">
              <w:rPr>
                <w:rFonts w:eastAsia="Cambria Math" w:cs="Cambria Math"/>
                <w:sz w:val="16"/>
                <w:szCs w:val="18"/>
              </w:rPr>
              <w:t>)</w:t>
            </w:r>
          </w:p>
        </w:tc>
        <w:tc>
          <w:tcPr>
            <w:tcW w:w="1577" w:type="dxa"/>
            <w:vAlign w:val="center"/>
          </w:tcPr>
          <w:p w:rsidR="00015257" w:rsidRPr="00BC3146" w:rsidRDefault="007553AC" w:rsidP="007553AC">
            <w:pPr>
              <w:jc w:val="center"/>
              <w:rPr>
                <w:sz w:val="16"/>
                <w:szCs w:val="18"/>
                <w:lang w:val="hy-AM"/>
              </w:rPr>
            </w:pPr>
            <w:r w:rsidRPr="00BC3146">
              <w:rPr>
                <w:sz w:val="16"/>
                <w:szCs w:val="18"/>
                <w:lang w:val="hy-AM"/>
              </w:rPr>
              <w:t xml:space="preserve">Տեսակավորված հավաքում </w:t>
            </w:r>
            <w:r w:rsidRPr="00BC3146">
              <w:rPr>
                <w:rFonts w:eastAsia="Cambria Math" w:cs="Cambria Math"/>
                <w:sz w:val="16"/>
                <w:szCs w:val="18"/>
              </w:rPr>
              <w:t xml:space="preserve">(%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ընդհանուր քանակից</w:t>
            </w:r>
            <w:r w:rsidRPr="00BC3146">
              <w:rPr>
                <w:rFonts w:eastAsia="Cambria Math" w:cs="Cambria Math"/>
                <w:sz w:val="16"/>
                <w:szCs w:val="18"/>
              </w:rPr>
              <w:t>)</w:t>
            </w:r>
          </w:p>
        </w:tc>
        <w:tc>
          <w:tcPr>
            <w:tcW w:w="1922" w:type="dxa"/>
            <w:vAlign w:val="center"/>
          </w:tcPr>
          <w:p w:rsidR="00015257" w:rsidRPr="00BC3146" w:rsidRDefault="007553AC" w:rsidP="007553AC">
            <w:pPr>
              <w:jc w:val="center"/>
              <w:rPr>
                <w:sz w:val="16"/>
                <w:szCs w:val="18"/>
                <w:lang w:val="hy-AM"/>
              </w:rPr>
            </w:pPr>
            <w:r w:rsidRPr="00BC3146">
              <w:rPr>
                <w:sz w:val="16"/>
                <w:szCs w:val="18"/>
                <w:lang w:val="hy-AM"/>
              </w:rPr>
              <w:t>Վերաօգտագործում/</w:t>
            </w:r>
            <w:r w:rsidRPr="00BC3146">
              <w:rPr>
                <w:sz w:val="16"/>
                <w:szCs w:val="18"/>
                <w:lang w:val="hy-AM"/>
              </w:rPr>
              <w:br/>
              <w:t xml:space="preserve">կրկնաօգտագործում </w:t>
            </w:r>
            <w:r w:rsidRPr="00BC3146">
              <w:rPr>
                <w:rFonts w:eastAsia="Cambria Math" w:cs="Cambria Math"/>
                <w:sz w:val="16"/>
                <w:szCs w:val="18"/>
              </w:rPr>
              <w:t xml:space="preserve">(%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ընդհանուր քանակից</w:t>
            </w:r>
            <w:r w:rsidRPr="00BC3146">
              <w:rPr>
                <w:rFonts w:eastAsia="Cambria Math" w:cs="Cambria Math"/>
                <w:sz w:val="16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015257" w:rsidRPr="00BC3146" w:rsidRDefault="007553AC" w:rsidP="007553AC">
            <w:pPr>
              <w:jc w:val="center"/>
              <w:rPr>
                <w:sz w:val="16"/>
                <w:szCs w:val="18"/>
                <w:lang w:val="hy-AM"/>
              </w:rPr>
            </w:pPr>
            <w:r w:rsidRPr="00BC3146">
              <w:rPr>
                <w:sz w:val="16"/>
                <w:szCs w:val="18"/>
                <w:lang w:val="hy-AM"/>
              </w:rPr>
              <w:t xml:space="preserve">Վերամշակում և/կամ օգտահանում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(% ընդհանուր քանակից)</w:t>
            </w:r>
          </w:p>
        </w:tc>
        <w:tc>
          <w:tcPr>
            <w:tcW w:w="1315" w:type="dxa"/>
            <w:vAlign w:val="center"/>
          </w:tcPr>
          <w:p w:rsidR="00015257" w:rsidRPr="00BC3146" w:rsidRDefault="007553AC" w:rsidP="007553AC">
            <w:pPr>
              <w:jc w:val="center"/>
              <w:rPr>
                <w:sz w:val="16"/>
                <w:szCs w:val="18"/>
                <w:lang w:val="hy-AM"/>
              </w:rPr>
            </w:pPr>
            <w:r w:rsidRPr="00BC3146">
              <w:rPr>
                <w:sz w:val="16"/>
                <w:szCs w:val="18"/>
                <w:lang w:val="hy-AM"/>
              </w:rPr>
              <w:t xml:space="preserve">Վտանգավոր թափոնների չեզոքացում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(% ընդհանուր քանակից)</w:t>
            </w:r>
          </w:p>
        </w:tc>
        <w:tc>
          <w:tcPr>
            <w:tcW w:w="1560" w:type="dxa"/>
            <w:vAlign w:val="center"/>
          </w:tcPr>
          <w:p w:rsidR="00015257" w:rsidRPr="00BC3146" w:rsidRDefault="007553AC" w:rsidP="007553AC">
            <w:pPr>
              <w:jc w:val="center"/>
              <w:rPr>
                <w:sz w:val="16"/>
                <w:szCs w:val="18"/>
                <w:lang w:val="hy-AM"/>
              </w:rPr>
            </w:pPr>
            <w:r w:rsidRPr="00BC3146">
              <w:rPr>
                <w:sz w:val="16"/>
                <w:szCs w:val="18"/>
                <w:lang w:val="hy-AM"/>
              </w:rPr>
              <w:t xml:space="preserve">Տեղադրում ոչ սանիտարական աղբավայրում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(% ընդհանուր քանակից)</w:t>
            </w:r>
          </w:p>
        </w:tc>
        <w:tc>
          <w:tcPr>
            <w:tcW w:w="1560" w:type="dxa"/>
            <w:vAlign w:val="center"/>
          </w:tcPr>
          <w:p w:rsidR="00015257" w:rsidRPr="00BC3146" w:rsidRDefault="007553AC" w:rsidP="00B76863">
            <w:pPr>
              <w:jc w:val="center"/>
              <w:rPr>
                <w:sz w:val="16"/>
                <w:szCs w:val="18"/>
                <w:lang w:val="hy-AM"/>
              </w:rPr>
            </w:pPr>
            <w:r w:rsidRPr="00BC3146">
              <w:rPr>
                <w:sz w:val="16"/>
                <w:szCs w:val="18"/>
                <w:lang w:val="hy-AM"/>
              </w:rPr>
              <w:t xml:space="preserve">Տեղադրում սանիտարական աղբավայրում </w:t>
            </w:r>
            <w:r w:rsidRPr="00BC3146">
              <w:rPr>
                <w:rFonts w:eastAsia="Cambria Math" w:cs="Cambria Math"/>
                <w:sz w:val="16"/>
                <w:szCs w:val="18"/>
                <w:lang w:val="hy-AM"/>
              </w:rPr>
              <w:t>(% ընդհանուր քանակից)</w:t>
            </w:r>
          </w:p>
        </w:tc>
        <w:tc>
          <w:tcPr>
            <w:tcW w:w="1020" w:type="dxa"/>
            <w:vMerge/>
            <w:vAlign w:val="center"/>
          </w:tcPr>
          <w:p w:rsidR="00015257" w:rsidRPr="00BC3146" w:rsidRDefault="00015257" w:rsidP="007553AC">
            <w:pPr>
              <w:jc w:val="center"/>
              <w:rPr>
                <w:sz w:val="18"/>
                <w:szCs w:val="18"/>
                <w:lang w:val="hy-AM"/>
              </w:rPr>
            </w:pPr>
          </w:p>
        </w:tc>
      </w:tr>
      <w:tr w:rsidR="007553AC" w:rsidRPr="00BC3146" w:rsidTr="005770B3">
        <w:tc>
          <w:tcPr>
            <w:tcW w:w="1720" w:type="dxa"/>
            <w:vAlign w:val="center"/>
          </w:tcPr>
          <w:p w:rsidR="00015257" w:rsidRPr="00BC3146" w:rsidRDefault="00015257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Կոշտ կենցաղային թափոն</w:t>
            </w:r>
          </w:p>
        </w:tc>
        <w:tc>
          <w:tcPr>
            <w:tcW w:w="1491" w:type="dxa"/>
            <w:vAlign w:val="center"/>
          </w:tcPr>
          <w:p w:rsidR="00015257" w:rsidRPr="00BC3146" w:rsidRDefault="00CD19EF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228</w:t>
            </w:r>
          </w:p>
        </w:tc>
        <w:tc>
          <w:tcPr>
            <w:tcW w:w="1291" w:type="dxa"/>
            <w:vAlign w:val="center"/>
          </w:tcPr>
          <w:p w:rsidR="00015257" w:rsidRPr="00BC3146" w:rsidRDefault="00CD19EF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  <w:lang w:val="hy-AM"/>
              </w:rPr>
              <w:t>4</w:t>
            </w:r>
            <w:r w:rsidR="007553AC" w:rsidRPr="00BC3146">
              <w:rPr>
                <w:sz w:val="18"/>
                <w:szCs w:val="18"/>
              </w:rPr>
              <w:t>590</w:t>
            </w:r>
          </w:p>
        </w:tc>
        <w:tc>
          <w:tcPr>
            <w:tcW w:w="1366" w:type="dxa"/>
            <w:vAlign w:val="center"/>
          </w:tcPr>
          <w:p w:rsidR="00015257" w:rsidRPr="00BC3146" w:rsidRDefault="00D17688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100</w:t>
            </w:r>
          </w:p>
        </w:tc>
        <w:tc>
          <w:tcPr>
            <w:tcW w:w="1577" w:type="dxa"/>
            <w:vAlign w:val="center"/>
          </w:tcPr>
          <w:p w:rsidR="00015257" w:rsidRPr="00BC3146" w:rsidRDefault="005770B3" w:rsidP="007553A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22" w:type="dxa"/>
            <w:vAlign w:val="center"/>
          </w:tcPr>
          <w:p w:rsidR="00015257" w:rsidRPr="00BC3146" w:rsidRDefault="005770B3" w:rsidP="007553A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86" w:type="dxa"/>
            <w:vAlign w:val="center"/>
          </w:tcPr>
          <w:p w:rsidR="00015257" w:rsidRPr="00BC3146" w:rsidRDefault="005770B3" w:rsidP="007553A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15" w:type="dxa"/>
            <w:vAlign w:val="center"/>
          </w:tcPr>
          <w:p w:rsidR="00015257" w:rsidRPr="00BC3146" w:rsidRDefault="005770B3" w:rsidP="007553A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015257" w:rsidRPr="00BC3146" w:rsidRDefault="005770B3" w:rsidP="007553A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015257" w:rsidRPr="00BC3146" w:rsidRDefault="007553AC" w:rsidP="007553A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020" w:type="dxa"/>
            <w:vAlign w:val="center"/>
          </w:tcPr>
          <w:p w:rsidR="00015257" w:rsidRPr="00BC3146" w:rsidRDefault="00015257" w:rsidP="007553AC">
            <w:pPr>
              <w:jc w:val="center"/>
              <w:rPr>
                <w:sz w:val="18"/>
                <w:szCs w:val="18"/>
              </w:rPr>
            </w:pP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Խոշոր եզրաչափերի թափոն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</w:t>
            </w: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  <w:lang w:val="hy-AM"/>
              </w:rPr>
              <w:t>21</w:t>
            </w: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577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22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86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15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0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Շինարարական աղբ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21</w:t>
            </w: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577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922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86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15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0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</w:tr>
      <w:tr w:rsidR="005770B3" w:rsidRPr="00BC3146" w:rsidTr="009D0AD3">
        <w:trPr>
          <w:trHeight w:val="914"/>
        </w:trPr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Շահագործումից դուրս եկած ավտոմեքենաներ, մետաղական ջարդոն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Անվադողեր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Փաթեթավորում և փաթեթվածք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Էլեկտրական և էլեկտրոնային թափոն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Կենսաբանական թափոն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770B3" w:rsidRPr="00BC3146" w:rsidRDefault="005770B3" w:rsidP="002C141C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5770B3" w:rsidRPr="00BC3146" w:rsidTr="005770B3">
        <w:tc>
          <w:tcPr>
            <w:tcW w:w="17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Վտանգավոր թափոն</w:t>
            </w:r>
          </w:p>
        </w:tc>
        <w:tc>
          <w:tcPr>
            <w:tcW w:w="14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5770B3" w:rsidRPr="00BC3146" w:rsidRDefault="005770B3" w:rsidP="007553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058A" w:rsidRPr="00BC3146" w:rsidRDefault="007C058A" w:rsidP="00611ED0">
      <w:pPr>
        <w:rPr>
          <w:b/>
          <w:szCs w:val="24"/>
        </w:rPr>
        <w:sectPr w:rsidR="007C058A" w:rsidRPr="00BC3146" w:rsidSect="00B76863">
          <w:pgSz w:w="16840" w:h="11907" w:orient="landscape" w:code="9"/>
          <w:pgMar w:top="709" w:right="1440" w:bottom="142" w:left="1440" w:header="720" w:footer="720" w:gutter="0"/>
          <w:cols w:space="720"/>
          <w:titlePg/>
          <w:docGrid w:linePitch="360"/>
        </w:sectPr>
      </w:pPr>
    </w:p>
    <w:p w:rsidR="00611ED0" w:rsidRPr="00BC3146" w:rsidRDefault="00EE0168" w:rsidP="009B3F61">
      <w:pPr>
        <w:ind w:firstLine="567"/>
        <w:rPr>
          <w:szCs w:val="24"/>
        </w:rPr>
      </w:pPr>
      <w:r w:rsidRPr="00BC3146">
        <w:rPr>
          <w:szCs w:val="24"/>
        </w:rPr>
        <w:lastRenderedPageBreak/>
        <w:t>21</w:t>
      </w:r>
      <w:r w:rsidR="00611ED0" w:rsidRPr="00BC3146">
        <w:rPr>
          <w:szCs w:val="24"/>
        </w:rPr>
        <w:t>.</w:t>
      </w:r>
      <w:r w:rsidR="00611ED0" w:rsidRPr="00BC3146">
        <w:rPr>
          <w:b/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8-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Համայնքի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տարածում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աղբի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հավաքման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հիմնական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մեթոդները</w:t>
      </w:r>
      <w:r w:rsidRPr="00BC3146">
        <w:rPr>
          <w:szCs w:val="24"/>
        </w:rPr>
        <w:t>:</w:t>
      </w:r>
      <w:r w:rsidRPr="00BC3146">
        <w:rPr>
          <w:b/>
          <w:szCs w:val="24"/>
        </w:rPr>
        <w:t xml:space="preserve"> </w:t>
      </w:r>
    </w:p>
    <w:p w:rsidR="00611ED0" w:rsidRPr="00BC3146" w:rsidRDefault="00611ED0" w:rsidP="00611ED0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8</w:t>
      </w:r>
    </w:p>
    <w:tbl>
      <w:tblPr>
        <w:tblStyle w:val="a5"/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639"/>
        <w:gridCol w:w="1371"/>
        <w:gridCol w:w="1372"/>
        <w:gridCol w:w="1597"/>
        <w:gridCol w:w="1534"/>
        <w:gridCol w:w="1138"/>
      </w:tblGrid>
      <w:tr w:rsidR="00611ED0" w:rsidRPr="00BC3146" w:rsidTr="009B3F61">
        <w:trPr>
          <w:trHeight w:val="1379"/>
        </w:trPr>
        <w:tc>
          <w:tcPr>
            <w:tcW w:w="2127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հավաքման մեթոդ</w:t>
            </w:r>
          </w:p>
        </w:tc>
        <w:tc>
          <w:tcPr>
            <w:tcW w:w="1639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Ծառայությունից օգտվող բնակչություն (%)</w:t>
            </w:r>
          </w:p>
        </w:tc>
        <w:tc>
          <w:tcPr>
            <w:tcW w:w="1371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Տեսակավոր</w:t>
            </w:r>
            <w:r w:rsidR="009B3F61" w:rsidRPr="00BC3146">
              <w:rPr>
                <w:sz w:val="18"/>
                <w:szCs w:val="18"/>
                <w:lang w:val="ru-RU"/>
              </w:rPr>
              <w:t>-</w:t>
            </w:r>
            <w:r w:rsidRPr="00BC3146">
              <w:rPr>
                <w:sz w:val="18"/>
                <w:szCs w:val="18"/>
              </w:rPr>
              <w:t>ված հավաքում (տոննա)</w:t>
            </w:r>
          </w:p>
        </w:tc>
        <w:tc>
          <w:tcPr>
            <w:tcW w:w="1372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Տեսակավոր</w:t>
            </w:r>
            <w:r w:rsidR="009B3F61" w:rsidRPr="00BC3146">
              <w:rPr>
                <w:sz w:val="18"/>
                <w:szCs w:val="18"/>
                <w:lang w:val="ru-RU"/>
              </w:rPr>
              <w:t>-</w:t>
            </w:r>
            <w:r w:rsidRPr="00BC3146">
              <w:rPr>
                <w:sz w:val="18"/>
                <w:szCs w:val="18"/>
              </w:rPr>
              <w:t>ված հավաքում (%)</w:t>
            </w:r>
          </w:p>
        </w:tc>
        <w:tc>
          <w:tcPr>
            <w:tcW w:w="1597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Չտեսակավոր</w:t>
            </w:r>
            <w:r w:rsidR="009B3F61" w:rsidRPr="00BC3146">
              <w:rPr>
                <w:sz w:val="18"/>
                <w:szCs w:val="18"/>
                <w:lang w:val="ru-RU"/>
              </w:rPr>
              <w:t>-</w:t>
            </w:r>
            <w:r w:rsidRPr="00BC3146">
              <w:rPr>
                <w:sz w:val="18"/>
                <w:szCs w:val="18"/>
              </w:rPr>
              <w:t>ված հավաքում (տոննա)</w:t>
            </w:r>
          </w:p>
        </w:tc>
        <w:tc>
          <w:tcPr>
            <w:tcW w:w="1534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Չտեսակավոր</w:t>
            </w:r>
            <w:r w:rsidR="009B3F61" w:rsidRPr="00BC3146">
              <w:rPr>
                <w:sz w:val="18"/>
                <w:szCs w:val="18"/>
                <w:lang w:val="ru-RU"/>
              </w:rPr>
              <w:t>-</w:t>
            </w:r>
            <w:r w:rsidRPr="00BC3146">
              <w:rPr>
                <w:sz w:val="18"/>
                <w:szCs w:val="18"/>
              </w:rPr>
              <w:t>ված հավաքում (%)</w:t>
            </w:r>
          </w:p>
        </w:tc>
        <w:tc>
          <w:tcPr>
            <w:tcW w:w="1138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Նշումներ</w:t>
            </w:r>
          </w:p>
        </w:tc>
      </w:tr>
      <w:tr w:rsidR="00611ED0" w:rsidRPr="00BC3146" w:rsidTr="009B3F61">
        <w:trPr>
          <w:trHeight w:val="546"/>
        </w:trPr>
        <w:tc>
          <w:tcPr>
            <w:tcW w:w="2127" w:type="dxa"/>
            <w:vAlign w:val="center"/>
          </w:tcPr>
          <w:p w:rsidR="00611ED0" w:rsidRPr="00BC3146" w:rsidRDefault="005E75F2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Աղբամաններից</w:t>
            </w:r>
          </w:p>
        </w:tc>
        <w:tc>
          <w:tcPr>
            <w:tcW w:w="1639" w:type="dxa"/>
            <w:vAlign w:val="center"/>
          </w:tcPr>
          <w:p w:rsidR="00611ED0" w:rsidRPr="00BC3146" w:rsidRDefault="00D17688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70</w:t>
            </w:r>
          </w:p>
        </w:tc>
        <w:tc>
          <w:tcPr>
            <w:tcW w:w="1371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2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3242</w:t>
            </w:r>
          </w:p>
        </w:tc>
        <w:tc>
          <w:tcPr>
            <w:tcW w:w="1534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138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</w:tr>
      <w:tr w:rsidR="00611ED0" w:rsidRPr="00BC3146" w:rsidTr="009B3F61">
        <w:trPr>
          <w:trHeight w:val="334"/>
        </w:trPr>
        <w:tc>
          <w:tcPr>
            <w:tcW w:w="2127" w:type="dxa"/>
            <w:vAlign w:val="center"/>
          </w:tcPr>
          <w:p w:rsidR="00611ED0" w:rsidRPr="00BC3146" w:rsidRDefault="005E75F2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Աղբախցերից</w:t>
            </w:r>
          </w:p>
        </w:tc>
        <w:tc>
          <w:tcPr>
            <w:tcW w:w="1639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1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2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534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138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</w:tr>
      <w:tr w:rsidR="00611ED0" w:rsidRPr="00BC3146" w:rsidTr="009B3F61">
        <w:trPr>
          <w:trHeight w:val="1106"/>
        </w:trPr>
        <w:tc>
          <w:tcPr>
            <w:tcW w:w="2127" w:type="dxa"/>
            <w:vAlign w:val="center"/>
          </w:tcPr>
          <w:p w:rsidR="00611ED0" w:rsidRPr="00BC3146" w:rsidRDefault="005E75F2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Գրաֆիկով՝ տնից կամ կազմակերպությունից</w:t>
            </w:r>
          </w:p>
        </w:tc>
        <w:tc>
          <w:tcPr>
            <w:tcW w:w="1639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25</w:t>
            </w:r>
          </w:p>
        </w:tc>
        <w:tc>
          <w:tcPr>
            <w:tcW w:w="1371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2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1158</w:t>
            </w:r>
          </w:p>
        </w:tc>
        <w:tc>
          <w:tcPr>
            <w:tcW w:w="1534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138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</w:tr>
      <w:tr w:rsidR="00611ED0" w:rsidRPr="00BC3146" w:rsidTr="009B3F61">
        <w:trPr>
          <w:trHeight w:val="1106"/>
        </w:trPr>
        <w:tc>
          <w:tcPr>
            <w:tcW w:w="2127" w:type="dxa"/>
            <w:vAlign w:val="center"/>
          </w:tcPr>
          <w:p w:rsidR="00611ED0" w:rsidRPr="00BC3146" w:rsidRDefault="005E75F2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Պատվերով՝ տնից կամ կազմակերպությունից</w:t>
            </w:r>
          </w:p>
        </w:tc>
        <w:tc>
          <w:tcPr>
            <w:tcW w:w="1639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1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2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534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138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</w:tr>
      <w:tr w:rsidR="00611ED0" w:rsidRPr="00BC3146" w:rsidTr="009B3F61">
        <w:trPr>
          <w:trHeight w:val="546"/>
        </w:trPr>
        <w:tc>
          <w:tcPr>
            <w:tcW w:w="2127" w:type="dxa"/>
            <w:vAlign w:val="center"/>
          </w:tcPr>
          <w:p w:rsidR="00611ED0" w:rsidRPr="00BC3146" w:rsidRDefault="005E75F2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Ինքնափոխադրում</w:t>
            </w:r>
          </w:p>
        </w:tc>
        <w:tc>
          <w:tcPr>
            <w:tcW w:w="1639" w:type="dxa"/>
            <w:vAlign w:val="center"/>
          </w:tcPr>
          <w:p w:rsidR="00611ED0" w:rsidRPr="00BC3146" w:rsidRDefault="00D17688" w:rsidP="008B4D90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5</w:t>
            </w:r>
          </w:p>
        </w:tc>
        <w:tc>
          <w:tcPr>
            <w:tcW w:w="1371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0</w:t>
            </w:r>
          </w:p>
        </w:tc>
        <w:tc>
          <w:tcPr>
            <w:tcW w:w="1372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611ED0" w:rsidRPr="00BC3146" w:rsidRDefault="00BE261B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232</w:t>
            </w:r>
          </w:p>
        </w:tc>
        <w:tc>
          <w:tcPr>
            <w:tcW w:w="1534" w:type="dxa"/>
            <w:vAlign w:val="center"/>
          </w:tcPr>
          <w:p w:rsidR="00611ED0" w:rsidRPr="00BC3146" w:rsidRDefault="008B4D90" w:rsidP="008B4D90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100</w:t>
            </w:r>
          </w:p>
        </w:tc>
        <w:tc>
          <w:tcPr>
            <w:tcW w:w="1138" w:type="dxa"/>
            <w:vAlign w:val="center"/>
          </w:tcPr>
          <w:p w:rsidR="00611ED0" w:rsidRPr="00BC3146" w:rsidRDefault="00611ED0" w:rsidP="008B4D9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349F" w:rsidRPr="00BC3146" w:rsidRDefault="0049349F" w:rsidP="0049349F">
      <w:pPr>
        <w:ind w:firstLine="567"/>
        <w:rPr>
          <w:szCs w:val="24"/>
        </w:rPr>
      </w:pPr>
    </w:p>
    <w:p w:rsidR="00611ED0" w:rsidRPr="00BC3146" w:rsidRDefault="0049349F" w:rsidP="0049349F">
      <w:pPr>
        <w:ind w:right="-612" w:firstLine="567"/>
        <w:rPr>
          <w:szCs w:val="24"/>
        </w:rPr>
      </w:pPr>
      <w:r w:rsidRPr="00BC3146">
        <w:rPr>
          <w:szCs w:val="24"/>
        </w:rPr>
        <w:t xml:space="preserve">22.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9-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2024 </w:t>
      </w:r>
      <w:r w:rsidRPr="00BC3146">
        <w:rPr>
          <w:szCs w:val="24"/>
          <w:lang w:val="ru-RU"/>
        </w:rPr>
        <w:t>թվականին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Համայնքի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տարածքում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</w:t>
      </w:r>
      <w:r w:rsidR="005E75F2" w:rsidRPr="00BC3146">
        <w:rPr>
          <w:szCs w:val="24"/>
          <w:lang w:val="ru-RU"/>
        </w:rPr>
        <w:t>ղբահանություն</w:t>
      </w:r>
      <w:r w:rsidR="005E75F2" w:rsidRPr="00BC3146">
        <w:rPr>
          <w:szCs w:val="24"/>
        </w:rPr>
        <w:t xml:space="preserve"> </w:t>
      </w:r>
      <w:r w:rsidR="005E75F2" w:rsidRPr="00BC3146">
        <w:rPr>
          <w:szCs w:val="24"/>
          <w:lang w:val="ru-RU"/>
        </w:rPr>
        <w:t>իրականացնող</w:t>
      </w:r>
      <w:r w:rsidR="005E75F2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օպերատորի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համապատասխան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</w:t>
      </w:r>
      <w:r w:rsidRPr="00BC3146">
        <w:rPr>
          <w:szCs w:val="24"/>
        </w:rPr>
        <w:t>:</w:t>
      </w:r>
    </w:p>
    <w:p w:rsidR="005E75F2" w:rsidRPr="00BC3146" w:rsidRDefault="0049349F" w:rsidP="005E75F2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 xml:space="preserve">          </w:t>
      </w:r>
      <w:r w:rsidR="005E75F2" w:rsidRPr="00BC3146">
        <w:rPr>
          <w:sz w:val="16"/>
          <w:szCs w:val="16"/>
        </w:rPr>
        <w:t>Աղյուսակ 9</w:t>
      </w:r>
    </w:p>
    <w:tbl>
      <w:tblPr>
        <w:tblStyle w:val="a5"/>
        <w:tblW w:w="10796" w:type="dxa"/>
        <w:tblInd w:w="-892" w:type="dxa"/>
        <w:tblLook w:val="04A0" w:firstRow="1" w:lastRow="0" w:firstColumn="1" w:lastColumn="0" w:noHBand="0" w:noVBand="1"/>
      </w:tblPr>
      <w:tblGrid>
        <w:gridCol w:w="1454"/>
        <w:gridCol w:w="1409"/>
        <w:gridCol w:w="1388"/>
        <w:gridCol w:w="1366"/>
        <w:gridCol w:w="1485"/>
        <w:gridCol w:w="1235"/>
        <w:gridCol w:w="1470"/>
        <w:gridCol w:w="989"/>
      </w:tblGrid>
      <w:tr w:rsidR="005A29C6" w:rsidRPr="00BC3146" w:rsidTr="00C83C3C">
        <w:trPr>
          <w:trHeight w:val="1621"/>
        </w:trPr>
        <w:tc>
          <w:tcPr>
            <w:tcW w:w="1454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Օպերատորի անվանում</w:t>
            </w:r>
          </w:p>
        </w:tc>
        <w:tc>
          <w:tcPr>
            <w:tcW w:w="1409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Սպասարկվող համայնքներ / բնակավայրեր</w:t>
            </w:r>
          </w:p>
        </w:tc>
        <w:tc>
          <w:tcPr>
            <w:tcW w:w="1388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Սպասարկվող տարածքի բնակչության թիվ</w:t>
            </w:r>
          </w:p>
        </w:tc>
        <w:tc>
          <w:tcPr>
            <w:tcW w:w="1366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Օպերատորի աղբատար մեքնենաների թիվը</w:t>
            </w:r>
          </w:p>
        </w:tc>
        <w:tc>
          <w:tcPr>
            <w:tcW w:w="1485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Օպերատորի աղբատար մեքենաների տեսակը, տարողությունը</w:t>
            </w:r>
          </w:p>
        </w:tc>
        <w:tc>
          <w:tcPr>
            <w:tcW w:w="1235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Հավաքվող թափոնների տեսակները</w:t>
            </w:r>
          </w:p>
        </w:tc>
        <w:tc>
          <w:tcPr>
            <w:tcW w:w="1470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Օպերատորի աշխատանքի գնահատական</w:t>
            </w:r>
          </w:p>
          <w:p w:rsidR="00C83C3C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(1-ից 5)</w:t>
            </w:r>
          </w:p>
        </w:tc>
        <w:tc>
          <w:tcPr>
            <w:tcW w:w="989" w:type="dxa"/>
            <w:vAlign w:val="center"/>
          </w:tcPr>
          <w:p w:rsidR="005E75F2" w:rsidRPr="00BC3146" w:rsidRDefault="005A29C6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</w:rPr>
              <w:t>Նշումներ</w:t>
            </w:r>
          </w:p>
        </w:tc>
      </w:tr>
      <w:tr w:rsidR="005A29C6" w:rsidRPr="00BC3146" w:rsidTr="00C83C3C">
        <w:trPr>
          <w:trHeight w:val="538"/>
        </w:trPr>
        <w:tc>
          <w:tcPr>
            <w:tcW w:w="1454" w:type="dxa"/>
            <w:vAlign w:val="center"/>
          </w:tcPr>
          <w:p w:rsidR="005E75F2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«Մաքրություն» ՍՊԸ</w:t>
            </w:r>
          </w:p>
        </w:tc>
        <w:tc>
          <w:tcPr>
            <w:tcW w:w="1409" w:type="dxa"/>
            <w:vAlign w:val="center"/>
          </w:tcPr>
          <w:p w:rsidR="005E75F2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Եղեգնաձոր համայնք</w:t>
            </w:r>
          </w:p>
        </w:tc>
        <w:tc>
          <w:tcPr>
            <w:tcW w:w="1388" w:type="dxa"/>
            <w:vAlign w:val="center"/>
          </w:tcPr>
          <w:p w:rsidR="005E75F2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20928</w:t>
            </w:r>
          </w:p>
        </w:tc>
        <w:tc>
          <w:tcPr>
            <w:tcW w:w="1366" w:type="dxa"/>
            <w:vAlign w:val="center"/>
          </w:tcPr>
          <w:p w:rsidR="005E75F2" w:rsidRPr="00BC3146" w:rsidRDefault="00461BED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3</w:t>
            </w:r>
          </w:p>
        </w:tc>
        <w:tc>
          <w:tcPr>
            <w:tcW w:w="1485" w:type="dxa"/>
            <w:vAlign w:val="center"/>
          </w:tcPr>
          <w:p w:rsidR="005E75F2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Փակ թափքով</w:t>
            </w:r>
            <w:r w:rsidR="00461BED" w:rsidRPr="00BC3146">
              <w:rPr>
                <w:sz w:val="18"/>
                <w:szCs w:val="16"/>
                <w:lang w:val="hy-AM"/>
              </w:rPr>
              <w:t xml:space="preserve"> աղբատար մեքենա, 11 տոննա տարողությամբ</w:t>
            </w:r>
          </w:p>
        </w:tc>
        <w:tc>
          <w:tcPr>
            <w:tcW w:w="1235" w:type="dxa"/>
            <w:vAlign w:val="center"/>
          </w:tcPr>
          <w:p w:rsidR="005E75F2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  <w:lang w:val="hy-AM"/>
              </w:rPr>
            </w:pPr>
            <w:r w:rsidRPr="00BC3146">
              <w:rPr>
                <w:sz w:val="18"/>
                <w:szCs w:val="16"/>
                <w:lang w:val="hy-AM"/>
              </w:rPr>
              <w:t>Խառը</w:t>
            </w:r>
          </w:p>
        </w:tc>
        <w:tc>
          <w:tcPr>
            <w:tcW w:w="1470" w:type="dxa"/>
            <w:vAlign w:val="center"/>
          </w:tcPr>
          <w:p w:rsidR="005E75F2" w:rsidRPr="00BC3146" w:rsidRDefault="00C83C3C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  <w:r w:rsidRPr="00BC3146">
              <w:rPr>
                <w:sz w:val="18"/>
                <w:szCs w:val="16"/>
                <w:lang w:val="hy-AM"/>
              </w:rPr>
              <w:t>4</w:t>
            </w:r>
            <w:r w:rsidRPr="00BC3146">
              <w:rPr>
                <w:sz w:val="18"/>
                <w:szCs w:val="16"/>
              </w:rPr>
              <w:t>.5</w:t>
            </w:r>
          </w:p>
        </w:tc>
        <w:tc>
          <w:tcPr>
            <w:tcW w:w="989" w:type="dxa"/>
            <w:vAlign w:val="center"/>
          </w:tcPr>
          <w:p w:rsidR="005E75F2" w:rsidRPr="00BC3146" w:rsidRDefault="005E75F2" w:rsidP="00C83C3C">
            <w:pPr>
              <w:pStyle w:val="a7"/>
              <w:ind w:left="0"/>
              <w:jc w:val="center"/>
              <w:rPr>
                <w:sz w:val="18"/>
                <w:szCs w:val="16"/>
              </w:rPr>
            </w:pPr>
          </w:p>
        </w:tc>
      </w:tr>
    </w:tbl>
    <w:p w:rsidR="005E75F2" w:rsidRPr="00BC3146" w:rsidRDefault="005E75F2" w:rsidP="0049349F">
      <w:pPr>
        <w:ind w:right="-612" w:firstLine="567"/>
        <w:rPr>
          <w:szCs w:val="24"/>
          <w:lang w:val="ru-RU"/>
        </w:rPr>
      </w:pPr>
    </w:p>
    <w:p w:rsidR="0049349F" w:rsidRPr="00BC3146" w:rsidRDefault="0049349F" w:rsidP="0049349F">
      <w:pPr>
        <w:ind w:right="-612" w:firstLine="567"/>
        <w:rPr>
          <w:szCs w:val="24"/>
          <w:lang w:val="ru-RU"/>
        </w:rPr>
      </w:pPr>
      <w:r w:rsidRPr="00BC3146">
        <w:rPr>
          <w:szCs w:val="24"/>
          <w:lang w:val="ru-RU"/>
        </w:rPr>
        <w:t>23. Աղյուսակ 10-ում ներկայացված է Համայնքի տարածքում իրականացվող աղբահանության սխեման.</w:t>
      </w:r>
    </w:p>
    <w:p w:rsidR="00F06207" w:rsidRPr="00BC3146" w:rsidRDefault="00F06207" w:rsidP="00F06207">
      <w:pPr>
        <w:ind w:left="360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10</w:t>
      </w:r>
    </w:p>
    <w:tbl>
      <w:tblPr>
        <w:tblStyle w:val="a5"/>
        <w:tblW w:w="104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38"/>
        <w:gridCol w:w="2317"/>
        <w:gridCol w:w="1449"/>
        <w:gridCol w:w="1554"/>
        <w:gridCol w:w="1816"/>
        <w:gridCol w:w="1579"/>
      </w:tblGrid>
      <w:tr w:rsidR="00610C32" w:rsidRPr="00BC3146" w:rsidTr="00C83C3C">
        <w:trPr>
          <w:trHeight w:val="1936"/>
        </w:trPr>
        <w:tc>
          <w:tcPr>
            <w:tcW w:w="1738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Թափոնի տեսակ</w:t>
            </w:r>
          </w:p>
        </w:tc>
        <w:tc>
          <w:tcPr>
            <w:tcW w:w="2317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Հեռավորությունը մինչև աղբավայր, կմ</w:t>
            </w:r>
          </w:p>
        </w:tc>
        <w:tc>
          <w:tcPr>
            <w:tcW w:w="1449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Հեռավորություն մինչև փոխաբեռնման կայան, կմ</w:t>
            </w:r>
          </w:p>
        </w:tc>
        <w:tc>
          <w:tcPr>
            <w:tcW w:w="1554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Հեռավորություն մինչև տեսակավորման կենտրոն, կմ</w:t>
            </w:r>
          </w:p>
        </w:tc>
        <w:tc>
          <w:tcPr>
            <w:tcW w:w="1816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Հեռավորություն մինչև այլ գործածության կայանք /վերամշակման գործարան և այլն/ կմ</w:t>
            </w:r>
          </w:p>
        </w:tc>
        <w:tc>
          <w:tcPr>
            <w:tcW w:w="1579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Նշում ինքնափոխադրման մասին</w:t>
            </w:r>
          </w:p>
        </w:tc>
      </w:tr>
      <w:tr w:rsidR="00610C32" w:rsidRPr="00BC3146" w:rsidTr="00C83C3C">
        <w:trPr>
          <w:trHeight w:val="816"/>
        </w:trPr>
        <w:tc>
          <w:tcPr>
            <w:tcW w:w="1738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lastRenderedPageBreak/>
              <w:t>Կոշտ կենցաղային թափոն</w:t>
            </w:r>
          </w:p>
        </w:tc>
        <w:tc>
          <w:tcPr>
            <w:tcW w:w="2317" w:type="dxa"/>
            <w:vAlign w:val="center"/>
          </w:tcPr>
          <w:p w:rsidR="00610C32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Եղեգնաձոր ք</w:t>
            </w:r>
            <w:r w:rsidRPr="00BC3146">
              <w:rPr>
                <w:sz w:val="20"/>
                <w:szCs w:val="20"/>
              </w:rPr>
              <w:t xml:space="preserve">. 1.5 </w:t>
            </w:r>
            <w:r w:rsidRPr="00BC3146">
              <w:rPr>
                <w:sz w:val="20"/>
                <w:szCs w:val="20"/>
                <w:lang w:val="hy-AM"/>
              </w:rPr>
              <w:t>կմ,</w:t>
            </w:r>
          </w:p>
          <w:p w:rsidR="00C83C3C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Գլաձոր գ</w:t>
            </w:r>
            <w:r w:rsidRPr="00BC3146">
              <w:rPr>
                <w:sz w:val="20"/>
                <w:szCs w:val="20"/>
              </w:rPr>
              <w:t xml:space="preserve">. 4.5 </w:t>
            </w:r>
            <w:r w:rsidRPr="00BC3146">
              <w:rPr>
                <w:sz w:val="20"/>
                <w:szCs w:val="20"/>
                <w:lang w:val="hy-AM"/>
              </w:rPr>
              <w:t>կմ,</w:t>
            </w:r>
          </w:p>
          <w:p w:rsidR="00C83C3C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Գետափ գ. 4.5 կմ,</w:t>
            </w:r>
          </w:p>
          <w:p w:rsidR="00C83C3C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Մալիշկա գ. 6 կմ,</w:t>
            </w:r>
          </w:p>
          <w:p w:rsidR="00C83C3C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Վերնաշեն գ. 6</w:t>
            </w:r>
            <w:r w:rsidRPr="00BC3146">
              <w:rPr>
                <w:sz w:val="20"/>
                <w:szCs w:val="20"/>
              </w:rPr>
              <w:t xml:space="preserve">.5 </w:t>
            </w:r>
            <w:r w:rsidRPr="00BC3146">
              <w:rPr>
                <w:sz w:val="20"/>
                <w:szCs w:val="20"/>
                <w:lang w:val="hy-AM"/>
              </w:rPr>
              <w:t>կմ</w:t>
            </w:r>
          </w:p>
        </w:tc>
        <w:tc>
          <w:tcPr>
            <w:tcW w:w="1449" w:type="dxa"/>
            <w:vAlign w:val="center"/>
          </w:tcPr>
          <w:p w:rsidR="00610C32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554" w:type="dxa"/>
            <w:vAlign w:val="center"/>
          </w:tcPr>
          <w:p w:rsidR="00610C32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816" w:type="dxa"/>
            <w:vAlign w:val="center"/>
          </w:tcPr>
          <w:p w:rsidR="00610C32" w:rsidRPr="00BC3146" w:rsidRDefault="00C83C3C" w:rsidP="00C83C3C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579" w:type="dxa"/>
            <w:vAlign w:val="center"/>
          </w:tcPr>
          <w:p w:rsidR="00610C32" w:rsidRPr="00BC3146" w:rsidRDefault="00610C32" w:rsidP="00C83C3C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0F7DE7" w:rsidRPr="00BC3146" w:rsidTr="00C83C3C">
        <w:trPr>
          <w:trHeight w:val="816"/>
        </w:trPr>
        <w:tc>
          <w:tcPr>
            <w:tcW w:w="1738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Խոշոր եզրաչափերի թափոն</w:t>
            </w:r>
          </w:p>
        </w:tc>
        <w:tc>
          <w:tcPr>
            <w:tcW w:w="2317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Եղեգնաձոր ք. 1.5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Գլաձոր գ. 4.5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Գետափ գ. 4.5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Մալիշկա գ. 6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Վերնաշեն գ. 6</w:t>
            </w:r>
            <w:r w:rsidRPr="00BC3146">
              <w:rPr>
                <w:sz w:val="20"/>
                <w:szCs w:val="20"/>
              </w:rPr>
              <w:t xml:space="preserve">.5 </w:t>
            </w:r>
            <w:r w:rsidRPr="00BC3146">
              <w:rPr>
                <w:sz w:val="20"/>
                <w:szCs w:val="20"/>
                <w:lang w:val="hy-AM"/>
              </w:rPr>
              <w:t>կմ</w:t>
            </w:r>
          </w:p>
        </w:tc>
        <w:tc>
          <w:tcPr>
            <w:tcW w:w="1449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554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816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579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0F7DE7" w:rsidRPr="00BC3146" w:rsidTr="00C83C3C">
        <w:trPr>
          <w:trHeight w:val="544"/>
        </w:trPr>
        <w:tc>
          <w:tcPr>
            <w:tcW w:w="1738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Շինարարական աղբ</w:t>
            </w:r>
          </w:p>
        </w:tc>
        <w:tc>
          <w:tcPr>
            <w:tcW w:w="2317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Եղեգնաձոր ք. 1.5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Գլաձոր գ. 4.5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Գետափ գ. 4.5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Մալիշկա գ. 6 կմ,</w:t>
            </w:r>
          </w:p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Վերնաշեն գ. 6</w:t>
            </w:r>
            <w:r w:rsidRPr="00BC3146">
              <w:rPr>
                <w:sz w:val="20"/>
                <w:szCs w:val="20"/>
              </w:rPr>
              <w:t xml:space="preserve">.5 </w:t>
            </w:r>
            <w:r w:rsidRPr="00BC3146">
              <w:rPr>
                <w:sz w:val="20"/>
                <w:szCs w:val="20"/>
                <w:lang w:val="hy-AM"/>
              </w:rPr>
              <w:t>կմ</w:t>
            </w:r>
          </w:p>
        </w:tc>
        <w:tc>
          <w:tcPr>
            <w:tcW w:w="1449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554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816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579" w:type="dxa"/>
            <w:vAlign w:val="center"/>
          </w:tcPr>
          <w:p w:rsidR="000F7DE7" w:rsidRPr="00BC3146" w:rsidRDefault="000F7DE7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49349F" w:rsidRPr="00BC3146" w:rsidTr="0049349F">
        <w:trPr>
          <w:trHeight w:val="1936"/>
        </w:trPr>
        <w:tc>
          <w:tcPr>
            <w:tcW w:w="1738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Շահագործումից դուրս եկած ավտոմեքենաներ, մետաղական ջարդոն</w:t>
            </w:r>
          </w:p>
        </w:tc>
        <w:tc>
          <w:tcPr>
            <w:tcW w:w="2317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554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816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579" w:type="dxa"/>
            <w:vAlign w:val="center"/>
          </w:tcPr>
          <w:p w:rsidR="0049349F" w:rsidRPr="00BC3146" w:rsidRDefault="0049349F" w:rsidP="0049349F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49349F" w:rsidRPr="00BC3146" w:rsidTr="0049349F">
        <w:trPr>
          <w:trHeight w:val="272"/>
        </w:trPr>
        <w:tc>
          <w:tcPr>
            <w:tcW w:w="1738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Անվադո</w:t>
            </w:r>
            <w:r w:rsidRPr="00BC3146">
              <w:rPr>
                <w:sz w:val="20"/>
                <w:szCs w:val="20"/>
              </w:rPr>
              <w:t>ղեր</w:t>
            </w:r>
          </w:p>
        </w:tc>
        <w:tc>
          <w:tcPr>
            <w:tcW w:w="2317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49349F" w:rsidRPr="00BC3146" w:rsidRDefault="0049349F" w:rsidP="0049349F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49349F" w:rsidRPr="00BC3146" w:rsidTr="0049349F">
        <w:trPr>
          <w:trHeight w:val="1104"/>
        </w:trPr>
        <w:tc>
          <w:tcPr>
            <w:tcW w:w="1738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Փաթեթավորում և փաթեթվածք</w:t>
            </w:r>
          </w:p>
        </w:tc>
        <w:tc>
          <w:tcPr>
            <w:tcW w:w="2317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49349F" w:rsidRPr="00BC3146" w:rsidRDefault="0049349F" w:rsidP="0049349F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49349F" w:rsidRPr="00BC3146" w:rsidTr="0049349F">
        <w:trPr>
          <w:trHeight w:val="1089"/>
        </w:trPr>
        <w:tc>
          <w:tcPr>
            <w:tcW w:w="1738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Էլեկտրական և էլեկտրոնային թափոն</w:t>
            </w:r>
          </w:p>
        </w:tc>
        <w:tc>
          <w:tcPr>
            <w:tcW w:w="2317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449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49349F" w:rsidRPr="00BC3146" w:rsidRDefault="0049349F" w:rsidP="000F7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49349F" w:rsidRPr="00BC3146" w:rsidRDefault="0049349F" w:rsidP="0049349F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</w:tbl>
    <w:p w:rsidR="005E75F2" w:rsidRPr="00BC3146" w:rsidRDefault="005E75F2" w:rsidP="005E75F2">
      <w:pPr>
        <w:ind w:left="360"/>
        <w:rPr>
          <w:sz w:val="20"/>
          <w:szCs w:val="20"/>
        </w:rPr>
      </w:pPr>
    </w:p>
    <w:p w:rsidR="009B41AF" w:rsidRPr="00BC3146" w:rsidRDefault="00F9323D" w:rsidP="00F9323D">
      <w:pPr>
        <w:ind w:right="-612" w:firstLine="567"/>
        <w:rPr>
          <w:szCs w:val="24"/>
        </w:rPr>
      </w:pPr>
      <w:r w:rsidRPr="00BC3146">
        <w:rPr>
          <w:szCs w:val="24"/>
        </w:rPr>
        <w:t xml:space="preserve">24.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11-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="000052AF" w:rsidRPr="00BC3146">
        <w:rPr>
          <w:szCs w:val="24"/>
          <w:lang w:val="ru-RU"/>
        </w:rPr>
        <w:t>ներառ</w:t>
      </w:r>
      <w:r w:rsidR="00BE638B" w:rsidRPr="00BC3146">
        <w:rPr>
          <w:szCs w:val="24"/>
          <w:lang w:val="ru-RU"/>
        </w:rPr>
        <w:t>վում</w:t>
      </w:r>
      <w:r w:rsidR="00BE638B" w:rsidRPr="00BC3146">
        <w:rPr>
          <w:szCs w:val="24"/>
        </w:rPr>
        <w:t xml:space="preserve"> </w:t>
      </w:r>
      <w:r w:rsidR="00BE638B"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վերաօգտագործ</w:t>
      </w:r>
      <w:r w:rsidR="00EF063B" w:rsidRPr="00BC3146">
        <w:rPr>
          <w:szCs w:val="24"/>
          <w:lang w:val="ru-RU"/>
        </w:rPr>
        <w:t>մ</w:t>
      </w:r>
      <w:r w:rsidRPr="00BC3146">
        <w:rPr>
          <w:szCs w:val="24"/>
          <w:lang w:val="ru-RU"/>
        </w:rPr>
        <w:t>ան</w:t>
      </w:r>
      <w:r w:rsidR="000052AF" w:rsidRPr="00BC3146">
        <w:rPr>
          <w:szCs w:val="24"/>
        </w:rPr>
        <w:t>,</w:t>
      </w:r>
      <w:r w:rsidR="00EF063B" w:rsidRPr="00BC3146">
        <w:rPr>
          <w:szCs w:val="24"/>
        </w:rPr>
        <w:t xml:space="preserve"> </w:t>
      </w:r>
      <w:r w:rsidR="00EF063B" w:rsidRPr="00BC3146">
        <w:rPr>
          <w:szCs w:val="24"/>
          <w:lang w:val="ru-RU"/>
        </w:rPr>
        <w:t>վերաօգտագործման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նախապատրաստման</w:t>
      </w:r>
      <w:r w:rsidR="00EF063B" w:rsidRPr="00BC3146">
        <w:rPr>
          <w:szCs w:val="24"/>
        </w:rPr>
        <w:t xml:space="preserve"> </w:t>
      </w:r>
      <w:r w:rsidR="00EF063B" w:rsidRPr="00BC3146">
        <w:rPr>
          <w:szCs w:val="24"/>
          <w:lang w:val="ru-RU"/>
        </w:rPr>
        <w:t>կամ</w:t>
      </w:r>
      <w:r w:rsidR="00EF063B" w:rsidRPr="00BC3146">
        <w:rPr>
          <w:szCs w:val="24"/>
        </w:rPr>
        <w:t xml:space="preserve"> </w:t>
      </w:r>
      <w:r w:rsidR="00EF063B" w:rsidRPr="00BC3146">
        <w:rPr>
          <w:szCs w:val="24"/>
          <w:lang w:val="ru-RU"/>
        </w:rPr>
        <w:t>վերակիրառման</w:t>
      </w:r>
      <w:r w:rsidR="00EF063B" w:rsidRPr="00BC3146">
        <w:rPr>
          <w:szCs w:val="24"/>
        </w:rPr>
        <w:t xml:space="preserve"> </w:t>
      </w:r>
      <w:r w:rsidR="00EF063B" w:rsidRPr="00BC3146">
        <w:rPr>
          <w:szCs w:val="24"/>
          <w:lang w:val="ru-RU"/>
        </w:rPr>
        <w:t>համար</w:t>
      </w:r>
      <w:r w:rsidRPr="00BC3146">
        <w:rPr>
          <w:szCs w:val="24"/>
        </w:rPr>
        <w:t xml:space="preserve">: </w:t>
      </w:r>
    </w:p>
    <w:p w:rsidR="00EF063B" w:rsidRPr="00BC3146" w:rsidRDefault="00EF063B" w:rsidP="00F9323D">
      <w:pPr>
        <w:pStyle w:val="a7"/>
        <w:ind w:right="-45"/>
        <w:jc w:val="right"/>
        <w:rPr>
          <w:sz w:val="20"/>
          <w:szCs w:val="16"/>
          <w:lang w:val="ru-RU"/>
        </w:rPr>
      </w:pPr>
      <w:r w:rsidRPr="00BC3146">
        <w:rPr>
          <w:sz w:val="20"/>
          <w:szCs w:val="16"/>
        </w:rPr>
        <w:t>Աղյուսակ</w:t>
      </w:r>
      <w:r w:rsidR="008A6FD1" w:rsidRPr="00BC3146">
        <w:rPr>
          <w:sz w:val="20"/>
          <w:szCs w:val="16"/>
        </w:rPr>
        <w:t xml:space="preserve"> 11</w:t>
      </w:r>
    </w:p>
    <w:tbl>
      <w:tblPr>
        <w:tblStyle w:val="a5"/>
        <w:tblW w:w="10434" w:type="dxa"/>
        <w:tblInd w:w="-601" w:type="dxa"/>
        <w:tblLook w:val="04A0" w:firstRow="1" w:lastRow="0" w:firstColumn="1" w:lastColumn="0" w:noHBand="0" w:noVBand="1"/>
      </w:tblPr>
      <w:tblGrid>
        <w:gridCol w:w="2188"/>
        <w:gridCol w:w="1677"/>
        <w:gridCol w:w="1748"/>
        <w:gridCol w:w="1624"/>
        <w:gridCol w:w="1771"/>
        <w:gridCol w:w="1426"/>
      </w:tblGrid>
      <w:tr w:rsidR="008A6FD1" w:rsidRPr="00BC3146" w:rsidTr="00F9323D">
        <w:trPr>
          <w:trHeight w:val="1419"/>
        </w:trPr>
        <w:tc>
          <w:tcPr>
            <w:tcW w:w="2188" w:type="dxa"/>
          </w:tcPr>
          <w:p w:rsidR="00EF063B" w:rsidRPr="00BC3146" w:rsidRDefault="00EF063B" w:rsidP="008A6FD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Արտադրողի անվանում</w:t>
            </w:r>
          </w:p>
        </w:tc>
        <w:tc>
          <w:tcPr>
            <w:tcW w:w="1677" w:type="dxa"/>
          </w:tcPr>
          <w:p w:rsidR="00EF063B" w:rsidRPr="00BC3146" w:rsidRDefault="008A6FD1" w:rsidP="008A6FD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Արտադրանքի տեսակ</w:t>
            </w:r>
          </w:p>
        </w:tc>
        <w:tc>
          <w:tcPr>
            <w:tcW w:w="1748" w:type="dxa"/>
          </w:tcPr>
          <w:p w:rsidR="00EF063B" w:rsidRPr="00BC3146" w:rsidRDefault="008A6FD1" w:rsidP="008A6FD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Վերադարձվող բաղադրիչ</w:t>
            </w:r>
          </w:p>
        </w:tc>
        <w:tc>
          <w:tcPr>
            <w:tcW w:w="1624" w:type="dxa"/>
          </w:tcPr>
          <w:p w:rsidR="00EF063B" w:rsidRPr="00BC3146" w:rsidRDefault="008A6FD1" w:rsidP="008A6FD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Վերադարձի/ հավաքման մեխանիզմ</w:t>
            </w:r>
          </w:p>
        </w:tc>
        <w:tc>
          <w:tcPr>
            <w:tcW w:w="1771" w:type="dxa"/>
          </w:tcPr>
          <w:p w:rsidR="00EF063B" w:rsidRPr="00BC3146" w:rsidRDefault="008A6FD1" w:rsidP="008A6FD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Սպառողի համար վերադարձի հարմարություն</w:t>
            </w:r>
          </w:p>
        </w:tc>
        <w:tc>
          <w:tcPr>
            <w:tcW w:w="1426" w:type="dxa"/>
          </w:tcPr>
          <w:p w:rsidR="00EF063B" w:rsidRPr="00BC3146" w:rsidRDefault="008A6FD1" w:rsidP="008A6FD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8A6FD1" w:rsidRPr="00BC3146" w:rsidTr="00F9323D">
        <w:trPr>
          <w:trHeight w:val="408"/>
        </w:trPr>
        <w:tc>
          <w:tcPr>
            <w:tcW w:w="2188" w:type="dxa"/>
          </w:tcPr>
          <w:p w:rsidR="00EF063B" w:rsidRPr="00BC3146" w:rsidRDefault="00EF063B" w:rsidP="00EF063B">
            <w:pPr>
              <w:rPr>
                <w:b/>
                <w:szCs w:val="24"/>
                <w:lang w:val="hy-AM"/>
              </w:rPr>
            </w:pPr>
          </w:p>
        </w:tc>
        <w:tc>
          <w:tcPr>
            <w:tcW w:w="1677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748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624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771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426" w:type="dxa"/>
          </w:tcPr>
          <w:p w:rsidR="00EF063B" w:rsidRPr="00BC3146" w:rsidRDefault="00EF063B" w:rsidP="00EF063B">
            <w:pPr>
              <w:rPr>
                <w:szCs w:val="24"/>
                <w:lang w:val="hy-AM"/>
              </w:rPr>
            </w:pPr>
          </w:p>
        </w:tc>
      </w:tr>
      <w:tr w:rsidR="008A6FD1" w:rsidRPr="00BC3146" w:rsidTr="00F9323D">
        <w:trPr>
          <w:trHeight w:val="427"/>
        </w:trPr>
        <w:tc>
          <w:tcPr>
            <w:tcW w:w="2188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677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748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624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771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426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</w:tr>
      <w:tr w:rsidR="008A6FD1" w:rsidRPr="00BC3146" w:rsidTr="00F9323D">
        <w:trPr>
          <w:trHeight w:val="408"/>
        </w:trPr>
        <w:tc>
          <w:tcPr>
            <w:tcW w:w="2188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677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748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624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771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  <w:tc>
          <w:tcPr>
            <w:tcW w:w="1426" w:type="dxa"/>
          </w:tcPr>
          <w:p w:rsidR="00EF063B" w:rsidRPr="00BC3146" w:rsidRDefault="00EF063B" w:rsidP="00EF063B">
            <w:pPr>
              <w:rPr>
                <w:b/>
                <w:szCs w:val="24"/>
              </w:rPr>
            </w:pPr>
          </w:p>
        </w:tc>
      </w:tr>
    </w:tbl>
    <w:p w:rsidR="00BE638B" w:rsidRPr="00BC3146" w:rsidRDefault="00BE638B" w:rsidP="00BE638B">
      <w:pPr>
        <w:ind w:right="-612" w:firstLine="567"/>
        <w:rPr>
          <w:b/>
          <w:i/>
          <w:sz w:val="20"/>
          <w:szCs w:val="24"/>
          <w:u w:val="single"/>
        </w:rPr>
      </w:pPr>
      <w:r w:rsidRPr="00BC3146">
        <w:rPr>
          <w:b/>
          <w:i/>
          <w:sz w:val="20"/>
          <w:szCs w:val="24"/>
          <w:u w:val="single"/>
        </w:rPr>
        <w:t xml:space="preserve">* </w:t>
      </w:r>
      <w:r w:rsidRPr="00BC3146">
        <w:rPr>
          <w:b/>
          <w:i/>
          <w:sz w:val="20"/>
          <w:szCs w:val="24"/>
          <w:u w:val="single"/>
          <w:lang w:val="ru-RU"/>
        </w:rPr>
        <w:t>Քանի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որ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այս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պահի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դրությամբ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Համայնքում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հավաքված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աղբի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վերաօգտագործում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կամ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վերակիրառում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չի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կատարվում</w:t>
      </w:r>
      <w:r w:rsidRPr="00BC3146">
        <w:rPr>
          <w:b/>
          <w:i/>
          <w:sz w:val="20"/>
          <w:szCs w:val="24"/>
          <w:u w:val="single"/>
        </w:rPr>
        <w:t xml:space="preserve">, </w:t>
      </w:r>
      <w:r w:rsidRPr="00BC3146">
        <w:rPr>
          <w:b/>
          <w:i/>
          <w:sz w:val="20"/>
          <w:szCs w:val="24"/>
          <w:u w:val="single"/>
          <w:lang w:val="ru-RU"/>
        </w:rPr>
        <w:t>ուստի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աղյուսակում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տվյալները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բացակայում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են</w:t>
      </w:r>
      <w:r w:rsidRPr="00BC3146">
        <w:rPr>
          <w:b/>
          <w:i/>
          <w:sz w:val="20"/>
          <w:szCs w:val="24"/>
          <w:u w:val="single"/>
        </w:rPr>
        <w:t>:</w:t>
      </w:r>
    </w:p>
    <w:p w:rsidR="00EF063B" w:rsidRPr="00BC3146" w:rsidRDefault="00EF063B" w:rsidP="008A6FD1">
      <w:pPr>
        <w:ind w:left="360"/>
        <w:rPr>
          <w:b/>
          <w:szCs w:val="24"/>
        </w:rPr>
      </w:pPr>
    </w:p>
    <w:p w:rsidR="008A6FD1" w:rsidRPr="00BC3146" w:rsidRDefault="000052AF" w:rsidP="000052AF">
      <w:pPr>
        <w:ind w:right="-612" w:firstLine="567"/>
        <w:rPr>
          <w:szCs w:val="24"/>
        </w:rPr>
      </w:pPr>
      <w:r w:rsidRPr="00BC3146">
        <w:rPr>
          <w:szCs w:val="24"/>
        </w:rPr>
        <w:lastRenderedPageBreak/>
        <w:t xml:space="preserve">25.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12-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Համայնքում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</w:t>
      </w:r>
      <w:r w:rsidR="008A6FD1" w:rsidRPr="00BC3146">
        <w:rPr>
          <w:szCs w:val="24"/>
        </w:rPr>
        <w:t>երանորոգման կարողություններ</w:t>
      </w:r>
      <w:r w:rsidRPr="00BC3146">
        <w:rPr>
          <w:szCs w:val="24"/>
          <w:lang w:val="ru-RU"/>
        </w:rPr>
        <w:t>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</w:t>
      </w:r>
      <w:r w:rsidRPr="00BC3146">
        <w:rPr>
          <w:szCs w:val="24"/>
        </w:rPr>
        <w:t>:</w:t>
      </w:r>
    </w:p>
    <w:p w:rsidR="008A6FD1" w:rsidRPr="00BC3146" w:rsidRDefault="008A6FD1" w:rsidP="008A6FD1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12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2410"/>
        <w:gridCol w:w="2268"/>
      </w:tblGrid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Արտադրանքի տեսակ</w:t>
            </w:r>
          </w:p>
        </w:tc>
        <w:tc>
          <w:tcPr>
            <w:tcW w:w="2410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Վերանորոգման կետերի թիվ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Սառնարան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Լվացքի մեքենա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Այլ կենցաղային տեխնիկա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Հագուստ կոշիկ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Կահույք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Ավտոպահեստամասեր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  <w:tr w:rsidR="008A6FD1" w:rsidRPr="00BC3146" w:rsidTr="008A6FD1">
        <w:tc>
          <w:tcPr>
            <w:tcW w:w="4644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Շինարարություն / պատուհան, դուռ, տանիք և այլն</w:t>
            </w:r>
          </w:p>
        </w:tc>
        <w:tc>
          <w:tcPr>
            <w:tcW w:w="2410" w:type="dxa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268" w:type="dxa"/>
          </w:tcPr>
          <w:p w:rsidR="008A6FD1" w:rsidRPr="00BC3146" w:rsidRDefault="008A6FD1" w:rsidP="008A6FD1">
            <w:pPr>
              <w:rPr>
                <w:sz w:val="20"/>
                <w:szCs w:val="20"/>
              </w:rPr>
            </w:pPr>
          </w:p>
        </w:tc>
      </w:tr>
    </w:tbl>
    <w:p w:rsidR="008A6FD1" w:rsidRPr="00BC3146" w:rsidRDefault="008A6FD1" w:rsidP="008A6FD1">
      <w:pPr>
        <w:rPr>
          <w:b/>
          <w:szCs w:val="24"/>
        </w:rPr>
      </w:pPr>
    </w:p>
    <w:p w:rsidR="008A6FD1" w:rsidRPr="00BC3146" w:rsidRDefault="000052AF" w:rsidP="000052AF">
      <w:pPr>
        <w:ind w:right="-612" w:firstLine="567"/>
        <w:rPr>
          <w:szCs w:val="24"/>
        </w:rPr>
      </w:pPr>
      <w:r w:rsidRPr="00BC3146">
        <w:rPr>
          <w:szCs w:val="24"/>
        </w:rPr>
        <w:t xml:space="preserve">26.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13-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նկարագրվ</w:t>
      </w:r>
      <w:r w:rsidR="00BE638B" w:rsidRPr="00BC3146">
        <w:rPr>
          <w:szCs w:val="24"/>
          <w:lang w:val="ru-RU"/>
        </w:rPr>
        <w:t>ում</w:t>
      </w:r>
      <w:r w:rsidR="00BE638B" w:rsidRPr="00BC3146">
        <w:rPr>
          <w:szCs w:val="24"/>
        </w:rPr>
        <w:t xml:space="preserve"> </w:t>
      </w:r>
      <w:r w:rsidR="00BE638B" w:rsidRPr="00BC3146">
        <w:rPr>
          <w:szCs w:val="24"/>
          <w:lang w:val="ru-RU"/>
        </w:rPr>
        <w:t>է</w:t>
      </w:r>
      <w:r w:rsidR="00BE638B" w:rsidRPr="00BC3146">
        <w:rPr>
          <w:szCs w:val="24"/>
        </w:rPr>
        <w:t xml:space="preserve"> </w:t>
      </w:r>
      <w:r w:rsidR="00BE638B" w:rsidRPr="00BC3146">
        <w:rPr>
          <w:szCs w:val="24"/>
          <w:lang w:val="ru-RU"/>
        </w:rPr>
        <w:t>թ</w:t>
      </w:r>
      <w:r w:rsidR="008A6FD1" w:rsidRPr="00BC3146">
        <w:rPr>
          <w:szCs w:val="24"/>
        </w:rPr>
        <w:t xml:space="preserve">ափոնների ոչ ֆորմալ </w:t>
      </w:r>
      <w:r w:rsidR="00BE638B" w:rsidRPr="00BC3146">
        <w:rPr>
          <w:szCs w:val="24"/>
        </w:rPr>
        <w:t>տեսակավոր</w:t>
      </w:r>
      <w:r w:rsidR="00BE638B" w:rsidRPr="00BC3146">
        <w:rPr>
          <w:szCs w:val="24"/>
          <w:lang w:val="ru-RU"/>
        </w:rPr>
        <w:t>ման</w:t>
      </w:r>
      <w:r w:rsidR="008A6FD1" w:rsidRPr="00BC3146">
        <w:rPr>
          <w:szCs w:val="24"/>
        </w:rPr>
        <w:t xml:space="preserve"> և </w:t>
      </w:r>
      <w:r w:rsidR="00BE638B" w:rsidRPr="00BC3146">
        <w:rPr>
          <w:szCs w:val="24"/>
        </w:rPr>
        <w:t>օգտահան</w:t>
      </w:r>
      <w:r w:rsidR="00BE638B" w:rsidRPr="00BC3146">
        <w:rPr>
          <w:szCs w:val="24"/>
          <w:lang w:val="ru-RU"/>
        </w:rPr>
        <w:t>ման</w:t>
      </w:r>
      <w:r w:rsidR="00BE638B" w:rsidRPr="00BC3146">
        <w:rPr>
          <w:szCs w:val="24"/>
        </w:rPr>
        <w:t xml:space="preserve"> </w:t>
      </w:r>
      <w:r w:rsidR="00BE638B" w:rsidRPr="00BC3146">
        <w:rPr>
          <w:szCs w:val="24"/>
          <w:lang w:val="ru-RU"/>
        </w:rPr>
        <w:t>գործունեությունը</w:t>
      </w:r>
      <w:r w:rsidR="00BE638B" w:rsidRPr="00BC3146">
        <w:rPr>
          <w:szCs w:val="24"/>
        </w:rPr>
        <w:t xml:space="preserve">: </w:t>
      </w:r>
    </w:p>
    <w:p w:rsidR="008A6FD1" w:rsidRPr="00BC3146" w:rsidRDefault="008A6FD1" w:rsidP="000617AB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</w:t>
      </w:r>
      <w:r w:rsidR="000617AB" w:rsidRPr="00BC3146">
        <w:rPr>
          <w:sz w:val="16"/>
          <w:szCs w:val="16"/>
        </w:rPr>
        <w:t>3</w:t>
      </w: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1953"/>
        <w:gridCol w:w="1885"/>
        <w:gridCol w:w="1959"/>
        <w:gridCol w:w="1929"/>
        <w:gridCol w:w="1949"/>
      </w:tblGrid>
      <w:tr w:rsidR="000617AB" w:rsidRPr="00BC3146" w:rsidTr="00BE638B">
        <w:trPr>
          <w:trHeight w:val="846"/>
        </w:trPr>
        <w:tc>
          <w:tcPr>
            <w:tcW w:w="1953" w:type="dxa"/>
          </w:tcPr>
          <w:p w:rsidR="008A6FD1" w:rsidRPr="00BC3146" w:rsidRDefault="000617AB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Տեսակավորվող թափոնի տեսակ</w:t>
            </w:r>
          </w:p>
        </w:tc>
        <w:tc>
          <w:tcPr>
            <w:tcW w:w="1885" w:type="dxa"/>
          </w:tcPr>
          <w:p w:rsidR="008A6FD1" w:rsidRPr="00BC3146" w:rsidRDefault="000617AB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Հավաքվում է ընդունման կետում այո/ոչ</w:t>
            </w:r>
          </w:p>
        </w:tc>
        <w:tc>
          <w:tcPr>
            <w:tcW w:w="1959" w:type="dxa"/>
          </w:tcPr>
          <w:p w:rsidR="008A6FD1" w:rsidRPr="00BC3146" w:rsidRDefault="000617AB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Հավաքվում է աղբամաններից</w:t>
            </w:r>
          </w:p>
        </w:tc>
        <w:tc>
          <w:tcPr>
            <w:tcW w:w="1929" w:type="dxa"/>
          </w:tcPr>
          <w:p w:rsidR="008A6FD1" w:rsidRPr="00BC3146" w:rsidRDefault="000617AB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Հավաքվում է սպասարկման օբյեկտներից</w:t>
            </w:r>
          </w:p>
        </w:tc>
        <w:tc>
          <w:tcPr>
            <w:tcW w:w="1949" w:type="dxa"/>
          </w:tcPr>
          <w:p w:rsidR="008A6FD1" w:rsidRPr="00BC3146" w:rsidRDefault="000617AB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Հավաքվում է աղբավայրերից</w:t>
            </w:r>
          </w:p>
        </w:tc>
      </w:tr>
      <w:tr w:rsidR="000617AB" w:rsidRPr="00BC3146" w:rsidTr="00BE638B">
        <w:trPr>
          <w:trHeight w:val="278"/>
        </w:trPr>
        <w:tc>
          <w:tcPr>
            <w:tcW w:w="1953" w:type="dxa"/>
          </w:tcPr>
          <w:p w:rsidR="008A6FD1" w:rsidRPr="00BC3146" w:rsidRDefault="000617AB" w:rsidP="008A6FD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Ապակի</w:t>
            </w:r>
          </w:p>
        </w:tc>
        <w:tc>
          <w:tcPr>
            <w:tcW w:w="1885" w:type="dxa"/>
            <w:vAlign w:val="center"/>
          </w:tcPr>
          <w:p w:rsidR="008A6FD1" w:rsidRPr="00BC3146" w:rsidRDefault="009B41AF" w:rsidP="009B41A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Ոչ</w:t>
            </w:r>
          </w:p>
        </w:tc>
        <w:tc>
          <w:tcPr>
            <w:tcW w:w="1959" w:type="dxa"/>
          </w:tcPr>
          <w:p w:rsidR="008A6FD1" w:rsidRPr="00BC3146" w:rsidRDefault="008A6FD1" w:rsidP="008A6FD1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8A6FD1" w:rsidRPr="00BC3146" w:rsidRDefault="008A6FD1" w:rsidP="008A6FD1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A6FD1" w:rsidRPr="00BC3146" w:rsidRDefault="008A6FD1" w:rsidP="008A6FD1">
            <w:pPr>
              <w:rPr>
                <w:b/>
                <w:sz w:val="20"/>
                <w:szCs w:val="20"/>
              </w:rPr>
            </w:pPr>
          </w:p>
        </w:tc>
      </w:tr>
      <w:tr w:rsidR="009B41AF" w:rsidRPr="00BC3146" w:rsidTr="00BE638B">
        <w:trPr>
          <w:trHeight w:val="278"/>
        </w:trPr>
        <w:tc>
          <w:tcPr>
            <w:tcW w:w="1953" w:type="dxa"/>
          </w:tcPr>
          <w:p w:rsidR="009B41AF" w:rsidRPr="00BC3146" w:rsidRDefault="009B41AF" w:rsidP="009B41AF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Պլաստիկ</w:t>
            </w:r>
          </w:p>
        </w:tc>
        <w:tc>
          <w:tcPr>
            <w:tcW w:w="1885" w:type="dxa"/>
            <w:vAlign w:val="center"/>
          </w:tcPr>
          <w:p w:rsidR="009B41AF" w:rsidRPr="00BC3146" w:rsidRDefault="009B41AF" w:rsidP="009B41AF">
            <w:pPr>
              <w:jc w:val="center"/>
            </w:pPr>
            <w:r w:rsidRPr="00BC3146">
              <w:rPr>
                <w:sz w:val="20"/>
                <w:szCs w:val="20"/>
                <w:lang w:val="hy-AM"/>
              </w:rPr>
              <w:t>Ոչ</w:t>
            </w:r>
          </w:p>
        </w:tc>
        <w:tc>
          <w:tcPr>
            <w:tcW w:w="195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</w:tr>
      <w:tr w:rsidR="009B41AF" w:rsidRPr="00BC3146" w:rsidTr="00BE638B">
        <w:trPr>
          <w:trHeight w:val="278"/>
        </w:trPr>
        <w:tc>
          <w:tcPr>
            <w:tcW w:w="1953" w:type="dxa"/>
          </w:tcPr>
          <w:p w:rsidR="009B41AF" w:rsidRPr="00BC3146" w:rsidRDefault="009B41AF" w:rsidP="009B41AF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Մետաղ</w:t>
            </w:r>
          </w:p>
        </w:tc>
        <w:tc>
          <w:tcPr>
            <w:tcW w:w="1885" w:type="dxa"/>
            <w:vAlign w:val="center"/>
          </w:tcPr>
          <w:p w:rsidR="009B41AF" w:rsidRPr="00BC3146" w:rsidRDefault="009B41AF" w:rsidP="009B41AF">
            <w:pPr>
              <w:jc w:val="center"/>
            </w:pPr>
            <w:r w:rsidRPr="00BC3146">
              <w:rPr>
                <w:sz w:val="20"/>
                <w:szCs w:val="20"/>
                <w:lang w:val="hy-AM"/>
              </w:rPr>
              <w:t>Ոչ</w:t>
            </w:r>
          </w:p>
        </w:tc>
        <w:tc>
          <w:tcPr>
            <w:tcW w:w="195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</w:tr>
      <w:tr w:rsidR="009B41AF" w:rsidRPr="00BC3146" w:rsidTr="00BE638B">
        <w:trPr>
          <w:trHeight w:val="290"/>
        </w:trPr>
        <w:tc>
          <w:tcPr>
            <w:tcW w:w="1953" w:type="dxa"/>
          </w:tcPr>
          <w:p w:rsidR="009B41AF" w:rsidRPr="00BC3146" w:rsidRDefault="009B41AF" w:rsidP="009B41AF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Թուղթ</w:t>
            </w:r>
          </w:p>
        </w:tc>
        <w:tc>
          <w:tcPr>
            <w:tcW w:w="1885" w:type="dxa"/>
            <w:vAlign w:val="center"/>
          </w:tcPr>
          <w:p w:rsidR="009B41AF" w:rsidRPr="00BC3146" w:rsidRDefault="009B41AF" w:rsidP="009B41AF">
            <w:pPr>
              <w:jc w:val="center"/>
            </w:pPr>
            <w:r w:rsidRPr="00BC3146">
              <w:rPr>
                <w:sz w:val="20"/>
                <w:szCs w:val="20"/>
                <w:lang w:val="hy-AM"/>
              </w:rPr>
              <w:t>Ոչ</w:t>
            </w:r>
          </w:p>
        </w:tc>
        <w:tc>
          <w:tcPr>
            <w:tcW w:w="195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</w:tr>
      <w:tr w:rsidR="009B41AF" w:rsidRPr="00BC3146" w:rsidTr="00BE638B">
        <w:trPr>
          <w:trHeight w:val="557"/>
        </w:trPr>
        <w:tc>
          <w:tcPr>
            <w:tcW w:w="1953" w:type="dxa"/>
          </w:tcPr>
          <w:p w:rsidR="009B41AF" w:rsidRPr="00BC3146" w:rsidRDefault="009B41AF" w:rsidP="009B41AF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Ավտոմեքենայի մարտկոց</w:t>
            </w:r>
          </w:p>
        </w:tc>
        <w:tc>
          <w:tcPr>
            <w:tcW w:w="1885" w:type="dxa"/>
            <w:vAlign w:val="center"/>
          </w:tcPr>
          <w:p w:rsidR="009B41AF" w:rsidRPr="00BC3146" w:rsidRDefault="009B41AF" w:rsidP="009B41AF">
            <w:pPr>
              <w:jc w:val="center"/>
            </w:pPr>
            <w:r w:rsidRPr="00BC3146">
              <w:rPr>
                <w:sz w:val="20"/>
                <w:szCs w:val="20"/>
                <w:lang w:val="hy-AM"/>
              </w:rPr>
              <w:t>Ոչ</w:t>
            </w:r>
          </w:p>
        </w:tc>
        <w:tc>
          <w:tcPr>
            <w:tcW w:w="195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</w:tr>
      <w:tr w:rsidR="009B41AF" w:rsidRPr="00BC3146" w:rsidTr="00BE638B">
        <w:trPr>
          <w:trHeight w:val="290"/>
        </w:trPr>
        <w:tc>
          <w:tcPr>
            <w:tcW w:w="1953" w:type="dxa"/>
          </w:tcPr>
          <w:p w:rsidR="009B41AF" w:rsidRPr="00BC3146" w:rsidRDefault="009B41AF" w:rsidP="009B41AF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Այլ թափոններ</w:t>
            </w:r>
          </w:p>
        </w:tc>
        <w:tc>
          <w:tcPr>
            <w:tcW w:w="1885" w:type="dxa"/>
            <w:vAlign w:val="center"/>
          </w:tcPr>
          <w:p w:rsidR="009B41AF" w:rsidRPr="00BC3146" w:rsidRDefault="009B41AF" w:rsidP="009B41AF">
            <w:pPr>
              <w:jc w:val="center"/>
            </w:pPr>
            <w:r w:rsidRPr="00BC3146">
              <w:rPr>
                <w:sz w:val="20"/>
                <w:szCs w:val="20"/>
                <w:lang w:val="hy-AM"/>
              </w:rPr>
              <w:t>Ոչ</w:t>
            </w:r>
          </w:p>
        </w:tc>
        <w:tc>
          <w:tcPr>
            <w:tcW w:w="195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B41AF" w:rsidRPr="00BC3146" w:rsidRDefault="009B41AF" w:rsidP="009B41AF">
            <w:pPr>
              <w:rPr>
                <w:b/>
                <w:sz w:val="20"/>
                <w:szCs w:val="20"/>
              </w:rPr>
            </w:pPr>
          </w:p>
        </w:tc>
      </w:tr>
    </w:tbl>
    <w:p w:rsidR="00BE638B" w:rsidRPr="00BC3146" w:rsidRDefault="00BE638B" w:rsidP="00BE638B">
      <w:pPr>
        <w:ind w:right="-612" w:firstLine="567"/>
        <w:rPr>
          <w:b/>
          <w:i/>
          <w:sz w:val="20"/>
          <w:szCs w:val="24"/>
          <w:u w:val="single"/>
        </w:rPr>
      </w:pPr>
      <w:r w:rsidRPr="00BC3146">
        <w:rPr>
          <w:b/>
          <w:i/>
          <w:sz w:val="20"/>
          <w:szCs w:val="24"/>
          <w:u w:val="single"/>
        </w:rPr>
        <w:t xml:space="preserve">* </w:t>
      </w:r>
      <w:r w:rsidRPr="00BC3146">
        <w:rPr>
          <w:b/>
          <w:i/>
          <w:sz w:val="20"/>
          <w:szCs w:val="24"/>
          <w:u w:val="single"/>
          <w:lang w:val="ru-RU"/>
        </w:rPr>
        <w:t>Տվյալների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բացակայության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պատճառով՝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աղյուսակը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լրացված</w:t>
      </w:r>
      <w:r w:rsidRPr="00BC3146">
        <w:rPr>
          <w:b/>
          <w:i/>
          <w:sz w:val="20"/>
          <w:szCs w:val="24"/>
          <w:u w:val="single"/>
        </w:rPr>
        <w:t xml:space="preserve"> </w:t>
      </w:r>
      <w:r w:rsidRPr="00BC3146">
        <w:rPr>
          <w:b/>
          <w:i/>
          <w:sz w:val="20"/>
          <w:szCs w:val="24"/>
          <w:u w:val="single"/>
          <w:lang w:val="ru-RU"/>
        </w:rPr>
        <w:t>չէ</w:t>
      </w:r>
    </w:p>
    <w:p w:rsidR="00BE638B" w:rsidRPr="00BC3146" w:rsidRDefault="00BE638B" w:rsidP="00BE638B">
      <w:pPr>
        <w:pStyle w:val="a7"/>
        <w:rPr>
          <w:b/>
          <w:szCs w:val="24"/>
        </w:rPr>
      </w:pPr>
    </w:p>
    <w:p w:rsidR="00D26CC5" w:rsidRPr="00BC3146" w:rsidRDefault="00BE638B" w:rsidP="00BE638B">
      <w:pPr>
        <w:ind w:right="-612" w:firstLine="567"/>
        <w:rPr>
          <w:b/>
          <w:szCs w:val="24"/>
        </w:rPr>
      </w:pPr>
      <w:r w:rsidRPr="00BC3146">
        <w:rPr>
          <w:szCs w:val="24"/>
        </w:rPr>
        <w:t xml:space="preserve">27.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14-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</w:t>
      </w:r>
      <w:r w:rsidR="00D26CC5" w:rsidRPr="00BC3146">
        <w:rPr>
          <w:szCs w:val="24"/>
        </w:rPr>
        <w:t>ափոնների գործածության կայանքներ</w:t>
      </w:r>
      <w:r w:rsidRPr="00BC3146">
        <w:rPr>
          <w:szCs w:val="24"/>
          <w:lang w:val="ru-RU"/>
        </w:rPr>
        <w:t>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</w:t>
      </w:r>
      <w:r w:rsidRPr="00BC3146">
        <w:rPr>
          <w:szCs w:val="24"/>
        </w:rPr>
        <w:t>:</w:t>
      </w:r>
    </w:p>
    <w:p w:rsidR="00D26CC5" w:rsidRPr="00BC3146" w:rsidRDefault="00D26CC5" w:rsidP="00D26CC5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14</w:t>
      </w:r>
    </w:p>
    <w:tbl>
      <w:tblPr>
        <w:tblStyle w:val="a5"/>
        <w:tblW w:w="1032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078"/>
        <w:gridCol w:w="1706"/>
        <w:gridCol w:w="1892"/>
        <w:gridCol w:w="1531"/>
      </w:tblGrid>
      <w:tr w:rsidR="00E955D6" w:rsidRPr="00BC3146" w:rsidTr="00BE638B">
        <w:trPr>
          <w:trHeight w:val="816"/>
        </w:trPr>
        <w:tc>
          <w:tcPr>
            <w:tcW w:w="3119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գործածության կայանքներ</w:t>
            </w:r>
          </w:p>
        </w:tc>
        <w:tc>
          <w:tcPr>
            <w:tcW w:w="2078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Առկայություն</w:t>
            </w:r>
          </w:p>
        </w:tc>
        <w:tc>
          <w:tcPr>
            <w:tcW w:w="1706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Հզորություն, հազ տ</w:t>
            </w:r>
            <w:r w:rsidR="00E955D6" w:rsidRPr="00BC3146">
              <w:rPr>
                <w:sz w:val="20"/>
                <w:szCs w:val="20"/>
              </w:rPr>
              <w:t>/տարի</w:t>
            </w:r>
          </w:p>
        </w:tc>
        <w:tc>
          <w:tcPr>
            <w:tcW w:w="1892" w:type="dxa"/>
            <w:vAlign w:val="center"/>
          </w:tcPr>
          <w:p w:rsidR="00D26CC5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Հեռավորություն պլանավորման տարածքից, կմ</w:t>
            </w:r>
          </w:p>
        </w:tc>
        <w:tc>
          <w:tcPr>
            <w:tcW w:w="1531" w:type="dxa"/>
            <w:vAlign w:val="center"/>
          </w:tcPr>
          <w:p w:rsidR="00D26CC5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E955D6" w:rsidRPr="00BC3146" w:rsidTr="00BE638B">
        <w:trPr>
          <w:trHeight w:val="268"/>
        </w:trPr>
        <w:tc>
          <w:tcPr>
            <w:tcW w:w="3119" w:type="dxa"/>
            <w:vAlign w:val="center"/>
          </w:tcPr>
          <w:p w:rsidR="00D26CC5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Տեսակավորման կենտրոն</w:t>
            </w:r>
          </w:p>
        </w:tc>
        <w:tc>
          <w:tcPr>
            <w:tcW w:w="2078" w:type="dxa"/>
            <w:vAlign w:val="center"/>
          </w:tcPr>
          <w:p w:rsidR="00D26CC5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537"/>
        </w:trPr>
        <w:tc>
          <w:tcPr>
            <w:tcW w:w="3119" w:type="dxa"/>
            <w:vAlign w:val="center"/>
          </w:tcPr>
          <w:p w:rsidR="00D26CC5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Ապակու վերամշակման կայանք</w:t>
            </w:r>
          </w:p>
        </w:tc>
        <w:tc>
          <w:tcPr>
            <w:tcW w:w="2078" w:type="dxa"/>
            <w:vAlign w:val="center"/>
          </w:tcPr>
          <w:p w:rsidR="00D26CC5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D26CC5" w:rsidRPr="00BC3146" w:rsidRDefault="00D26CC5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548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Մետաղի վերամշակման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537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Պլաստիկի վերամշակման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548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Թղթի վերամշակման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268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Կոմպոստացման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548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Կենսագազի արտադրման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268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Աղբակիզման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E955D6" w:rsidRPr="00BC3146" w:rsidTr="00BE638B">
        <w:trPr>
          <w:trHeight w:val="548"/>
        </w:trPr>
        <w:tc>
          <w:tcPr>
            <w:tcW w:w="3119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lastRenderedPageBreak/>
              <w:t>Վնասազերծման/վերացման կայանք</w:t>
            </w:r>
          </w:p>
        </w:tc>
        <w:tc>
          <w:tcPr>
            <w:tcW w:w="2078" w:type="dxa"/>
            <w:vAlign w:val="center"/>
          </w:tcPr>
          <w:p w:rsidR="00E955D6" w:rsidRPr="00BC3146" w:rsidRDefault="00F653B1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955D6" w:rsidRPr="00BC3146" w:rsidRDefault="00E955D6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067AA3" w:rsidRPr="00BC3146" w:rsidTr="00BE638B">
        <w:trPr>
          <w:trHeight w:val="268"/>
        </w:trPr>
        <w:tc>
          <w:tcPr>
            <w:tcW w:w="3119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Փոխաբեռնման կայան</w:t>
            </w:r>
          </w:p>
        </w:tc>
        <w:tc>
          <w:tcPr>
            <w:tcW w:w="2078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067AA3" w:rsidRPr="00BC3146" w:rsidTr="00BE638B">
        <w:trPr>
          <w:trHeight w:val="268"/>
        </w:trPr>
        <w:tc>
          <w:tcPr>
            <w:tcW w:w="3119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Աղբավայր</w:t>
            </w:r>
          </w:p>
        </w:tc>
        <w:tc>
          <w:tcPr>
            <w:tcW w:w="2078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</w:tr>
      <w:tr w:rsidR="00067AA3" w:rsidRPr="00BC3146" w:rsidTr="00BE638B">
        <w:trPr>
          <w:trHeight w:val="280"/>
        </w:trPr>
        <w:tc>
          <w:tcPr>
            <w:tcW w:w="3119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Այլ</w:t>
            </w:r>
          </w:p>
        </w:tc>
        <w:tc>
          <w:tcPr>
            <w:tcW w:w="2078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Առկա չէ</w:t>
            </w:r>
          </w:p>
        </w:tc>
        <w:tc>
          <w:tcPr>
            <w:tcW w:w="1706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067AA3" w:rsidRPr="00BC3146" w:rsidRDefault="00067AA3" w:rsidP="00BE63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6CC5" w:rsidRPr="00BC3146" w:rsidRDefault="00D26CC5" w:rsidP="00D26CC5">
      <w:pPr>
        <w:rPr>
          <w:b/>
          <w:szCs w:val="24"/>
        </w:rPr>
      </w:pPr>
    </w:p>
    <w:p w:rsidR="002E73AD" w:rsidRPr="00BC3146" w:rsidRDefault="008E30B8" w:rsidP="008E30B8">
      <w:pPr>
        <w:ind w:right="-612" w:firstLine="567"/>
        <w:rPr>
          <w:szCs w:val="24"/>
        </w:rPr>
      </w:pPr>
      <w:r w:rsidRPr="00BC3146">
        <w:rPr>
          <w:szCs w:val="24"/>
        </w:rPr>
        <w:t xml:space="preserve">28.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15-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նկարագրված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համայնքի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տարածքում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առկա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</w:t>
      </w:r>
      <w:r w:rsidR="002E73AD" w:rsidRPr="00BC3146">
        <w:rPr>
          <w:szCs w:val="24"/>
          <w:lang w:val="ru-RU"/>
        </w:rPr>
        <w:t>ղբավայր</w:t>
      </w:r>
      <w:r w:rsidRPr="00BC3146">
        <w:rPr>
          <w:szCs w:val="24"/>
          <w:lang w:val="ru-RU"/>
        </w:rPr>
        <w:t>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</w:t>
      </w:r>
      <w:r w:rsidRPr="00BC3146">
        <w:rPr>
          <w:szCs w:val="24"/>
        </w:rPr>
        <w:t>:</w:t>
      </w:r>
    </w:p>
    <w:p w:rsidR="002E73AD" w:rsidRPr="00BC3146" w:rsidRDefault="002E73AD" w:rsidP="002E73AD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15</w:t>
      </w:r>
    </w:p>
    <w:tbl>
      <w:tblPr>
        <w:tblStyle w:val="a5"/>
        <w:tblW w:w="10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94"/>
        <w:gridCol w:w="1394"/>
        <w:gridCol w:w="934"/>
        <w:gridCol w:w="855"/>
        <w:gridCol w:w="1306"/>
        <w:gridCol w:w="1347"/>
        <w:gridCol w:w="1237"/>
        <w:gridCol w:w="781"/>
        <w:gridCol w:w="1468"/>
      </w:tblGrid>
      <w:tr w:rsidR="00461BED" w:rsidRPr="00BC3146" w:rsidTr="00461BED">
        <w:trPr>
          <w:trHeight w:val="2547"/>
        </w:trPr>
        <w:tc>
          <w:tcPr>
            <w:tcW w:w="1394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Աղբավայր</w:t>
            </w:r>
          </w:p>
        </w:tc>
        <w:tc>
          <w:tcPr>
            <w:tcW w:w="1394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Շահագործող համայնք/բնակավայրեր</w:t>
            </w:r>
          </w:p>
        </w:tc>
        <w:tc>
          <w:tcPr>
            <w:tcW w:w="934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Աղբավայրի մակերես, հա</w:t>
            </w:r>
          </w:p>
        </w:tc>
        <w:tc>
          <w:tcPr>
            <w:tcW w:w="855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Տեղադրվող աղբի տեսակ</w:t>
            </w:r>
          </w:p>
        </w:tc>
        <w:tc>
          <w:tcPr>
            <w:tcW w:w="1306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Ստեղծման իրավական հիմք /որոշման համար, ամսաթիվ/</w:t>
            </w:r>
          </w:p>
        </w:tc>
        <w:tc>
          <w:tcPr>
            <w:tcW w:w="1347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Սեփականության/օգտագործման իրավունք</w:t>
            </w:r>
          </w:p>
        </w:tc>
        <w:tc>
          <w:tcPr>
            <w:tcW w:w="1237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Շահագործողի անվանում</w:t>
            </w:r>
          </w:p>
        </w:tc>
        <w:tc>
          <w:tcPr>
            <w:tcW w:w="781" w:type="dxa"/>
            <w:vAlign w:val="center"/>
          </w:tcPr>
          <w:p w:rsidR="002E73AD" w:rsidRPr="00BC3146" w:rsidRDefault="002E73AD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Աղբի տեղադրման վճարը</w:t>
            </w:r>
            <w:r w:rsidR="00DA18E8" w:rsidRPr="00BC3146">
              <w:rPr>
                <w:sz w:val="18"/>
                <w:szCs w:val="20"/>
              </w:rPr>
              <w:t xml:space="preserve"> /ՀՀ դրամ/տոննա</w:t>
            </w:r>
          </w:p>
        </w:tc>
        <w:tc>
          <w:tcPr>
            <w:tcW w:w="1468" w:type="dxa"/>
            <w:vAlign w:val="center"/>
          </w:tcPr>
          <w:p w:rsidR="002E73AD" w:rsidRPr="00BC3146" w:rsidRDefault="00DA18E8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sz w:val="18"/>
                <w:szCs w:val="20"/>
              </w:rPr>
              <w:t>Դեպի աղբավայր տանող մուտքի ճանապարհահատվածի վիճակը</w:t>
            </w:r>
          </w:p>
        </w:tc>
      </w:tr>
      <w:tr w:rsidR="00461BED" w:rsidRPr="00BC3146" w:rsidTr="00461BED">
        <w:trPr>
          <w:trHeight w:val="1272"/>
        </w:trPr>
        <w:tc>
          <w:tcPr>
            <w:tcW w:w="1394" w:type="dxa"/>
            <w:vAlign w:val="center"/>
          </w:tcPr>
          <w:p w:rsidR="002E73AD" w:rsidRPr="00BC3146" w:rsidRDefault="005B42A3" w:rsidP="005B42A3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ru-RU"/>
              </w:rPr>
              <w:t>քաղաք</w:t>
            </w:r>
            <w:r w:rsidR="00AF5ED0" w:rsidRPr="00BC3146">
              <w:rPr>
                <w:sz w:val="18"/>
                <w:szCs w:val="20"/>
              </w:rPr>
              <w:t xml:space="preserve"> </w:t>
            </w:r>
            <w:r w:rsidR="00AF5ED0" w:rsidRPr="00BC3146">
              <w:rPr>
                <w:sz w:val="18"/>
                <w:szCs w:val="20"/>
                <w:lang w:val="hy-AM"/>
              </w:rPr>
              <w:t>Եղեգնաձոր «Շորդարա» հանդամաս</w:t>
            </w:r>
          </w:p>
        </w:tc>
        <w:tc>
          <w:tcPr>
            <w:tcW w:w="1394" w:type="dxa"/>
            <w:vAlign w:val="center"/>
          </w:tcPr>
          <w:p w:rsidR="002E73AD" w:rsidRPr="00BC3146" w:rsidRDefault="007D7B6E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rFonts w:cs="Arial"/>
                <w:sz w:val="18"/>
                <w:szCs w:val="20"/>
                <w:lang w:val="hy-AM"/>
              </w:rPr>
              <w:t>Եղեգնաձոր, Մալիշկա, Գետափ, Գլաձոր, Վերնաշեն</w:t>
            </w:r>
          </w:p>
        </w:tc>
        <w:tc>
          <w:tcPr>
            <w:tcW w:w="934" w:type="dxa"/>
            <w:vAlign w:val="center"/>
          </w:tcPr>
          <w:p w:rsidR="002E73AD" w:rsidRPr="00BC3146" w:rsidRDefault="007D7B6E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</w:rPr>
              <w:t>1</w:t>
            </w:r>
            <w:r w:rsidRPr="00BC3146">
              <w:rPr>
                <w:rFonts w:cs="Arial"/>
                <w:sz w:val="18"/>
                <w:szCs w:val="20"/>
              </w:rPr>
              <w:t>.7</w:t>
            </w:r>
            <w:r w:rsidR="00AF5ED0" w:rsidRPr="00BC3146">
              <w:rPr>
                <w:rFonts w:cs="Arial"/>
                <w:sz w:val="18"/>
                <w:szCs w:val="20"/>
                <w:lang w:val="hy-AM"/>
              </w:rPr>
              <w:t>4</w:t>
            </w:r>
          </w:p>
        </w:tc>
        <w:tc>
          <w:tcPr>
            <w:tcW w:w="855" w:type="dxa"/>
            <w:vAlign w:val="center"/>
          </w:tcPr>
          <w:p w:rsidR="002E73AD" w:rsidRPr="00BC3146" w:rsidRDefault="007D7B6E" w:rsidP="00BE0A5A">
            <w:pPr>
              <w:jc w:val="center"/>
              <w:rPr>
                <w:sz w:val="18"/>
                <w:szCs w:val="20"/>
              </w:rPr>
            </w:pPr>
            <w:r w:rsidRPr="00BC3146">
              <w:rPr>
                <w:rFonts w:cs="Arial"/>
                <w:sz w:val="18"/>
                <w:szCs w:val="20"/>
              </w:rPr>
              <w:t>Կենցաղային աղբ</w:t>
            </w:r>
          </w:p>
        </w:tc>
        <w:tc>
          <w:tcPr>
            <w:tcW w:w="1306" w:type="dxa"/>
            <w:vAlign w:val="center"/>
          </w:tcPr>
          <w:p w:rsidR="002E73AD" w:rsidRPr="00BC3146" w:rsidRDefault="00AF5ED0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Ավագանու որոշում 16</w:t>
            </w:r>
            <w:r w:rsidRPr="00BC3146">
              <w:rPr>
                <w:sz w:val="18"/>
                <w:szCs w:val="20"/>
              </w:rPr>
              <w:t>.08.2013</w:t>
            </w:r>
            <w:r w:rsidRPr="00BC3146">
              <w:rPr>
                <w:sz w:val="18"/>
                <w:szCs w:val="20"/>
                <w:lang w:val="hy-AM"/>
              </w:rPr>
              <w:t>թ</w:t>
            </w:r>
            <w:r w:rsidRPr="00BC3146">
              <w:rPr>
                <w:sz w:val="18"/>
                <w:szCs w:val="20"/>
              </w:rPr>
              <w:t xml:space="preserve">. </w:t>
            </w:r>
            <w:r w:rsidRPr="00BC3146">
              <w:rPr>
                <w:sz w:val="18"/>
                <w:szCs w:val="20"/>
                <w:lang w:val="hy-AM"/>
              </w:rPr>
              <w:t>թիվ 37</w:t>
            </w:r>
          </w:p>
        </w:tc>
        <w:tc>
          <w:tcPr>
            <w:tcW w:w="1347" w:type="dxa"/>
            <w:vAlign w:val="center"/>
          </w:tcPr>
          <w:p w:rsidR="002E73AD" w:rsidRPr="00BC3146" w:rsidRDefault="00AF5ED0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Համայնք</w:t>
            </w:r>
          </w:p>
        </w:tc>
        <w:tc>
          <w:tcPr>
            <w:tcW w:w="1237" w:type="dxa"/>
            <w:vAlign w:val="center"/>
          </w:tcPr>
          <w:p w:rsidR="002E73AD" w:rsidRPr="00BC3146" w:rsidRDefault="00461BED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Եղեգնաձոր համայնք</w:t>
            </w:r>
          </w:p>
        </w:tc>
        <w:tc>
          <w:tcPr>
            <w:tcW w:w="781" w:type="dxa"/>
            <w:vAlign w:val="center"/>
          </w:tcPr>
          <w:p w:rsidR="002E73AD" w:rsidRPr="00BC3146" w:rsidRDefault="003F45F9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10000</w:t>
            </w:r>
          </w:p>
        </w:tc>
        <w:tc>
          <w:tcPr>
            <w:tcW w:w="1468" w:type="dxa"/>
            <w:vAlign w:val="center"/>
          </w:tcPr>
          <w:p w:rsidR="002E73AD" w:rsidRPr="00BC3146" w:rsidRDefault="003F45F9" w:rsidP="00BE0A5A">
            <w:pPr>
              <w:jc w:val="center"/>
              <w:rPr>
                <w:sz w:val="18"/>
                <w:szCs w:val="20"/>
                <w:lang w:val="hy-AM"/>
              </w:rPr>
            </w:pPr>
            <w:r w:rsidRPr="00BC3146">
              <w:rPr>
                <w:sz w:val="18"/>
                <w:szCs w:val="20"/>
                <w:lang w:val="hy-AM"/>
              </w:rPr>
              <w:t>Լավ</w:t>
            </w:r>
          </w:p>
        </w:tc>
      </w:tr>
    </w:tbl>
    <w:p w:rsidR="002E73AD" w:rsidRPr="00BC3146" w:rsidRDefault="002E73AD" w:rsidP="002E73AD">
      <w:pPr>
        <w:rPr>
          <w:szCs w:val="24"/>
        </w:rPr>
      </w:pPr>
    </w:p>
    <w:p w:rsidR="00170B9C" w:rsidRPr="00BC3146" w:rsidRDefault="008254DA" w:rsidP="008254DA">
      <w:pPr>
        <w:ind w:right="-612" w:firstLine="567"/>
        <w:rPr>
          <w:szCs w:val="24"/>
        </w:rPr>
      </w:pPr>
      <w:r w:rsidRPr="00BC3146">
        <w:rPr>
          <w:szCs w:val="24"/>
        </w:rPr>
        <w:t xml:space="preserve">29. </w:t>
      </w:r>
      <w:r w:rsidRPr="00BC3146">
        <w:rPr>
          <w:szCs w:val="24"/>
          <w:lang w:val="ru-RU"/>
        </w:rPr>
        <w:t>Պլանի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արդյունավետ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իրականացման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համար՝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16-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սահմանված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այս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այն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կերպ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ներգրավված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անձանց</w:t>
      </w:r>
      <w:r w:rsidRPr="00BC3146">
        <w:rPr>
          <w:szCs w:val="24"/>
        </w:rPr>
        <w:t xml:space="preserve"> (</w:t>
      </w:r>
      <w:r w:rsidRPr="00BC3146">
        <w:rPr>
          <w:szCs w:val="24"/>
          <w:lang w:val="ru-RU"/>
        </w:rPr>
        <w:t>շահակիրներ</w:t>
      </w:r>
      <w:r w:rsidRPr="00BC3146">
        <w:rPr>
          <w:szCs w:val="24"/>
        </w:rPr>
        <w:t xml:space="preserve">) </w:t>
      </w:r>
      <w:r w:rsidRPr="00BC3146">
        <w:rPr>
          <w:szCs w:val="24"/>
          <w:lang w:val="ru-RU"/>
        </w:rPr>
        <w:t>պ</w:t>
      </w:r>
      <w:r w:rsidR="00170B9C" w:rsidRPr="00BC3146">
        <w:rPr>
          <w:szCs w:val="24"/>
          <w:lang w:val="ru-RU"/>
        </w:rPr>
        <w:t>ատասխանատվության</w:t>
      </w:r>
      <w:r w:rsidR="00170B9C" w:rsidRPr="00BC3146">
        <w:rPr>
          <w:szCs w:val="24"/>
        </w:rPr>
        <w:t xml:space="preserve"> </w:t>
      </w:r>
      <w:r w:rsidR="00170B9C" w:rsidRPr="00BC3146">
        <w:rPr>
          <w:szCs w:val="24"/>
          <w:lang w:val="ru-RU"/>
        </w:rPr>
        <w:t>փաստացի</w:t>
      </w:r>
      <w:r w:rsidR="00170B9C" w:rsidRPr="00BC3146">
        <w:rPr>
          <w:szCs w:val="24"/>
        </w:rPr>
        <w:t xml:space="preserve"> </w:t>
      </w:r>
      <w:r w:rsidR="00170B9C" w:rsidRPr="00BC3146">
        <w:rPr>
          <w:szCs w:val="24"/>
          <w:lang w:val="ru-RU"/>
        </w:rPr>
        <w:t>բաշխումը</w:t>
      </w:r>
      <w:r w:rsidRPr="00BC3146">
        <w:rPr>
          <w:szCs w:val="24"/>
        </w:rPr>
        <w:t>:</w:t>
      </w:r>
    </w:p>
    <w:p w:rsidR="00170B9C" w:rsidRPr="00BC3146" w:rsidRDefault="00170B9C" w:rsidP="00170B9C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16</w:t>
      </w: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1134"/>
        <w:gridCol w:w="850"/>
        <w:gridCol w:w="851"/>
        <w:gridCol w:w="850"/>
        <w:gridCol w:w="851"/>
        <w:gridCol w:w="1276"/>
        <w:gridCol w:w="1134"/>
      </w:tblGrid>
      <w:tr w:rsidR="00170B9C" w:rsidRPr="00BC3146" w:rsidTr="00DD6084">
        <w:tc>
          <w:tcPr>
            <w:tcW w:w="141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Պատասխանատուներ</w:t>
            </w:r>
          </w:p>
        </w:tc>
        <w:tc>
          <w:tcPr>
            <w:tcW w:w="850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Իրազեկության բարձրացում </w:t>
            </w:r>
            <w:r w:rsidR="002F4E05" w:rsidRPr="00BC3146">
              <w:rPr>
                <w:sz w:val="16"/>
                <w:szCs w:val="16"/>
              </w:rPr>
              <w:t>(%)</w:t>
            </w:r>
          </w:p>
        </w:tc>
        <w:tc>
          <w:tcPr>
            <w:tcW w:w="70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Խառը հավաքում</w:t>
            </w:r>
            <w:r w:rsidR="002F4E05" w:rsidRPr="00BC3146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Տեսակավորված հավաքում</w:t>
            </w:r>
            <w:r w:rsidR="002F4E05" w:rsidRPr="00BC3146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850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Տեղափոխում </w:t>
            </w:r>
            <w:r w:rsidR="002F4E05" w:rsidRPr="00BC3146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Տեսակավորում /գործարանային/</w:t>
            </w:r>
            <w:r w:rsidR="002F4E05" w:rsidRPr="00BC3146">
              <w:rPr>
                <w:sz w:val="16"/>
                <w:szCs w:val="16"/>
              </w:rPr>
              <w:t>(%)</w:t>
            </w:r>
          </w:p>
        </w:tc>
        <w:tc>
          <w:tcPr>
            <w:tcW w:w="850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Վերաօգտագործում /կրկնաօգտագործում</w:t>
            </w:r>
            <w:r w:rsidR="002F4E05" w:rsidRPr="00BC3146">
              <w:rPr>
                <w:sz w:val="16"/>
                <w:szCs w:val="16"/>
              </w:rPr>
              <w:t>(%)</w:t>
            </w:r>
          </w:p>
        </w:tc>
        <w:tc>
          <w:tcPr>
            <w:tcW w:w="851" w:type="dxa"/>
            <w:vAlign w:val="center"/>
          </w:tcPr>
          <w:p w:rsidR="00170B9C" w:rsidRPr="00BC3146" w:rsidRDefault="002F4E05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Վերամշակում և/կամ օգտահանում (%)</w:t>
            </w:r>
          </w:p>
        </w:tc>
        <w:tc>
          <w:tcPr>
            <w:tcW w:w="1276" w:type="dxa"/>
            <w:vAlign w:val="center"/>
          </w:tcPr>
          <w:p w:rsidR="00170B9C" w:rsidRPr="00BC3146" w:rsidRDefault="002F4E05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Վտանգավոր թափոնների վնասազերծում /վերացում (%)</w:t>
            </w:r>
          </w:p>
        </w:tc>
        <w:tc>
          <w:tcPr>
            <w:tcW w:w="1134" w:type="dxa"/>
            <w:vAlign w:val="center"/>
          </w:tcPr>
          <w:p w:rsidR="00170B9C" w:rsidRPr="00BC3146" w:rsidRDefault="002F4E05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Տեղադրում աղբավայրում (%)</w:t>
            </w:r>
          </w:p>
        </w:tc>
      </w:tr>
      <w:tr w:rsidR="00170B9C" w:rsidRPr="00BC3146" w:rsidTr="00DD6084">
        <w:tc>
          <w:tcPr>
            <w:tcW w:w="141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ՏԻՄ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90</w:t>
            </w:r>
          </w:p>
        </w:tc>
        <w:tc>
          <w:tcPr>
            <w:tcW w:w="709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100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95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276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ind w:right="13"/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95</w:t>
            </w:r>
          </w:p>
        </w:tc>
      </w:tr>
      <w:tr w:rsidR="00170B9C" w:rsidRPr="00BC3146" w:rsidTr="00DD6084">
        <w:tc>
          <w:tcPr>
            <w:tcW w:w="141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Մասնավոր հատված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9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276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5</w:t>
            </w:r>
          </w:p>
        </w:tc>
      </w:tr>
      <w:tr w:rsidR="00170B9C" w:rsidRPr="00BC3146" w:rsidTr="00DD6084">
        <w:tc>
          <w:tcPr>
            <w:tcW w:w="141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Արտադրող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9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276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-</w:t>
            </w:r>
          </w:p>
        </w:tc>
      </w:tr>
      <w:tr w:rsidR="00170B9C" w:rsidRPr="00BC3146" w:rsidTr="00DD6084">
        <w:tc>
          <w:tcPr>
            <w:tcW w:w="141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Բնակչություն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276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-</w:t>
            </w:r>
          </w:p>
        </w:tc>
      </w:tr>
      <w:tr w:rsidR="00170B9C" w:rsidRPr="00BC3146" w:rsidTr="00DD6084">
        <w:tc>
          <w:tcPr>
            <w:tcW w:w="1419" w:type="dxa"/>
            <w:vAlign w:val="center"/>
          </w:tcPr>
          <w:p w:rsidR="00170B9C" w:rsidRPr="00BC3146" w:rsidRDefault="00170B9C" w:rsidP="00DD608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Քաղաքացիական կազմակերպություն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276" w:type="dxa"/>
            <w:vAlign w:val="center"/>
          </w:tcPr>
          <w:p w:rsidR="00170B9C" w:rsidRPr="00BC3146" w:rsidRDefault="00DD6084" w:rsidP="00DD6084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170B9C" w:rsidRPr="00BC3146" w:rsidRDefault="00DD6084" w:rsidP="00DD6084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-</w:t>
            </w:r>
          </w:p>
        </w:tc>
      </w:tr>
    </w:tbl>
    <w:p w:rsidR="00170B9C" w:rsidRPr="00BC3146" w:rsidRDefault="00170B9C" w:rsidP="00170B9C">
      <w:pPr>
        <w:rPr>
          <w:szCs w:val="24"/>
        </w:rPr>
      </w:pPr>
    </w:p>
    <w:p w:rsidR="00DD1577" w:rsidRPr="00BC3146" w:rsidRDefault="00DD1577" w:rsidP="00DD1577">
      <w:pPr>
        <w:ind w:right="-612" w:firstLine="567"/>
        <w:rPr>
          <w:szCs w:val="24"/>
        </w:rPr>
      </w:pPr>
      <w:r w:rsidRPr="00BC3146">
        <w:rPr>
          <w:szCs w:val="24"/>
        </w:rPr>
        <w:t xml:space="preserve">30.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17-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հիմնական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տեսակների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համապատասխան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փուլում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ներգրավված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դերակատարներին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որոնք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ներառում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հետևյալ</w:t>
      </w:r>
      <w:r w:rsidRPr="00BC3146">
        <w:rPr>
          <w:szCs w:val="24"/>
        </w:rPr>
        <w:t xml:space="preserve"> 4 </w:t>
      </w:r>
      <w:r w:rsidRPr="00BC3146">
        <w:rPr>
          <w:szCs w:val="24"/>
          <w:lang w:val="ru-RU"/>
        </w:rPr>
        <w:t>խմբերը՝</w:t>
      </w:r>
    </w:p>
    <w:p w:rsidR="00DD1577" w:rsidRPr="00BC3146" w:rsidRDefault="00DD1577" w:rsidP="00DD1577">
      <w:pPr>
        <w:pStyle w:val="a7"/>
        <w:numPr>
          <w:ilvl w:val="0"/>
          <w:numId w:val="22"/>
        </w:numPr>
        <w:ind w:right="-612"/>
        <w:rPr>
          <w:szCs w:val="24"/>
        </w:rPr>
      </w:pPr>
      <w:r w:rsidRPr="00BC3146">
        <w:rPr>
          <w:szCs w:val="24"/>
          <w:lang w:val="ru-RU"/>
        </w:rPr>
        <w:t>Տեղական ինքնակառավարման մարմիններ (ՏԻՄ)</w:t>
      </w:r>
    </w:p>
    <w:p w:rsidR="00DD1577" w:rsidRPr="00BC3146" w:rsidRDefault="00DD1577" w:rsidP="00DD1577">
      <w:pPr>
        <w:pStyle w:val="a7"/>
        <w:numPr>
          <w:ilvl w:val="0"/>
          <w:numId w:val="22"/>
        </w:numPr>
        <w:ind w:right="-612"/>
        <w:rPr>
          <w:szCs w:val="24"/>
        </w:rPr>
      </w:pPr>
      <w:r w:rsidRPr="00BC3146">
        <w:rPr>
          <w:szCs w:val="24"/>
          <w:lang w:val="ru-RU"/>
        </w:rPr>
        <w:t>Մասնավոր հատված (ՄՀ)</w:t>
      </w:r>
    </w:p>
    <w:p w:rsidR="00DD1577" w:rsidRPr="00BC3146" w:rsidRDefault="00DD1577" w:rsidP="00DD1577">
      <w:pPr>
        <w:pStyle w:val="a7"/>
        <w:numPr>
          <w:ilvl w:val="0"/>
          <w:numId w:val="22"/>
        </w:numPr>
        <w:ind w:right="-612"/>
        <w:rPr>
          <w:szCs w:val="24"/>
        </w:rPr>
      </w:pPr>
      <w:r w:rsidRPr="00BC3146">
        <w:rPr>
          <w:szCs w:val="24"/>
          <w:lang w:val="ru-RU"/>
        </w:rPr>
        <w:lastRenderedPageBreak/>
        <w:t>Բնակչություն (Բն)</w:t>
      </w:r>
    </w:p>
    <w:p w:rsidR="00DD1577" w:rsidRPr="00BC3146" w:rsidRDefault="00DD1577" w:rsidP="00DD1577">
      <w:pPr>
        <w:pStyle w:val="a7"/>
        <w:numPr>
          <w:ilvl w:val="0"/>
          <w:numId w:val="22"/>
        </w:numPr>
        <w:ind w:right="-612"/>
        <w:rPr>
          <w:szCs w:val="24"/>
        </w:rPr>
      </w:pPr>
      <w:r w:rsidRPr="00BC3146">
        <w:rPr>
          <w:szCs w:val="24"/>
          <w:lang w:val="ru-RU"/>
        </w:rPr>
        <w:t>Քաղաքացիական հասարակական կազմակերպություն (ՔԿ)</w:t>
      </w:r>
    </w:p>
    <w:p w:rsidR="00154C32" w:rsidRPr="00BC3146" w:rsidRDefault="00154C32" w:rsidP="00154C32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17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2694"/>
        <w:gridCol w:w="993"/>
        <w:gridCol w:w="992"/>
        <w:gridCol w:w="992"/>
        <w:gridCol w:w="851"/>
        <w:gridCol w:w="1275"/>
        <w:gridCol w:w="1134"/>
        <w:gridCol w:w="993"/>
      </w:tblGrid>
      <w:tr w:rsidR="001B70FE" w:rsidRPr="00BC3146" w:rsidTr="002E057F">
        <w:trPr>
          <w:cantSplit/>
          <w:trHeight w:val="1692"/>
        </w:trPr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Թափոնի տեսակը</w:t>
            </w:r>
          </w:p>
        </w:tc>
        <w:tc>
          <w:tcPr>
            <w:tcW w:w="993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Իրազեկվածության բարձրացում</w:t>
            </w:r>
          </w:p>
        </w:tc>
        <w:tc>
          <w:tcPr>
            <w:tcW w:w="992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Խառը հավաքում</w:t>
            </w:r>
          </w:p>
        </w:tc>
        <w:tc>
          <w:tcPr>
            <w:tcW w:w="992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Տեսակավորված հավաք</w:t>
            </w:r>
          </w:p>
        </w:tc>
        <w:tc>
          <w:tcPr>
            <w:tcW w:w="851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Տեղափոխում</w:t>
            </w:r>
          </w:p>
        </w:tc>
        <w:tc>
          <w:tcPr>
            <w:tcW w:w="1275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Վերաօգտագործում /կրկնաօգտագործում</w:t>
            </w:r>
          </w:p>
        </w:tc>
        <w:tc>
          <w:tcPr>
            <w:tcW w:w="1134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Վերամշակում և/կամ օգտահանում</w:t>
            </w:r>
          </w:p>
        </w:tc>
        <w:tc>
          <w:tcPr>
            <w:tcW w:w="993" w:type="dxa"/>
            <w:textDirection w:val="btLr"/>
            <w:vAlign w:val="center"/>
          </w:tcPr>
          <w:p w:rsidR="001B70FE" w:rsidRPr="00BC3146" w:rsidRDefault="001B70FE" w:rsidP="002E057F">
            <w:pPr>
              <w:pStyle w:val="a7"/>
              <w:ind w:left="113" w:right="113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Տեղադրում աղբավայրում</w:t>
            </w:r>
          </w:p>
        </w:tc>
      </w:tr>
      <w:tr w:rsidR="002E057F" w:rsidRPr="00BC3146" w:rsidTr="005867E0">
        <w:tc>
          <w:tcPr>
            <w:tcW w:w="2694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Կոշտ կենցաղային թափոն</w:t>
            </w:r>
          </w:p>
        </w:tc>
        <w:tc>
          <w:tcPr>
            <w:tcW w:w="993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992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992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</w:tcPr>
          <w:p w:rsidR="002E057F" w:rsidRPr="00BC3146" w:rsidRDefault="009B6AE8" w:rsidP="002E057F"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1275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</w:tr>
      <w:tr w:rsidR="002E057F" w:rsidRPr="00BC3146" w:rsidTr="005867E0">
        <w:tc>
          <w:tcPr>
            <w:tcW w:w="2694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Խոշոր եզրաչափերի թափոն</w:t>
            </w:r>
          </w:p>
        </w:tc>
        <w:tc>
          <w:tcPr>
            <w:tcW w:w="993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992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992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</w:tcPr>
          <w:p w:rsidR="002E057F" w:rsidRPr="00BC3146" w:rsidRDefault="009B6AE8" w:rsidP="002E057F"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1275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</w:tr>
      <w:tr w:rsidR="002E057F" w:rsidRPr="00BC3146" w:rsidTr="005867E0">
        <w:tc>
          <w:tcPr>
            <w:tcW w:w="2694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Շինարարական աղբ</w:t>
            </w:r>
          </w:p>
        </w:tc>
        <w:tc>
          <w:tcPr>
            <w:tcW w:w="993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992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992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</w:tcPr>
          <w:p w:rsidR="002E057F" w:rsidRPr="00BC3146" w:rsidRDefault="009B6AE8" w:rsidP="002E057F"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  <w:tc>
          <w:tcPr>
            <w:tcW w:w="1275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2E057F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2E057F" w:rsidRPr="00BC3146" w:rsidRDefault="009B6AE8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ՏԻՄ</w:t>
            </w:r>
          </w:p>
        </w:tc>
      </w:tr>
      <w:tr w:rsidR="001B70FE" w:rsidRPr="00BC3146" w:rsidTr="002E057F"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993" w:type="dxa"/>
            <w:vAlign w:val="center"/>
          </w:tcPr>
          <w:p w:rsidR="001B70FE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B70FE" w:rsidRPr="00BC3146" w:rsidTr="002E057F"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Անվադողեր</w:t>
            </w:r>
          </w:p>
        </w:tc>
        <w:tc>
          <w:tcPr>
            <w:tcW w:w="993" w:type="dxa"/>
            <w:vAlign w:val="center"/>
          </w:tcPr>
          <w:p w:rsidR="001B70FE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rPr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B70FE" w:rsidRPr="00BC3146" w:rsidTr="002E057F"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Փաթեթավորում և փաթեթվածք</w:t>
            </w:r>
          </w:p>
        </w:tc>
        <w:tc>
          <w:tcPr>
            <w:tcW w:w="993" w:type="dxa"/>
            <w:vAlign w:val="center"/>
          </w:tcPr>
          <w:p w:rsidR="001B70FE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B70FE" w:rsidRPr="00BC3146" w:rsidTr="002E057F"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Էլեկտրական և էլեկտրոնային թափոն</w:t>
            </w:r>
          </w:p>
        </w:tc>
        <w:tc>
          <w:tcPr>
            <w:tcW w:w="993" w:type="dxa"/>
            <w:vAlign w:val="center"/>
          </w:tcPr>
          <w:p w:rsidR="001B70FE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B70FE" w:rsidRPr="00BC3146" w:rsidTr="002E057F"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Կենսաբանական թափոն</w:t>
            </w:r>
          </w:p>
        </w:tc>
        <w:tc>
          <w:tcPr>
            <w:tcW w:w="993" w:type="dxa"/>
            <w:vAlign w:val="center"/>
          </w:tcPr>
          <w:p w:rsidR="001B70FE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B70FE" w:rsidRPr="00BC3146" w:rsidTr="002E057F">
        <w:tc>
          <w:tcPr>
            <w:tcW w:w="269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Վտանգավոր թափոններ</w:t>
            </w:r>
          </w:p>
        </w:tc>
        <w:tc>
          <w:tcPr>
            <w:tcW w:w="993" w:type="dxa"/>
            <w:vAlign w:val="center"/>
          </w:tcPr>
          <w:p w:rsidR="001B70FE" w:rsidRPr="00BC3146" w:rsidRDefault="002E057F" w:rsidP="002E057F">
            <w:pPr>
              <w:pStyle w:val="a7"/>
              <w:ind w:left="0"/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B70FE" w:rsidRPr="00BC3146" w:rsidRDefault="001B70FE" w:rsidP="002E057F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154C32" w:rsidRPr="00BC3146" w:rsidRDefault="00154C32" w:rsidP="00154C32">
      <w:pPr>
        <w:pStyle w:val="a7"/>
        <w:rPr>
          <w:szCs w:val="24"/>
        </w:rPr>
      </w:pPr>
    </w:p>
    <w:p w:rsidR="001B70FE" w:rsidRPr="00BC3146" w:rsidRDefault="004462DB" w:rsidP="004462DB">
      <w:pPr>
        <w:ind w:right="-612" w:firstLine="567"/>
        <w:rPr>
          <w:szCs w:val="24"/>
        </w:rPr>
      </w:pPr>
      <w:r w:rsidRPr="00BC3146">
        <w:rPr>
          <w:szCs w:val="24"/>
        </w:rPr>
        <w:t xml:space="preserve">31. </w:t>
      </w:r>
      <w:r w:rsidRPr="00BC3146">
        <w:rPr>
          <w:szCs w:val="24"/>
          <w:lang w:val="ru-RU"/>
        </w:rPr>
        <w:t>Արդյունավետ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պլանավորման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կարևոր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հստակ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գնահել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աղբահանության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կոշտ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տեղական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մեջ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ներգրավված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ՏԻՄ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</w:t>
      </w:r>
      <w:r w:rsidR="001B70FE" w:rsidRPr="00BC3146">
        <w:rPr>
          <w:szCs w:val="24"/>
          <w:lang w:val="ru-RU"/>
        </w:rPr>
        <w:t>նձնակազմի</w:t>
      </w:r>
      <w:r w:rsidR="001B70FE" w:rsidRPr="00BC3146">
        <w:rPr>
          <w:szCs w:val="24"/>
        </w:rPr>
        <w:t xml:space="preserve"> </w:t>
      </w:r>
      <w:r w:rsidR="001B70FE" w:rsidRPr="00BC3146">
        <w:rPr>
          <w:szCs w:val="24"/>
          <w:lang w:val="ru-RU"/>
        </w:rPr>
        <w:t>կարողություններ</w:t>
      </w:r>
      <w:r w:rsidRPr="00BC3146">
        <w:rPr>
          <w:szCs w:val="24"/>
          <w:lang w:val="ru-RU"/>
        </w:rPr>
        <w:t>ը</w:t>
      </w:r>
      <w:r w:rsidRPr="00BC3146">
        <w:rPr>
          <w:szCs w:val="24"/>
        </w:rPr>
        <w:t xml:space="preserve"> (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18-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>):</w:t>
      </w:r>
    </w:p>
    <w:p w:rsidR="001B70FE" w:rsidRPr="00BC3146" w:rsidRDefault="001B70FE" w:rsidP="006A6A45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18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2628"/>
        <w:gridCol w:w="2311"/>
        <w:gridCol w:w="2311"/>
        <w:gridCol w:w="2674"/>
      </w:tblGrid>
      <w:tr w:rsidR="00614351" w:rsidRPr="00BC3146" w:rsidTr="00614351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Հմտություն/ոլորտ</w:t>
            </w:r>
          </w:p>
        </w:tc>
        <w:tc>
          <w:tcPr>
            <w:tcW w:w="2311" w:type="dxa"/>
          </w:tcPr>
          <w:p w:rsidR="00614351" w:rsidRPr="00BC3146" w:rsidRDefault="00614351" w:rsidP="0061435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2311" w:type="dxa"/>
          </w:tcPr>
          <w:p w:rsidR="00614351" w:rsidRPr="00BC3146" w:rsidRDefault="00614351" w:rsidP="0061435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Գիտելիքների ու հմտությունների ներկայիս մակարդակ (1-շատ ցածր, 2-ցածր, 3-միջին, 4-բարձր, 5-գերազանց)</w:t>
            </w:r>
          </w:p>
        </w:tc>
        <w:tc>
          <w:tcPr>
            <w:tcW w:w="2674" w:type="dxa"/>
          </w:tcPr>
          <w:p w:rsidR="00614351" w:rsidRPr="00BC3146" w:rsidRDefault="00614351" w:rsidP="0061435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կառավարման գիտելիքներ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8A7B6F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ՀՀ</w:t>
            </w:r>
            <w:r w:rsidR="008A7B6F" w:rsidRPr="00BC3146">
              <w:rPr>
                <w:sz w:val="20"/>
                <w:szCs w:val="20"/>
                <w:lang w:val="hy-AM"/>
              </w:rPr>
              <w:t xml:space="preserve"> </w:t>
            </w:r>
            <w:r w:rsidRPr="00BC3146">
              <w:rPr>
                <w:sz w:val="20"/>
                <w:szCs w:val="20"/>
              </w:rPr>
              <w:t>օրենսդրության իմացություն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Տվյալների նհավաքագրում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Համակարգչային քարտեզագրում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Գնումների կազմակերպում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Պայմանագրերի կառավարում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Գործառնական հմտություններ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  <w:tr w:rsidR="00614351" w:rsidRPr="00BC3146" w:rsidTr="008A7B6F">
        <w:tc>
          <w:tcPr>
            <w:tcW w:w="2628" w:type="dxa"/>
          </w:tcPr>
          <w:p w:rsidR="00614351" w:rsidRPr="00BC3146" w:rsidRDefault="00614351" w:rsidP="001B70FE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lastRenderedPageBreak/>
              <w:t>Ֆինանսական վերլուծության իմացություն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2311" w:type="dxa"/>
            <w:vAlign w:val="center"/>
          </w:tcPr>
          <w:p w:rsidR="00614351" w:rsidRPr="00BC3146" w:rsidRDefault="008A7B6F" w:rsidP="008A7B6F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674" w:type="dxa"/>
            <w:vAlign w:val="center"/>
          </w:tcPr>
          <w:p w:rsidR="00614351" w:rsidRPr="00BC3146" w:rsidRDefault="00614351" w:rsidP="008A7B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6CC5" w:rsidRPr="00BC3146" w:rsidRDefault="00D26CC5" w:rsidP="001B70FE">
      <w:pPr>
        <w:rPr>
          <w:szCs w:val="24"/>
        </w:rPr>
      </w:pPr>
    </w:p>
    <w:p w:rsidR="00AA69AE" w:rsidRPr="00BC3146" w:rsidRDefault="006A6A45" w:rsidP="00FF245C">
      <w:pPr>
        <w:pStyle w:val="2"/>
        <w:numPr>
          <w:ilvl w:val="0"/>
          <w:numId w:val="8"/>
        </w:numPr>
        <w:jc w:val="center"/>
        <w:rPr>
          <w:rFonts w:ascii="GHEA Grapalat" w:hAnsi="GHEA Grapalat"/>
          <w:lang w:val="ru-RU"/>
        </w:rPr>
      </w:pPr>
      <w:bookmarkStart w:id="6" w:name="_Toc165367595"/>
      <w:r w:rsidRPr="00BC3146">
        <w:rPr>
          <w:rFonts w:ascii="GHEA Grapalat" w:hAnsi="GHEA Grapalat"/>
        </w:rPr>
        <w:t>Իրազեկվածության աստիճան</w:t>
      </w:r>
      <w:bookmarkEnd w:id="6"/>
    </w:p>
    <w:p w:rsidR="00115E1E" w:rsidRPr="00BC3146" w:rsidRDefault="00115E1E" w:rsidP="00115E1E">
      <w:pPr>
        <w:ind w:right="-612" w:firstLine="567"/>
        <w:rPr>
          <w:szCs w:val="24"/>
        </w:rPr>
      </w:pPr>
    </w:p>
    <w:p w:rsidR="00115E1E" w:rsidRPr="00BC3146" w:rsidRDefault="00115E1E" w:rsidP="00115E1E">
      <w:pPr>
        <w:ind w:right="-612" w:firstLine="567"/>
        <w:rPr>
          <w:szCs w:val="24"/>
        </w:rPr>
      </w:pPr>
      <w:r w:rsidRPr="00BC3146">
        <w:rPr>
          <w:szCs w:val="24"/>
        </w:rPr>
        <w:t xml:space="preserve">32.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կայուն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ապահովելու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կարևորագույն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նախապայման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ինչպես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բնակչության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այնպես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պատասխանատու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անձնակազմի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իրազեկվածության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անհրաժեշտ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աստիճանը</w:t>
      </w:r>
      <w:r w:rsidRPr="00BC3146">
        <w:rPr>
          <w:szCs w:val="24"/>
        </w:rPr>
        <w:t xml:space="preserve">: </w:t>
      </w:r>
    </w:p>
    <w:p w:rsidR="00115E1E" w:rsidRPr="00BC3146" w:rsidRDefault="00115E1E" w:rsidP="00115E1E">
      <w:pPr>
        <w:ind w:right="-612" w:firstLine="567"/>
        <w:rPr>
          <w:szCs w:val="24"/>
        </w:rPr>
      </w:pPr>
      <w:r w:rsidRPr="00BC3146">
        <w:rPr>
          <w:szCs w:val="24"/>
        </w:rPr>
        <w:t>33.</w:t>
      </w:r>
      <w:r w:rsidRPr="00BC3146">
        <w:rPr>
          <w:szCs w:val="24"/>
          <w:lang w:val="ru-RU"/>
        </w:rPr>
        <w:t>Պատասխանատուների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իրազեկվածությունը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կարևոր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մշակելիս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խնդիրները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ճիշտ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գնահատելու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լուծման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առաջնահերթությունները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հստակ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սահմանելու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հետևողականորեն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իրականացնելու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համար</w:t>
      </w:r>
      <w:r w:rsidRPr="00BC3146">
        <w:rPr>
          <w:szCs w:val="24"/>
        </w:rPr>
        <w:t xml:space="preserve">: </w:t>
      </w:r>
    </w:p>
    <w:p w:rsidR="00115E1E" w:rsidRPr="00BC3146" w:rsidRDefault="00115E1E" w:rsidP="00115E1E">
      <w:pPr>
        <w:ind w:right="-612" w:firstLine="567"/>
        <w:rPr>
          <w:szCs w:val="24"/>
        </w:rPr>
      </w:pPr>
      <w:r w:rsidRPr="00BC3146">
        <w:rPr>
          <w:szCs w:val="24"/>
        </w:rPr>
        <w:t xml:space="preserve">34. </w:t>
      </w:r>
      <w:r w:rsidRPr="00BC3146">
        <w:rPr>
          <w:szCs w:val="24"/>
          <w:lang w:val="ru-RU"/>
        </w:rPr>
        <w:t>Բնակչության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իրազեկվածությամբ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մեծապես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պայմանավորված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սկզբնաղբյուրում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առաջացումը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նվազագույնի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հասցնելու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տեսակավորված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հավաքելու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վերօգտագործելու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հաջողությունները</w:t>
      </w:r>
      <w:r w:rsidRPr="00BC3146">
        <w:rPr>
          <w:szCs w:val="24"/>
        </w:rPr>
        <w:t xml:space="preserve">' </w:t>
      </w:r>
      <w:r w:rsidRPr="00BC3146">
        <w:rPr>
          <w:szCs w:val="24"/>
          <w:lang w:val="ru-RU"/>
        </w:rPr>
        <w:t>հետևապես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իրականացման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հաջողությունը</w:t>
      </w:r>
      <w:r w:rsidRPr="00BC3146">
        <w:rPr>
          <w:szCs w:val="24"/>
        </w:rPr>
        <w:t xml:space="preserve">: </w:t>
      </w:r>
    </w:p>
    <w:p w:rsidR="00115E1E" w:rsidRPr="00BC3146" w:rsidRDefault="00115E1E" w:rsidP="00115E1E">
      <w:pPr>
        <w:ind w:right="-612" w:firstLine="567"/>
        <w:rPr>
          <w:szCs w:val="24"/>
        </w:rPr>
      </w:pPr>
      <w:r w:rsidRPr="00BC3146">
        <w:rPr>
          <w:szCs w:val="24"/>
        </w:rPr>
        <w:t xml:space="preserve">35. </w:t>
      </w:r>
      <w:r w:rsidRPr="00BC3146">
        <w:rPr>
          <w:szCs w:val="24"/>
          <w:lang w:val="ru-RU"/>
        </w:rPr>
        <w:t>Իրազեկվածության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աստիճանի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գնահատման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միջազգայնորեն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հաջողված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մեթոդ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բնակչության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սոցիալական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տարբեր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խմբերում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տարբեր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գործունեություն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իրականացնող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տնտեսվարողների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ինչպես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նաև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մշակման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իրականացման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պատասխանատու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անձնակազմի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շրջանում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հարցումներ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իրականցնելը</w:t>
      </w:r>
      <w:r w:rsidRPr="00BC3146">
        <w:rPr>
          <w:szCs w:val="24"/>
        </w:rPr>
        <w:t xml:space="preserve">' </w:t>
      </w:r>
      <w:r w:rsidRPr="00BC3146">
        <w:rPr>
          <w:szCs w:val="24"/>
          <w:lang w:val="ru-RU"/>
        </w:rPr>
        <w:t>նախապես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մշակված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հարաաշարերով</w:t>
      </w:r>
      <w:r w:rsidRPr="00BC3146">
        <w:rPr>
          <w:szCs w:val="24"/>
        </w:rPr>
        <w:t xml:space="preserve">: </w:t>
      </w:r>
    </w:p>
    <w:p w:rsidR="00115E1E" w:rsidRPr="00BC3146" w:rsidRDefault="00115E1E" w:rsidP="00115E1E">
      <w:pPr>
        <w:ind w:right="-612" w:firstLine="567"/>
        <w:rPr>
          <w:szCs w:val="24"/>
        </w:rPr>
      </w:pPr>
      <w:r w:rsidRPr="00BC3146">
        <w:rPr>
          <w:szCs w:val="24"/>
        </w:rPr>
        <w:t xml:space="preserve">36. </w:t>
      </w:r>
      <w:r w:rsidRPr="00BC3146">
        <w:rPr>
          <w:szCs w:val="24"/>
          <w:lang w:val="ru-RU"/>
        </w:rPr>
        <w:t>Հարցաշարերը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պետք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ուղղված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լինեն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խնդիրների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առկա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գիտելիքների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աղբյուրների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տեղեկացվածության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վերաբերմունքի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ակնկալիքների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ինչպես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նաև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առկա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իրավիճակից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բնակիչների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տնտեսվարողների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գոհունակության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աստիճանի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գնահատմանը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պարունակեն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տեղեկություններ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այն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լրացնողի</w:t>
      </w:r>
      <w:r w:rsidRPr="00BC3146">
        <w:rPr>
          <w:szCs w:val="24"/>
        </w:rPr>
        <w:t xml:space="preserve"> (</w:t>
      </w:r>
      <w:r w:rsidRPr="00BC3146">
        <w:rPr>
          <w:szCs w:val="24"/>
          <w:lang w:val="ru-RU"/>
        </w:rPr>
        <w:t>հարցվողի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տարիքի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կրթության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մասնագիտության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զբաղվածության</w:t>
      </w:r>
      <w:r w:rsidRPr="00BC3146">
        <w:rPr>
          <w:szCs w:val="24"/>
        </w:rPr>
        <w:t xml:space="preserve">) </w:t>
      </w:r>
      <w:r w:rsidRPr="00BC3146">
        <w:rPr>
          <w:szCs w:val="24"/>
          <w:lang w:val="ru-RU"/>
        </w:rPr>
        <w:t>աշխատավայրի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>:</w:t>
      </w:r>
    </w:p>
    <w:p w:rsidR="00115E1E" w:rsidRPr="00BC3146" w:rsidRDefault="00115E1E" w:rsidP="00115E1E">
      <w:pPr>
        <w:ind w:right="-612" w:firstLine="567"/>
        <w:rPr>
          <w:szCs w:val="24"/>
        </w:rPr>
      </w:pPr>
      <w:r w:rsidRPr="00BC3146">
        <w:rPr>
          <w:szCs w:val="24"/>
        </w:rPr>
        <w:t xml:space="preserve">37. </w:t>
      </w:r>
      <w:r w:rsidRPr="00BC3146">
        <w:rPr>
          <w:szCs w:val="24"/>
          <w:lang w:val="ru-RU"/>
        </w:rPr>
        <w:t>Հարցումներ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անցկացվել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Համայնքի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շուրջ</w:t>
      </w:r>
      <w:r w:rsidRPr="00BC3146">
        <w:rPr>
          <w:szCs w:val="24"/>
        </w:rPr>
        <w:t xml:space="preserve"> 50 </w:t>
      </w:r>
      <w:r w:rsidRPr="00BC3146">
        <w:rPr>
          <w:szCs w:val="24"/>
          <w:lang w:val="ru-RU"/>
        </w:rPr>
        <w:t>բնակչի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շրջանում</w:t>
      </w:r>
      <w:r w:rsidRPr="00BC3146">
        <w:rPr>
          <w:szCs w:val="24"/>
        </w:rPr>
        <w:t xml:space="preserve">: </w:t>
      </w:r>
      <w:r w:rsidRPr="00BC3146">
        <w:rPr>
          <w:szCs w:val="24"/>
          <w:lang w:val="ru-RU"/>
        </w:rPr>
        <w:t>Հարցման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արդյունքներն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ամփոփված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19-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>:</w:t>
      </w:r>
    </w:p>
    <w:p w:rsidR="00672985" w:rsidRPr="00BC3146" w:rsidRDefault="00672985" w:rsidP="00672985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19</w:t>
      </w:r>
    </w:p>
    <w:tbl>
      <w:tblPr>
        <w:tblStyle w:val="a5"/>
        <w:tblW w:w="10023" w:type="dxa"/>
        <w:tblLook w:val="04A0" w:firstRow="1" w:lastRow="0" w:firstColumn="1" w:lastColumn="0" w:noHBand="0" w:noVBand="1"/>
      </w:tblPr>
      <w:tblGrid>
        <w:gridCol w:w="3135"/>
        <w:gridCol w:w="3868"/>
        <w:gridCol w:w="3020"/>
      </w:tblGrid>
      <w:tr w:rsidR="00CE0E68" w:rsidRPr="00BC3146" w:rsidTr="003811ED">
        <w:trPr>
          <w:trHeight w:val="1097"/>
        </w:trPr>
        <w:tc>
          <w:tcPr>
            <w:tcW w:w="3135" w:type="dxa"/>
          </w:tcPr>
          <w:p w:rsidR="00CE0E68" w:rsidRPr="00BC3146" w:rsidRDefault="00CE0E68" w:rsidP="00CE0E68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Հարցեր</w:t>
            </w:r>
          </w:p>
        </w:tc>
        <w:tc>
          <w:tcPr>
            <w:tcW w:w="3868" w:type="dxa"/>
          </w:tcPr>
          <w:p w:rsidR="00CE0E68" w:rsidRPr="00BC3146" w:rsidRDefault="00CE0E68" w:rsidP="00CE0E68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Իրազեկվածության</w:t>
            </w:r>
            <w:r w:rsidR="00115E1E" w:rsidRPr="00BC3146">
              <w:rPr>
                <w:sz w:val="20"/>
                <w:szCs w:val="20"/>
              </w:rPr>
              <w:t xml:space="preserve"> /</w:t>
            </w:r>
            <w:r w:rsidRPr="00BC3146">
              <w:rPr>
                <w:sz w:val="20"/>
                <w:szCs w:val="20"/>
              </w:rPr>
              <w:t>գոհունակության աստիճան /1-շատ ցածր, 2-ցածր, 3-միջին, 4-բարձր, 5-գերազանց/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Նշումներ/ առաջարկություններ</w:t>
            </w:r>
          </w:p>
        </w:tc>
      </w:tr>
      <w:tr w:rsidR="00CE0E68" w:rsidRPr="00BC3146" w:rsidTr="003811ED">
        <w:trPr>
          <w:trHeight w:val="1082"/>
        </w:trPr>
        <w:tc>
          <w:tcPr>
            <w:tcW w:w="3135" w:type="dxa"/>
          </w:tcPr>
          <w:p w:rsidR="00CE0E68" w:rsidRPr="00BC3146" w:rsidRDefault="00CE0E68" w:rsidP="00CE0E68">
            <w:pPr>
              <w:jc w:val="left"/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1. Թափոնների կառավարման վերաբերյալ առկա գիտելիքների աղբյուրներ</w:t>
            </w:r>
          </w:p>
        </w:tc>
        <w:tc>
          <w:tcPr>
            <w:tcW w:w="3868" w:type="dxa"/>
            <w:vAlign w:val="center"/>
          </w:tcPr>
          <w:p w:rsidR="00CE0E68" w:rsidRPr="00BC3146" w:rsidRDefault="00CE0E68" w:rsidP="002A53D9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b/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11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 xml:space="preserve">Կրթության տարբեր աստիճաններ </w:t>
            </w:r>
            <w:r w:rsidRPr="00BC3146">
              <w:rPr>
                <w:sz w:val="20"/>
                <w:szCs w:val="20"/>
              </w:rPr>
              <w:lastRenderedPageBreak/>
              <w:t>/նախադպրոցական, դպրոցական, բուհական/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270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lastRenderedPageBreak/>
              <w:t>Սոցիալական գովազդներ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11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Պաշտոնական տեղեկատվություն ԶԼՄ-ներով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26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Քաղաքացիական կազմակերպությունների նգործունեություն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11"/>
        </w:trPr>
        <w:tc>
          <w:tcPr>
            <w:tcW w:w="3135" w:type="dxa"/>
          </w:tcPr>
          <w:p w:rsidR="00CE0E68" w:rsidRPr="00BC3146" w:rsidRDefault="00CE0E68" w:rsidP="00CE0E68">
            <w:pPr>
              <w:jc w:val="left"/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2. Թափոնների կառավարման վեաբերյալ տեղեկացվածություն</w:t>
            </w:r>
          </w:p>
        </w:tc>
        <w:tc>
          <w:tcPr>
            <w:tcW w:w="3868" w:type="dxa"/>
            <w:vAlign w:val="center"/>
          </w:tcPr>
          <w:p w:rsidR="00CE0E68" w:rsidRPr="00BC3146" w:rsidRDefault="00CE0E68" w:rsidP="002A5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1097"/>
        </w:trPr>
        <w:tc>
          <w:tcPr>
            <w:tcW w:w="3135" w:type="dxa"/>
          </w:tcPr>
          <w:p w:rsidR="00CE0E68" w:rsidRPr="00BC3146" w:rsidRDefault="00CE0E68" w:rsidP="00CE0E68">
            <w:pPr>
              <w:jc w:val="left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թերի կառավարման բնապահպանական ազդեցությունները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11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թերի կառավարման սոցիալական ազդեցությունները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26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թերի կառավարման տնտեսական ազդեցությունները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11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Թափոնները աղբավայր հեռացնելու ազդեցությունները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56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հիերարխիայի իմացություն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Օրենսդրության խրախուսող գործիքներ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Օրենսդրության պատժիչ գործիքներ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1097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798"/>
        </w:trPr>
        <w:tc>
          <w:tcPr>
            <w:tcW w:w="3135" w:type="dxa"/>
          </w:tcPr>
          <w:p w:rsidR="00CE0E68" w:rsidRPr="00BC3146" w:rsidRDefault="00CE0E68" w:rsidP="00CE0E68">
            <w:pPr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3. Թափոնների կայուն կառավարման վերաբերմունք և ակնկալիքներ</w:t>
            </w:r>
          </w:p>
        </w:tc>
        <w:tc>
          <w:tcPr>
            <w:tcW w:w="3868" w:type="dxa"/>
            <w:vAlign w:val="center"/>
          </w:tcPr>
          <w:p w:rsidR="00CE0E68" w:rsidRPr="00BC3146" w:rsidRDefault="00CE0E68" w:rsidP="002A5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26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կայուն կառավարման կարևորությունը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տեսակավորման օգուտները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26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վերաօգտագործման օգուտները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11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Թափոնների վերամշակման, օգտահանման օգուտները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Իրազեկվածության արշավների օգուտները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270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lastRenderedPageBreak/>
              <w:t>4. Բնակիչների և տնտեսվարողների գոհունակություն</w:t>
            </w:r>
          </w:p>
        </w:tc>
        <w:tc>
          <w:tcPr>
            <w:tcW w:w="3868" w:type="dxa"/>
            <w:vAlign w:val="center"/>
          </w:tcPr>
          <w:p w:rsidR="00CE0E68" w:rsidRPr="00BC3146" w:rsidRDefault="00CE0E68" w:rsidP="002A5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Աղբամանների տեղակայվածություն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270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Աղբամանների վիճակ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826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Չտեսակավորված թափոնների հավաքման հաճախականություն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Տեսակավորված թափոնների հավաքում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541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Համայնքի սանիտարական վիճակ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CE0E68" w:rsidRPr="00BC3146" w:rsidTr="003811ED">
        <w:trPr>
          <w:trHeight w:val="270"/>
        </w:trPr>
        <w:tc>
          <w:tcPr>
            <w:tcW w:w="3135" w:type="dxa"/>
          </w:tcPr>
          <w:p w:rsidR="00CE0E68" w:rsidRPr="00BC3146" w:rsidRDefault="00672985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Աղբահանության վիճակ</w:t>
            </w:r>
          </w:p>
        </w:tc>
        <w:tc>
          <w:tcPr>
            <w:tcW w:w="3868" w:type="dxa"/>
            <w:vAlign w:val="center"/>
          </w:tcPr>
          <w:p w:rsidR="00CE0E68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CE0E68" w:rsidRPr="00BC3146" w:rsidRDefault="00CE0E68" w:rsidP="00CE0E68">
            <w:pPr>
              <w:rPr>
                <w:sz w:val="20"/>
                <w:szCs w:val="20"/>
              </w:rPr>
            </w:pPr>
          </w:p>
        </w:tc>
      </w:tr>
      <w:tr w:rsidR="00757EFF" w:rsidRPr="00BC3146" w:rsidTr="003811ED">
        <w:trPr>
          <w:trHeight w:val="811"/>
        </w:trPr>
        <w:tc>
          <w:tcPr>
            <w:tcW w:w="3135" w:type="dxa"/>
          </w:tcPr>
          <w:p w:rsidR="00757EFF" w:rsidRPr="00BC3146" w:rsidRDefault="00757EFF" w:rsidP="00CE0E68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Մատուցվող ծառայությունների ընդհանուր վիճակ</w:t>
            </w:r>
          </w:p>
        </w:tc>
        <w:tc>
          <w:tcPr>
            <w:tcW w:w="3868" w:type="dxa"/>
            <w:vAlign w:val="center"/>
          </w:tcPr>
          <w:p w:rsidR="00757EFF" w:rsidRPr="00BC3146" w:rsidRDefault="002A53D9" w:rsidP="002A53D9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3020" w:type="dxa"/>
          </w:tcPr>
          <w:p w:rsidR="00757EFF" w:rsidRPr="00BC3146" w:rsidRDefault="00757EFF" w:rsidP="00CE0E68">
            <w:pPr>
              <w:rPr>
                <w:sz w:val="20"/>
                <w:szCs w:val="20"/>
              </w:rPr>
            </w:pPr>
          </w:p>
        </w:tc>
      </w:tr>
    </w:tbl>
    <w:p w:rsidR="00CE0E68" w:rsidRPr="00BC3146" w:rsidRDefault="00CE0E68" w:rsidP="00CE0E68">
      <w:pPr>
        <w:rPr>
          <w:sz w:val="20"/>
          <w:szCs w:val="20"/>
        </w:rPr>
      </w:pPr>
    </w:p>
    <w:p w:rsidR="00AA69AE" w:rsidRPr="00BC3146" w:rsidRDefault="00757EFF" w:rsidP="006E4165">
      <w:pPr>
        <w:pStyle w:val="2"/>
        <w:numPr>
          <w:ilvl w:val="0"/>
          <w:numId w:val="8"/>
        </w:numPr>
        <w:jc w:val="center"/>
        <w:rPr>
          <w:rFonts w:ascii="GHEA Grapalat" w:hAnsi="GHEA Grapalat"/>
          <w:lang w:val="ru-RU"/>
        </w:rPr>
      </w:pPr>
      <w:bookmarkStart w:id="7" w:name="_Toc165367596"/>
      <w:r w:rsidRPr="00BC3146">
        <w:rPr>
          <w:rFonts w:ascii="GHEA Grapalat" w:hAnsi="GHEA Grapalat"/>
        </w:rPr>
        <w:t>Ֆինանսավորում և բյուջե</w:t>
      </w:r>
      <w:bookmarkEnd w:id="7"/>
    </w:p>
    <w:p w:rsidR="006E4165" w:rsidRPr="00BC3146" w:rsidRDefault="006E4165" w:rsidP="006E4165">
      <w:pPr>
        <w:rPr>
          <w:lang w:val="ru-RU"/>
        </w:rPr>
      </w:pPr>
    </w:p>
    <w:p w:rsidR="00757EFF" w:rsidRPr="00BC3146" w:rsidRDefault="0056161D" w:rsidP="006E4165">
      <w:pPr>
        <w:ind w:right="-612" w:firstLine="567"/>
        <w:rPr>
          <w:szCs w:val="24"/>
          <w:lang w:val="ru-RU"/>
        </w:rPr>
      </w:pPr>
      <w:r w:rsidRPr="00BC3146">
        <w:rPr>
          <w:szCs w:val="24"/>
          <w:lang w:val="ru-RU"/>
        </w:rPr>
        <w:t>38</w:t>
      </w:r>
      <w:r w:rsidR="00757EFF" w:rsidRPr="00BC3146">
        <w:rPr>
          <w:szCs w:val="24"/>
          <w:lang w:val="ru-RU"/>
        </w:rPr>
        <w:t>.</w:t>
      </w:r>
      <w:r w:rsidRPr="00BC3146">
        <w:rPr>
          <w:szCs w:val="24"/>
          <w:lang w:val="ru-RU"/>
        </w:rPr>
        <w:t xml:space="preserve"> Աղյուսակ 20-ում ներկայացված է Համայնքում ա</w:t>
      </w:r>
      <w:r w:rsidR="00757EFF" w:rsidRPr="00BC3146">
        <w:rPr>
          <w:szCs w:val="24"/>
          <w:lang w:val="ru-RU"/>
        </w:rPr>
        <w:t>ղբահանության եկամուտների և ծախսերի ընդհանուր նկարագրություն</w:t>
      </w:r>
      <w:r w:rsidRPr="00BC3146">
        <w:rPr>
          <w:szCs w:val="24"/>
          <w:lang w:val="ru-RU"/>
        </w:rPr>
        <w:t>ը</w:t>
      </w:r>
      <w:r w:rsidR="00414639" w:rsidRPr="00BC3146">
        <w:rPr>
          <w:szCs w:val="24"/>
          <w:lang w:val="ru-RU"/>
        </w:rPr>
        <w:t>՝ վերջին երկու տարվա</w:t>
      </w:r>
      <w:r w:rsidRPr="00BC3146">
        <w:rPr>
          <w:szCs w:val="24"/>
          <w:lang w:val="ru-RU"/>
        </w:rPr>
        <w:t xml:space="preserve"> </w:t>
      </w:r>
      <w:r w:rsidR="00D26CCE" w:rsidRPr="00BC3146">
        <w:rPr>
          <w:szCs w:val="24"/>
          <w:lang w:val="ru-RU"/>
        </w:rPr>
        <w:t xml:space="preserve">կտրվածքով </w:t>
      </w:r>
      <w:r w:rsidRPr="00BC3146">
        <w:rPr>
          <w:szCs w:val="24"/>
          <w:lang w:val="ru-RU"/>
        </w:rPr>
        <w:t>(</w:t>
      </w:r>
      <w:r w:rsidR="00414639" w:rsidRPr="00BC3146">
        <w:rPr>
          <w:szCs w:val="24"/>
          <w:lang w:val="ru-RU"/>
        </w:rPr>
        <w:t>միավորումից հետո</w:t>
      </w:r>
      <w:r w:rsidRPr="00BC3146">
        <w:rPr>
          <w:szCs w:val="24"/>
          <w:lang w:val="ru-RU"/>
        </w:rPr>
        <w:t>):</w:t>
      </w:r>
    </w:p>
    <w:p w:rsidR="00757EFF" w:rsidRPr="00BC3146" w:rsidRDefault="00757EFF" w:rsidP="00757EFF">
      <w:pPr>
        <w:jc w:val="right"/>
        <w:rPr>
          <w:sz w:val="16"/>
          <w:szCs w:val="16"/>
          <w:lang w:val="ru-RU"/>
        </w:rPr>
      </w:pPr>
    </w:p>
    <w:p w:rsidR="00757EFF" w:rsidRPr="00BC3146" w:rsidRDefault="00757EFF" w:rsidP="00757EFF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20</w:t>
      </w:r>
    </w:p>
    <w:tbl>
      <w:tblPr>
        <w:tblStyle w:val="a5"/>
        <w:tblW w:w="11083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735"/>
        <w:gridCol w:w="1135"/>
        <w:gridCol w:w="1842"/>
        <w:gridCol w:w="1276"/>
        <w:gridCol w:w="1985"/>
        <w:gridCol w:w="1559"/>
        <w:gridCol w:w="1417"/>
        <w:gridCol w:w="1134"/>
      </w:tblGrid>
      <w:tr w:rsidR="006506E7" w:rsidRPr="00BC3146" w:rsidTr="0056161D">
        <w:trPr>
          <w:trHeight w:val="2295"/>
        </w:trPr>
        <w:tc>
          <w:tcPr>
            <w:tcW w:w="735" w:type="dxa"/>
            <w:vAlign w:val="center"/>
          </w:tcPr>
          <w:p w:rsidR="00757EFF" w:rsidRPr="00BC3146" w:rsidRDefault="00757EFF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Տարի</w:t>
            </w:r>
          </w:p>
        </w:tc>
        <w:tc>
          <w:tcPr>
            <w:tcW w:w="1135" w:type="dxa"/>
            <w:vAlign w:val="center"/>
          </w:tcPr>
          <w:p w:rsidR="00757EFF" w:rsidRPr="00BC3146" w:rsidRDefault="00757EFF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Փաստացի բնակչության թիվ</w:t>
            </w:r>
          </w:p>
        </w:tc>
        <w:tc>
          <w:tcPr>
            <w:tcW w:w="1842" w:type="dxa"/>
            <w:vAlign w:val="center"/>
          </w:tcPr>
          <w:p w:rsidR="00757EFF" w:rsidRPr="00BC3146" w:rsidRDefault="00757EFF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Աղբահանության սահմանված վարձավճարը, դրամ/անձ</w:t>
            </w:r>
          </w:p>
        </w:tc>
        <w:tc>
          <w:tcPr>
            <w:tcW w:w="1276" w:type="dxa"/>
            <w:vAlign w:val="center"/>
          </w:tcPr>
          <w:p w:rsidR="00757EFF" w:rsidRPr="00BC3146" w:rsidRDefault="00757EFF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Գործող տնտեսվարող սուբյեկների թիվը</w:t>
            </w:r>
          </w:p>
        </w:tc>
        <w:tc>
          <w:tcPr>
            <w:tcW w:w="1985" w:type="dxa"/>
            <w:vAlign w:val="center"/>
          </w:tcPr>
          <w:p w:rsidR="00757EFF" w:rsidRPr="00BC3146" w:rsidRDefault="00757EFF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Աղբահանության համակարգում ընդգրկված տնտեսվարող սուբյեկների թիվը /աղբահանության պայմանագիր/</w:t>
            </w:r>
          </w:p>
        </w:tc>
        <w:tc>
          <w:tcPr>
            <w:tcW w:w="1559" w:type="dxa"/>
            <w:vAlign w:val="center"/>
          </w:tcPr>
          <w:p w:rsidR="00757EFF" w:rsidRPr="00BC3146" w:rsidRDefault="00757EFF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 xml:space="preserve">Վարձավճարների </w:t>
            </w:r>
            <w:r w:rsidR="00E3176D" w:rsidRPr="00BC3146">
              <w:rPr>
                <w:sz w:val="18"/>
                <w:szCs w:val="18"/>
              </w:rPr>
              <w:t>հավաքման ընդհանուր ծախսեր, դրամ/տարի</w:t>
            </w:r>
          </w:p>
        </w:tc>
        <w:tc>
          <w:tcPr>
            <w:tcW w:w="1417" w:type="dxa"/>
            <w:vAlign w:val="center"/>
          </w:tcPr>
          <w:p w:rsidR="00757EFF" w:rsidRPr="00BC3146" w:rsidRDefault="00E3176D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Աղբի հավաքման և տեղափոխման ծախս, դրամ/տարի</w:t>
            </w:r>
          </w:p>
        </w:tc>
        <w:tc>
          <w:tcPr>
            <w:tcW w:w="1134" w:type="dxa"/>
            <w:vAlign w:val="center"/>
          </w:tcPr>
          <w:p w:rsidR="00757EFF" w:rsidRPr="00BC3146" w:rsidRDefault="00E3176D" w:rsidP="00CF2C2E">
            <w:pPr>
              <w:ind w:left="59" w:right="34"/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</w:rPr>
              <w:t>Աղբավայրում աղբի տեղադրման ծախս, դրամ/</w:t>
            </w:r>
            <w:r w:rsidR="006506E7" w:rsidRPr="00BC3146">
              <w:rPr>
                <w:sz w:val="18"/>
                <w:szCs w:val="18"/>
                <w:lang w:val="hy-AM"/>
              </w:rPr>
              <w:t>տարի</w:t>
            </w:r>
          </w:p>
          <w:p w:rsidR="00255E17" w:rsidRPr="00BC3146" w:rsidRDefault="00255E17" w:rsidP="00CF2C2E">
            <w:pPr>
              <w:ind w:right="-207"/>
              <w:jc w:val="center"/>
              <w:rPr>
                <w:sz w:val="18"/>
                <w:szCs w:val="18"/>
              </w:rPr>
            </w:pPr>
          </w:p>
        </w:tc>
      </w:tr>
      <w:tr w:rsidR="006506E7" w:rsidRPr="00BC3146" w:rsidTr="0056161D">
        <w:trPr>
          <w:trHeight w:val="556"/>
        </w:trPr>
        <w:tc>
          <w:tcPr>
            <w:tcW w:w="735" w:type="dxa"/>
            <w:vAlign w:val="center"/>
          </w:tcPr>
          <w:p w:rsidR="00757EFF" w:rsidRPr="00BC3146" w:rsidRDefault="0056161D" w:rsidP="00CF2C2E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2022</w:t>
            </w:r>
          </w:p>
        </w:tc>
        <w:tc>
          <w:tcPr>
            <w:tcW w:w="1135" w:type="dxa"/>
            <w:vAlign w:val="center"/>
          </w:tcPr>
          <w:p w:rsidR="00757EFF" w:rsidRPr="00BC3146" w:rsidRDefault="005752B6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20541</w:t>
            </w:r>
          </w:p>
        </w:tc>
        <w:tc>
          <w:tcPr>
            <w:tcW w:w="1842" w:type="dxa"/>
            <w:vAlign w:val="center"/>
          </w:tcPr>
          <w:p w:rsidR="00147641" w:rsidRPr="00BC3146" w:rsidRDefault="00147641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200</w:t>
            </w:r>
            <w:r w:rsidRPr="00BC314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  <w:p w:rsidR="00757EFF" w:rsidRPr="00BC3146" w:rsidRDefault="00147641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 xml:space="preserve">Գյուղական բնակավայրեր 100 </w:t>
            </w:r>
          </w:p>
        </w:tc>
        <w:tc>
          <w:tcPr>
            <w:tcW w:w="1276" w:type="dxa"/>
            <w:vAlign w:val="center"/>
          </w:tcPr>
          <w:p w:rsidR="00757EFF" w:rsidRPr="00BC3146" w:rsidRDefault="00147641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543</w:t>
            </w:r>
          </w:p>
        </w:tc>
        <w:tc>
          <w:tcPr>
            <w:tcW w:w="1985" w:type="dxa"/>
            <w:vAlign w:val="center"/>
          </w:tcPr>
          <w:p w:rsidR="00757EFF" w:rsidRPr="00BC3146" w:rsidRDefault="00147641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534</w:t>
            </w:r>
          </w:p>
        </w:tc>
        <w:tc>
          <w:tcPr>
            <w:tcW w:w="1559" w:type="dxa"/>
            <w:vAlign w:val="center"/>
          </w:tcPr>
          <w:p w:rsidR="00757EFF" w:rsidRPr="00BC3146" w:rsidRDefault="00640430" w:rsidP="00CF2C2E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6760672</w:t>
            </w:r>
          </w:p>
        </w:tc>
        <w:tc>
          <w:tcPr>
            <w:tcW w:w="1417" w:type="dxa"/>
            <w:vAlign w:val="center"/>
          </w:tcPr>
          <w:p w:rsidR="00757EFF" w:rsidRPr="00BC3146" w:rsidRDefault="007E7202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52497974</w:t>
            </w:r>
          </w:p>
        </w:tc>
        <w:tc>
          <w:tcPr>
            <w:tcW w:w="1134" w:type="dxa"/>
            <w:vAlign w:val="center"/>
          </w:tcPr>
          <w:p w:rsidR="00757EFF" w:rsidRPr="00BC3146" w:rsidRDefault="007E7202" w:rsidP="00CF2C2E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28978600</w:t>
            </w:r>
          </w:p>
        </w:tc>
      </w:tr>
      <w:tr w:rsidR="006506E7" w:rsidRPr="00BC3146" w:rsidTr="0056161D">
        <w:trPr>
          <w:trHeight w:val="317"/>
        </w:trPr>
        <w:tc>
          <w:tcPr>
            <w:tcW w:w="735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ru-RU"/>
              </w:rPr>
            </w:pPr>
            <w:r w:rsidRPr="00BC3146">
              <w:rPr>
                <w:sz w:val="18"/>
                <w:szCs w:val="18"/>
                <w:lang w:val="ru-RU"/>
              </w:rPr>
              <w:t>2023</w:t>
            </w:r>
          </w:p>
        </w:tc>
        <w:tc>
          <w:tcPr>
            <w:tcW w:w="1135" w:type="dxa"/>
            <w:vAlign w:val="center"/>
          </w:tcPr>
          <w:p w:rsidR="00147641" w:rsidRPr="00BC3146" w:rsidRDefault="005752B6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20940</w:t>
            </w:r>
          </w:p>
        </w:tc>
        <w:tc>
          <w:tcPr>
            <w:tcW w:w="1842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200</w:t>
            </w:r>
            <w:r w:rsidRPr="00BC314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 xml:space="preserve">Գյուղական բնակավայրեր 100 </w:t>
            </w:r>
          </w:p>
        </w:tc>
        <w:tc>
          <w:tcPr>
            <w:tcW w:w="1276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591</w:t>
            </w:r>
          </w:p>
        </w:tc>
        <w:tc>
          <w:tcPr>
            <w:tcW w:w="1985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583</w:t>
            </w:r>
          </w:p>
        </w:tc>
        <w:tc>
          <w:tcPr>
            <w:tcW w:w="1559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6072085</w:t>
            </w:r>
          </w:p>
        </w:tc>
        <w:tc>
          <w:tcPr>
            <w:tcW w:w="1417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55509093</w:t>
            </w:r>
          </w:p>
        </w:tc>
        <w:tc>
          <w:tcPr>
            <w:tcW w:w="1134" w:type="dxa"/>
            <w:vAlign w:val="center"/>
          </w:tcPr>
          <w:p w:rsidR="00147641" w:rsidRPr="00BC3146" w:rsidRDefault="00147641" w:rsidP="00147641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25147850</w:t>
            </w:r>
          </w:p>
        </w:tc>
      </w:tr>
    </w:tbl>
    <w:p w:rsidR="00414639" w:rsidRPr="00BC3146" w:rsidRDefault="00414639" w:rsidP="00414639">
      <w:pPr>
        <w:ind w:right="-612" w:firstLine="567"/>
        <w:rPr>
          <w:szCs w:val="24"/>
          <w:lang w:val="ru-RU"/>
        </w:rPr>
      </w:pPr>
    </w:p>
    <w:p w:rsidR="00757EFF" w:rsidRPr="00BC3146" w:rsidRDefault="00414639" w:rsidP="00414639">
      <w:pPr>
        <w:ind w:right="-612" w:firstLine="567"/>
        <w:rPr>
          <w:b/>
          <w:szCs w:val="24"/>
          <w:lang w:val="hy-AM"/>
        </w:rPr>
      </w:pPr>
      <w:r w:rsidRPr="00BC3146">
        <w:rPr>
          <w:szCs w:val="24"/>
          <w:lang w:val="ru-RU"/>
        </w:rPr>
        <w:t>39</w:t>
      </w:r>
      <w:r w:rsidR="00255E17" w:rsidRPr="00BC3146">
        <w:rPr>
          <w:szCs w:val="24"/>
          <w:lang w:val="ru-RU"/>
        </w:rPr>
        <w:t>.</w:t>
      </w:r>
      <w:r w:rsidRPr="00BC3146">
        <w:rPr>
          <w:szCs w:val="24"/>
          <w:lang w:val="ru-RU"/>
        </w:rPr>
        <w:t xml:space="preserve"> Աղյուսակ 21-ում ներկայացված է</w:t>
      </w:r>
      <w:r w:rsidR="00D26CCE" w:rsidRPr="00BC3146">
        <w:rPr>
          <w:szCs w:val="24"/>
          <w:lang w:val="ru-RU"/>
        </w:rPr>
        <w:t xml:space="preserve"> </w:t>
      </w:r>
      <w:r w:rsidRPr="00BC3146">
        <w:rPr>
          <w:szCs w:val="24"/>
          <w:lang w:val="ru-RU"/>
        </w:rPr>
        <w:t>աղբահանության և թափոնների կառավարման եկամուտներն ու ծախսերը՝ վերջին երկու</w:t>
      </w:r>
      <w:r w:rsidR="00D26CCE" w:rsidRPr="00BC3146">
        <w:rPr>
          <w:szCs w:val="24"/>
          <w:lang w:val="ru-RU"/>
        </w:rPr>
        <w:t xml:space="preserve"> տարվա ընթացքում:</w:t>
      </w:r>
      <w:r w:rsidR="0098154E" w:rsidRPr="00BC3146">
        <w:rPr>
          <w:szCs w:val="24"/>
          <w:lang w:val="hy-AM"/>
        </w:rPr>
        <w:t xml:space="preserve"> Աղյուսակում տվյալները ներկայացված են աճողական եղանակով, չափի միավորը՝ դրամ։</w:t>
      </w:r>
    </w:p>
    <w:p w:rsidR="005E6A9F" w:rsidRPr="00BC3146" w:rsidRDefault="005E6A9F" w:rsidP="00255E17">
      <w:pPr>
        <w:jc w:val="right"/>
        <w:rPr>
          <w:sz w:val="16"/>
          <w:szCs w:val="16"/>
          <w:lang w:val="ru-RU"/>
        </w:rPr>
      </w:pPr>
    </w:p>
    <w:p w:rsidR="00255E17" w:rsidRPr="00BC3146" w:rsidRDefault="005E6A9F" w:rsidP="00255E17">
      <w:pPr>
        <w:jc w:val="right"/>
        <w:rPr>
          <w:sz w:val="16"/>
          <w:szCs w:val="16"/>
          <w:lang w:val="ru-RU"/>
        </w:rPr>
      </w:pPr>
      <w:r w:rsidRPr="00BC3146">
        <w:rPr>
          <w:sz w:val="16"/>
          <w:szCs w:val="16"/>
          <w:lang w:val="hy-AM"/>
        </w:rPr>
        <w:t xml:space="preserve">         </w:t>
      </w:r>
      <w:r w:rsidR="00255E17" w:rsidRPr="00BC3146">
        <w:rPr>
          <w:sz w:val="16"/>
          <w:szCs w:val="16"/>
        </w:rPr>
        <w:t>Աղյուսակ</w:t>
      </w:r>
      <w:r w:rsidR="00255E17" w:rsidRPr="00BC3146">
        <w:rPr>
          <w:sz w:val="16"/>
          <w:szCs w:val="16"/>
          <w:lang w:val="ru-RU"/>
        </w:rPr>
        <w:t xml:space="preserve"> 21</w:t>
      </w:r>
    </w:p>
    <w:tbl>
      <w:tblPr>
        <w:tblStyle w:val="a5"/>
        <w:tblW w:w="10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1148"/>
        <w:gridCol w:w="1531"/>
        <w:gridCol w:w="1532"/>
        <w:gridCol w:w="1532"/>
        <w:gridCol w:w="1268"/>
        <w:gridCol w:w="1142"/>
        <w:gridCol w:w="1199"/>
      </w:tblGrid>
      <w:tr w:rsidR="004D1DCA" w:rsidRPr="003841DF" w:rsidTr="004D1DCA">
        <w:trPr>
          <w:trHeight w:val="794"/>
        </w:trPr>
        <w:tc>
          <w:tcPr>
            <w:tcW w:w="985" w:type="dxa"/>
            <w:vMerge w:val="restart"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  <w:r w:rsidRPr="00BC3146">
              <w:rPr>
                <w:sz w:val="16"/>
                <w:szCs w:val="16"/>
              </w:rPr>
              <w:lastRenderedPageBreak/>
              <w:t>Տարի</w:t>
            </w:r>
          </w:p>
        </w:tc>
        <w:tc>
          <w:tcPr>
            <w:tcW w:w="1148" w:type="dxa"/>
            <w:vMerge w:val="restart"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  <w:r w:rsidRPr="00BC3146">
              <w:rPr>
                <w:sz w:val="16"/>
                <w:szCs w:val="16"/>
              </w:rPr>
              <w:t>Եռամսյակ</w:t>
            </w:r>
          </w:p>
        </w:tc>
        <w:tc>
          <w:tcPr>
            <w:tcW w:w="4595" w:type="dxa"/>
            <w:gridSpan w:val="3"/>
            <w:vMerge w:val="restart"/>
          </w:tcPr>
          <w:p w:rsidR="004D1DCA" w:rsidRPr="00BC3146" w:rsidRDefault="004D1DCA" w:rsidP="00255E17">
            <w:pPr>
              <w:jc w:val="center"/>
              <w:rPr>
                <w:sz w:val="16"/>
                <w:szCs w:val="16"/>
                <w:lang w:val="ru-RU"/>
              </w:rPr>
            </w:pPr>
            <w:r w:rsidRPr="00BC3146">
              <w:rPr>
                <w:sz w:val="16"/>
                <w:szCs w:val="16"/>
              </w:rPr>
              <w:t>Աղբահանության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եկամուտ</w:t>
            </w:r>
            <w:r w:rsidRPr="00BC3146">
              <w:rPr>
                <w:sz w:val="16"/>
                <w:szCs w:val="16"/>
                <w:lang w:val="ru-RU"/>
              </w:rPr>
              <w:t>/</w:t>
            </w:r>
            <w:r w:rsidRPr="00BC3146">
              <w:rPr>
                <w:sz w:val="16"/>
                <w:szCs w:val="16"/>
              </w:rPr>
              <w:t>հավաքագրում</w:t>
            </w:r>
          </w:p>
        </w:tc>
        <w:tc>
          <w:tcPr>
            <w:tcW w:w="1268" w:type="dxa"/>
            <w:vMerge w:val="restart"/>
          </w:tcPr>
          <w:p w:rsidR="004D1DCA" w:rsidRPr="00BC3146" w:rsidRDefault="004D1DCA" w:rsidP="00F739C4">
            <w:pPr>
              <w:jc w:val="center"/>
              <w:rPr>
                <w:sz w:val="16"/>
                <w:szCs w:val="16"/>
                <w:lang w:val="ru-RU"/>
              </w:rPr>
            </w:pPr>
            <w:r w:rsidRPr="00BC3146">
              <w:rPr>
                <w:sz w:val="16"/>
                <w:szCs w:val="16"/>
              </w:rPr>
              <w:t>Եկամուտ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վերամշակման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ենթակա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թափոնների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վաճառքից</w:t>
            </w:r>
          </w:p>
        </w:tc>
        <w:tc>
          <w:tcPr>
            <w:tcW w:w="2341" w:type="dxa"/>
            <w:gridSpan w:val="2"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  <w:r w:rsidRPr="00BC3146">
              <w:rPr>
                <w:sz w:val="16"/>
                <w:szCs w:val="16"/>
              </w:rPr>
              <w:t>Աղբահանության</w:t>
            </w:r>
            <w:r w:rsidRPr="00BC3146">
              <w:rPr>
                <w:sz w:val="16"/>
                <w:szCs w:val="16"/>
                <w:lang w:val="hy-AM"/>
              </w:rPr>
              <w:t xml:space="preserve"> և </w:t>
            </w:r>
            <w:r w:rsidRPr="00BC3146">
              <w:rPr>
                <w:sz w:val="16"/>
                <w:szCs w:val="16"/>
              </w:rPr>
              <w:t>Սանիտարական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մաքրման</w:t>
            </w:r>
            <w:r w:rsidRPr="00BC3146">
              <w:rPr>
                <w:sz w:val="16"/>
                <w:szCs w:val="16"/>
                <w:lang w:val="ru-RU"/>
              </w:rPr>
              <w:t xml:space="preserve"> </w:t>
            </w:r>
            <w:r w:rsidRPr="00BC3146">
              <w:rPr>
                <w:sz w:val="16"/>
                <w:szCs w:val="16"/>
              </w:rPr>
              <w:t>ծախս</w:t>
            </w:r>
          </w:p>
        </w:tc>
      </w:tr>
      <w:tr w:rsidR="004D1DCA" w:rsidRPr="00BC3146" w:rsidTr="004D1DCA">
        <w:trPr>
          <w:trHeight w:val="270"/>
        </w:trPr>
        <w:tc>
          <w:tcPr>
            <w:tcW w:w="985" w:type="dxa"/>
            <w:vMerge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8" w:type="dxa"/>
            <w:vMerge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95" w:type="dxa"/>
            <w:gridSpan w:val="3"/>
            <w:vMerge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68" w:type="dxa"/>
            <w:vMerge/>
          </w:tcPr>
          <w:p w:rsidR="004D1DCA" w:rsidRPr="00BC3146" w:rsidRDefault="004D1DCA" w:rsidP="00255E1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2" w:type="dxa"/>
            <w:vMerge w:val="restart"/>
          </w:tcPr>
          <w:p w:rsidR="004D1DCA" w:rsidRPr="00BC3146" w:rsidRDefault="004D1DCA" w:rsidP="00255E17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Պլան</w:t>
            </w:r>
          </w:p>
        </w:tc>
        <w:tc>
          <w:tcPr>
            <w:tcW w:w="1199" w:type="dxa"/>
            <w:vMerge w:val="restart"/>
          </w:tcPr>
          <w:p w:rsidR="004D1DCA" w:rsidRPr="00BC3146" w:rsidRDefault="004D1DCA" w:rsidP="00255E17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Փաստ</w:t>
            </w:r>
          </w:p>
        </w:tc>
      </w:tr>
      <w:tr w:rsidR="00231BBE" w:rsidRPr="00BC3146" w:rsidTr="004D1DCA">
        <w:trPr>
          <w:trHeight w:val="90"/>
        </w:trPr>
        <w:tc>
          <w:tcPr>
            <w:tcW w:w="985" w:type="dxa"/>
            <w:vMerge/>
          </w:tcPr>
          <w:p w:rsidR="00231BBE" w:rsidRPr="00BC3146" w:rsidRDefault="00231BBE" w:rsidP="00255E17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:rsidR="00231BBE" w:rsidRPr="00BC3146" w:rsidRDefault="00231BBE" w:rsidP="00255E17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231BBE" w:rsidRPr="00BC3146" w:rsidRDefault="00231BBE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Պլան</w:t>
            </w:r>
          </w:p>
        </w:tc>
        <w:tc>
          <w:tcPr>
            <w:tcW w:w="1532" w:type="dxa"/>
            <w:vAlign w:val="center"/>
          </w:tcPr>
          <w:p w:rsidR="00231BBE" w:rsidRPr="00BC3146" w:rsidRDefault="00231BBE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Փաստ</w:t>
            </w:r>
          </w:p>
        </w:tc>
        <w:tc>
          <w:tcPr>
            <w:tcW w:w="1532" w:type="dxa"/>
            <w:vAlign w:val="center"/>
          </w:tcPr>
          <w:p w:rsidR="00231BBE" w:rsidRPr="00BC3146" w:rsidRDefault="00231BBE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%</w:t>
            </w:r>
          </w:p>
        </w:tc>
        <w:tc>
          <w:tcPr>
            <w:tcW w:w="1268" w:type="dxa"/>
            <w:vMerge/>
          </w:tcPr>
          <w:p w:rsidR="00231BBE" w:rsidRPr="00BC3146" w:rsidRDefault="00231BBE" w:rsidP="00255E17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231BBE" w:rsidRPr="00BC3146" w:rsidRDefault="00231BBE" w:rsidP="00255E17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:rsidR="00231BBE" w:rsidRPr="00BC3146" w:rsidRDefault="00231BBE" w:rsidP="00255E17">
            <w:pPr>
              <w:rPr>
                <w:sz w:val="16"/>
                <w:szCs w:val="16"/>
              </w:rPr>
            </w:pPr>
          </w:p>
        </w:tc>
      </w:tr>
      <w:tr w:rsidR="00231BBE" w:rsidRPr="00BC3146" w:rsidTr="004D1DCA">
        <w:trPr>
          <w:trHeight w:val="55"/>
        </w:trPr>
        <w:tc>
          <w:tcPr>
            <w:tcW w:w="985" w:type="dxa"/>
            <w:vMerge w:val="restart"/>
          </w:tcPr>
          <w:p w:rsidR="00231BBE" w:rsidRPr="00BC3146" w:rsidRDefault="00231BBE" w:rsidP="00AA651B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2022</w:t>
            </w:r>
          </w:p>
        </w:tc>
        <w:tc>
          <w:tcPr>
            <w:tcW w:w="1148" w:type="dxa"/>
          </w:tcPr>
          <w:p w:rsidR="00231BBE" w:rsidRPr="00BC3146" w:rsidRDefault="00231BBE" w:rsidP="00AA651B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1-ին եռ.</w:t>
            </w:r>
          </w:p>
        </w:tc>
        <w:tc>
          <w:tcPr>
            <w:tcW w:w="1531" w:type="dxa"/>
            <w:vAlign w:val="center"/>
          </w:tcPr>
          <w:p w:rsidR="00231BBE" w:rsidRPr="00BC3146" w:rsidRDefault="00231BBE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4500000</w:t>
            </w:r>
          </w:p>
        </w:tc>
        <w:tc>
          <w:tcPr>
            <w:tcW w:w="1532" w:type="dxa"/>
            <w:vAlign w:val="center"/>
          </w:tcPr>
          <w:p w:rsidR="00231BBE" w:rsidRPr="00BC3146" w:rsidRDefault="004D1DCA" w:rsidP="004D1DCA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5014600</w:t>
            </w:r>
          </w:p>
        </w:tc>
        <w:tc>
          <w:tcPr>
            <w:tcW w:w="1532" w:type="dxa"/>
            <w:vAlign w:val="center"/>
          </w:tcPr>
          <w:p w:rsidR="00231BBE" w:rsidRPr="00BC3146" w:rsidRDefault="004D1DCA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111</w:t>
            </w:r>
            <w:r w:rsidRPr="00BC3146">
              <w:rPr>
                <w:sz w:val="16"/>
                <w:szCs w:val="16"/>
              </w:rPr>
              <w:t>.14</w:t>
            </w:r>
          </w:p>
        </w:tc>
        <w:tc>
          <w:tcPr>
            <w:tcW w:w="1268" w:type="dxa"/>
            <w:vAlign w:val="center"/>
          </w:tcPr>
          <w:p w:rsidR="00231BBE" w:rsidRPr="00BC3146" w:rsidRDefault="00231BBE" w:rsidP="00345C4E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231BBE" w:rsidRPr="00BC3146" w:rsidRDefault="00231BBE" w:rsidP="00AA651B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26271175</w:t>
            </w:r>
          </w:p>
        </w:tc>
        <w:tc>
          <w:tcPr>
            <w:tcW w:w="1199" w:type="dxa"/>
          </w:tcPr>
          <w:p w:rsidR="00231BBE" w:rsidRPr="00BC3146" w:rsidRDefault="00231BBE" w:rsidP="00AA651B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22059312</w:t>
            </w:r>
          </w:p>
        </w:tc>
      </w:tr>
      <w:tr w:rsidR="00231BBE" w:rsidRPr="00BC3146" w:rsidTr="004D1DCA">
        <w:trPr>
          <w:trHeight w:val="51"/>
        </w:trPr>
        <w:tc>
          <w:tcPr>
            <w:tcW w:w="985" w:type="dxa"/>
            <w:vMerge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2-րդ եռ.</w:t>
            </w:r>
          </w:p>
        </w:tc>
        <w:tc>
          <w:tcPr>
            <w:tcW w:w="1531" w:type="dxa"/>
            <w:vAlign w:val="center"/>
          </w:tcPr>
          <w:p w:rsidR="00231BBE" w:rsidRPr="00BC3146" w:rsidRDefault="000776DE" w:rsidP="004D1DCA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9800000</w:t>
            </w:r>
          </w:p>
        </w:tc>
        <w:tc>
          <w:tcPr>
            <w:tcW w:w="1532" w:type="dxa"/>
            <w:vAlign w:val="center"/>
          </w:tcPr>
          <w:p w:rsidR="00231BBE" w:rsidRPr="00BC3146" w:rsidRDefault="000776DE" w:rsidP="004D1DCA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10010500</w:t>
            </w:r>
          </w:p>
        </w:tc>
        <w:tc>
          <w:tcPr>
            <w:tcW w:w="1532" w:type="dxa"/>
            <w:vAlign w:val="center"/>
          </w:tcPr>
          <w:p w:rsidR="00231BBE" w:rsidRPr="00BC3146" w:rsidRDefault="000776DE" w:rsidP="004D1DCA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102</w:t>
            </w:r>
            <w:r w:rsidRPr="00BC3146">
              <w:rPr>
                <w:sz w:val="16"/>
                <w:szCs w:val="16"/>
              </w:rPr>
              <w:t>.15</w:t>
            </w:r>
          </w:p>
        </w:tc>
        <w:tc>
          <w:tcPr>
            <w:tcW w:w="1268" w:type="dxa"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231BBE" w:rsidRPr="00BC3146" w:rsidRDefault="00231BBE" w:rsidP="00C860AD">
            <w:r w:rsidRPr="00BC3146">
              <w:rPr>
                <w:sz w:val="16"/>
                <w:szCs w:val="16"/>
              </w:rPr>
              <w:t>52542350</w:t>
            </w:r>
          </w:p>
        </w:tc>
        <w:tc>
          <w:tcPr>
            <w:tcW w:w="1199" w:type="dxa"/>
          </w:tcPr>
          <w:p w:rsidR="00231BBE" w:rsidRPr="00BC3146" w:rsidRDefault="00231BBE" w:rsidP="00C860A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44118623</w:t>
            </w:r>
          </w:p>
        </w:tc>
      </w:tr>
      <w:tr w:rsidR="00231BBE" w:rsidRPr="00BC3146" w:rsidTr="004D1DCA">
        <w:trPr>
          <w:trHeight w:val="51"/>
        </w:trPr>
        <w:tc>
          <w:tcPr>
            <w:tcW w:w="985" w:type="dxa"/>
            <w:vMerge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3-րդ եռ.</w:t>
            </w:r>
          </w:p>
        </w:tc>
        <w:tc>
          <w:tcPr>
            <w:tcW w:w="1531" w:type="dxa"/>
            <w:vAlign w:val="center"/>
          </w:tcPr>
          <w:p w:rsidR="00231BBE" w:rsidRPr="00BC3146" w:rsidRDefault="007A3D66" w:rsidP="004D1DCA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17000000</w:t>
            </w:r>
          </w:p>
        </w:tc>
        <w:tc>
          <w:tcPr>
            <w:tcW w:w="1532" w:type="dxa"/>
            <w:vAlign w:val="center"/>
          </w:tcPr>
          <w:p w:rsidR="00231BBE" w:rsidRPr="00BC3146" w:rsidRDefault="007A3D66" w:rsidP="004D1DCA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17029800</w:t>
            </w:r>
          </w:p>
        </w:tc>
        <w:tc>
          <w:tcPr>
            <w:tcW w:w="1532" w:type="dxa"/>
            <w:vAlign w:val="center"/>
          </w:tcPr>
          <w:p w:rsidR="00231BBE" w:rsidRPr="00BC3146" w:rsidRDefault="007A3D66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100</w:t>
            </w:r>
            <w:r w:rsidRPr="00BC3146">
              <w:rPr>
                <w:sz w:val="16"/>
                <w:szCs w:val="16"/>
              </w:rPr>
              <w:t>.18</w:t>
            </w:r>
          </w:p>
        </w:tc>
        <w:tc>
          <w:tcPr>
            <w:tcW w:w="1268" w:type="dxa"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231BBE" w:rsidRPr="00BC3146" w:rsidRDefault="00231BBE" w:rsidP="00C860AD">
            <w:r w:rsidRPr="00BC3146">
              <w:rPr>
                <w:sz w:val="16"/>
                <w:szCs w:val="16"/>
              </w:rPr>
              <w:t>78813525</w:t>
            </w:r>
          </w:p>
        </w:tc>
        <w:tc>
          <w:tcPr>
            <w:tcW w:w="1199" w:type="dxa"/>
          </w:tcPr>
          <w:p w:rsidR="00231BBE" w:rsidRPr="00BC3146" w:rsidRDefault="00231BBE" w:rsidP="00C860A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66177935</w:t>
            </w:r>
          </w:p>
        </w:tc>
      </w:tr>
      <w:tr w:rsidR="00231BBE" w:rsidRPr="00BC3146" w:rsidTr="004D1DCA">
        <w:trPr>
          <w:trHeight w:val="51"/>
        </w:trPr>
        <w:tc>
          <w:tcPr>
            <w:tcW w:w="985" w:type="dxa"/>
            <w:vMerge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4-րդ եռ.</w:t>
            </w:r>
          </w:p>
        </w:tc>
        <w:tc>
          <w:tcPr>
            <w:tcW w:w="1531" w:type="dxa"/>
            <w:vAlign w:val="center"/>
          </w:tcPr>
          <w:p w:rsidR="00231BBE" w:rsidRPr="00BC3146" w:rsidRDefault="008C08DC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34000000</w:t>
            </w:r>
          </w:p>
        </w:tc>
        <w:tc>
          <w:tcPr>
            <w:tcW w:w="1532" w:type="dxa"/>
            <w:vAlign w:val="center"/>
          </w:tcPr>
          <w:p w:rsidR="00231BBE" w:rsidRPr="00BC3146" w:rsidRDefault="008C08DC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25569500</w:t>
            </w:r>
          </w:p>
        </w:tc>
        <w:tc>
          <w:tcPr>
            <w:tcW w:w="1532" w:type="dxa"/>
            <w:vAlign w:val="center"/>
          </w:tcPr>
          <w:p w:rsidR="00231BBE" w:rsidRPr="00BC3146" w:rsidRDefault="008C08DC" w:rsidP="004D1DC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75.2</w:t>
            </w:r>
          </w:p>
        </w:tc>
        <w:tc>
          <w:tcPr>
            <w:tcW w:w="1268" w:type="dxa"/>
          </w:tcPr>
          <w:p w:rsidR="00231BBE" w:rsidRPr="00BC3146" w:rsidRDefault="00231BBE" w:rsidP="00C860AD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231BBE" w:rsidRPr="00BC3146" w:rsidRDefault="00231BBE" w:rsidP="00C860AD">
            <w:r w:rsidRPr="00BC3146">
              <w:rPr>
                <w:sz w:val="16"/>
                <w:szCs w:val="20"/>
                <w:lang w:val="hy-AM"/>
              </w:rPr>
              <w:t>105084700</w:t>
            </w:r>
          </w:p>
        </w:tc>
        <w:tc>
          <w:tcPr>
            <w:tcW w:w="1199" w:type="dxa"/>
          </w:tcPr>
          <w:p w:rsidR="00231BBE" w:rsidRPr="00BC3146" w:rsidRDefault="00231BBE" w:rsidP="00C860A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20"/>
                <w:lang w:val="hy-AM"/>
              </w:rPr>
              <w:t>88237246</w:t>
            </w:r>
          </w:p>
        </w:tc>
      </w:tr>
      <w:tr w:rsidR="00BC77DC" w:rsidRPr="00BC3146" w:rsidTr="004D1DCA">
        <w:trPr>
          <w:trHeight w:val="265"/>
        </w:trPr>
        <w:tc>
          <w:tcPr>
            <w:tcW w:w="2133" w:type="dxa"/>
            <w:gridSpan w:val="2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Տարեկան 2022 թ. </w:t>
            </w:r>
          </w:p>
        </w:tc>
        <w:tc>
          <w:tcPr>
            <w:tcW w:w="1531" w:type="dxa"/>
            <w:vAlign w:val="center"/>
          </w:tcPr>
          <w:p w:rsidR="00BC77DC" w:rsidRPr="00BC3146" w:rsidRDefault="00BC77DC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34000000</w:t>
            </w:r>
          </w:p>
        </w:tc>
        <w:tc>
          <w:tcPr>
            <w:tcW w:w="1532" w:type="dxa"/>
            <w:vAlign w:val="center"/>
          </w:tcPr>
          <w:p w:rsidR="00BC77DC" w:rsidRPr="00BC3146" w:rsidRDefault="00BC77DC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25569500</w:t>
            </w:r>
          </w:p>
        </w:tc>
        <w:tc>
          <w:tcPr>
            <w:tcW w:w="1532" w:type="dxa"/>
            <w:vAlign w:val="center"/>
          </w:tcPr>
          <w:p w:rsidR="00BC77DC" w:rsidRPr="00BC3146" w:rsidRDefault="00BC77DC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75.2</w:t>
            </w:r>
          </w:p>
        </w:tc>
        <w:tc>
          <w:tcPr>
            <w:tcW w:w="1268" w:type="dxa"/>
          </w:tcPr>
          <w:p w:rsidR="00BC77DC" w:rsidRPr="00BC3146" w:rsidRDefault="00BC77DC" w:rsidP="00BC77DC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BC77DC" w:rsidRPr="00BC3146" w:rsidRDefault="00BC77DC" w:rsidP="00BC77DC">
            <w:pPr>
              <w:rPr>
                <w:sz w:val="20"/>
                <w:szCs w:val="20"/>
                <w:lang w:val="hy-AM"/>
              </w:rPr>
            </w:pPr>
            <w:r w:rsidRPr="00BC3146">
              <w:rPr>
                <w:sz w:val="16"/>
                <w:szCs w:val="20"/>
                <w:lang w:val="hy-AM"/>
              </w:rPr>
              <w:t>105084700</w:t>
            </w:r>
          </w:p>
        </w:tc>
        <w:tc>
          <w:tcPr>
            <w:tcW w:w="1199" w:type="dxa"/>
          </w:tcPr>
          <w:p w:rsidR="00BC77DC" w:rsidRPr="00BC3146" w:rsidRDefault="00BC77DC" w:rsidP="00BC77DC">
            <w:pPr>
              <w:rPr>
                <w:sz w:val="20"/>
                <w:szCs w:val="20"/>
                <w:lang w:val="hy-AM"/>
              </w:rPr>
            </w:pPr>
            <w:r w:rsidRPr="00BC3146">
              <w:rPr>
                <w:sz w:val="16"/>
                <w:szCs w:val="20"/>
                <w:lang w:val="hy-AM"/>
              </w:rPr>
              <w:t>88237246</w:t>
            </w:r>
          </w:p>
        </w:tc>
      </w:tr>
      <w:tr w:rsidR="00BC77DC" w:rsidRPr="00BC3146" w:rsidTr="004D1DCA">
        <w:trPr>
          <w:trHeight w:val="55"/>
        </w:trPr>
        <w:tc>
          <w:tcPr>
            <w:tcW w:w="985" w:type="dxa"/>
            <w:vMerge w:val="restart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2023</w:t>
            </w:r>
          </w:p>
        </w:tc>
        <w:tc>
          <w:tcPr>
            <w:tcW w:w="114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1-ին եռ.</w:t>
            </w:r>
          </w:p>
        </w:tc>
        <w:tc>
          <w:tcPr>
            <w:tcW w:w="1531" w:type="dxa"/>
            <w:vAlign w:val="center"/>
          </w:tcPr>
          <w:p w:rsidR="00BC77DC" w:rsidRPr="00BC3146" w:rsidRDefault="00D04715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5770000</w:t>
            </w:r>
          </w:p>
        </w:tc>
        <w:tc>
          <w:tcPr>
            <w:tcW w:w="1532" w:type="dxa"/>
            <w:vAlign w:val="center"/>
          </w:tcPr>
          <w:p w:rsidR="00BC77DC" w:rsidRPr="00BC3146" w:rsidRDefault="00D04715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4954400</w:t>
            </w:r>
          </w:p>
        </w:tc>
        <w:tc>
          <w:tcPr>
            <w:tcW w:w="1532" w:type="dxa"/>
            <w:vAlign w:val="center"/>
          </w:tcPr>
          <w:p w:rsidR="00BC77DC" w:rsidRPr="00BC3146" w:rsidRDefault="00D04715" w:rsidP="00BC77D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</w:rPr>
              <w:t>85.9</w:t>
            </w:r>
          </w:p>
        </w:tc>
        <w:tc>
          <w:tcPr>
            <w:tcW w:w="126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24414250</w:t>
            </w:r>
          </w:p>
        </w:tc>
        <w:tc>
          <w:tcPr>
            <w:tcW w:w="1199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21682257</w:t>
            </w:r>
          </w:p>
        </w:tc>
      </w:tr>
      <w:tr w:rsidR="00BC77DC" w:rsidRPr="00BC3146" w:rsidTr="004D1DCA">
        <w:trPr>
          <w:trHeight w:val="51"/>
        </w:trPr>
        <w:tc>
          <w:tcPr>
            <w:tcW w:w="985" w:type="dxa"/>
            <w:vMerge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2-րդ եռ.</w:t>
            </w:r>
          </w:p>
        </w:tc>
        <w:tc>
          <w:tcPr>
            <w:tcW w:w="1531" w:type="dxa"/>
            <w:vAlign w:val="center"/>
          </w:tcPr>
          <w:p w:rsidR="00BC77DC" w:rsidRPr="00BC3146" w:rsidRDefault="003A5BBF" w:rsidP="00BC77D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12160000</w:t>
            </w:r>
          </w:p>
        </w:tc>
        <w:tc>
          <w:tcPr>
            <w:tcW w:w="1532" w:type="dxa"/>
            <w:vAlign w:val="center"/>
          </w:tcPr>
          <w:p w:rsidR="00BC77DC" w:rsidRPr="00BC3146" w:rsidRDefault="003A5BBF" w:rsidP="00BC77D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11311500</w:t>
            </w:r>
          </w:p>
        </w:tc>
        <w:tc>
          <w:tcPr>
            <w:tcW w:w="1532" w:type="dxa"/>
            <w:vAlign w:val="center"/>
          </w:tcPr>
          <w:p w:rsidR="00BC77DC" w:rsidRPr="00BC3146" w:rsidRDefault="003A5BBF" w:rsidP="00BC77D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93</w:t>
            </w:r>
          </w:p>
        </w:tc>
        <w:tc>
          <w:tcPr>
            <w:tcW w:w="126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48828500</w:t>
            </w:r>
          </w:p>
        </w:tc>
        <w:tc>
          <w:tcPr>
            <w:tcW w:w="1199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43364514</w:t>
            </w:r>
          </w:p>
        </w:tc>
      </w:tr>
      <w:tr w:rsidR="00BC77DC" w:rsidRPr="00BC3146" w:rsidTr="004D1DCA">
        <w:trPr>
          <w:trHeight w:val="51"/>
        </w:trPr>
        <w:tc>
          <w:tcPr>
            <w:tcW w:w="985" w:type="dxa"/>
            <w:vMerge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3-րդ եռ.</w:t>
            </w:r>
          </w:p>
        </w:tc>
        <w:tc>
          <w:tcPr>
            <w:tcW w:w="1531" w:type="dxa"/>
            <w:vAlign w:val="center"/>
          </w:tcPr>
          <w:p w:rsidR="00BC77DC" w:rsidRPr="00BC3146" w:rsidRDefault="008D6115" w:rsidP="00BC77D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18940000</w:t>
            </w:r>
          </w:p>
        </w:tc>
        <w:tc>
          <w:tcPr>
            <w:tcW w:w="1532" w:type="dxa"/>
            <w:vAlign w:val="center"/>
          </w:tcPr>
          <w:p w:rsidR="00BC77DC" w:rsidRPr="00BC3146" w:rsidRDefault="008D6115" w:rsidP="00BC77D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18286700</w:t>
            </w:r>
          </w:p>
        </w:tc>
        <w:tc>
          <w:tcPr>
            <w:tcW w:w="1532" w:type="dxa"/>
            <w:vAlign w:val="center"/>
          </w:tcPr>
          <w:p w:rsidR="00BC77DC" w:rsidRPr="00BC3146" w:rsidRDefault="008D6115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96</w:t>
            </w:r>
            <w:r w:rsidRPr="00BC3146">
              <w:rPr>
                <w:sz w:val="16"/>
                <w:szCs w:val="16"/>
              </w:rPr>
              <w:t>.6</w:t>
            </w:r>
          </w:p>
        </w:tc>
        <w:tc>
          <w:tcPr>
            <w:tcW w:w="126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73242750</w:t>
            </w:r>
          </w:p>
        </w:tc>
        <w:tc>
          <w:tcPr>
            <w:tcW w:w="1199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65046771</w:t>
            </w:r>
          </w:p>
        </w:tc>
      </w:tr>
      <w:tr w:rsidR="00BC77DC" w:rsidRPr="00BC3146" w:rsidTr="004D1DCA">
        <w:trPr>
          <w:trHeight w:val="51"/>
        </w:trPr>
        <w:tc>
          <w:tcPr>
            <w:tcW w:w="985" w:type="dxa"/>
            <w:vMerge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4-րդ եռ.</w:t>
            </w:r>
          </w:p>
        </w:tc>
        <w:tc>
          <w:tcPr>
            <w:tcW w:w="1531" w:type="dxa"/>
            <w:vAlign w:val="center"/>
          </w:tcPr>
          <w:p w:rsidR="00BC77DC" w:rsidRPr="00BC3146" w:rsidRDefault="008D6115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26500000</w:t>
            </w:r>
          </w:p>
        </w:tc>
        <w:tc>
          <w:tcPr>
            <w:tcW w:w="1532" w:type="dxa"/>
            <w:vAlign w:val="center"/>
          </w:tcPr>
          <w:p w:rsidR="00BC77DC" w:rsidRPr="00BC3146" w:rsidRDefault="008D6115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27093000</w:t>
            </w:r>
          </w:p>
        </w:tc>
        <w:tc>
          <w:tcPr>
            <w:tcW w:w="1532" w:type="dxa"/>
            <w:vAlign w:val="center"/>
          </w:tcPr>
          <w:p w:rsidR="00BC77DC" w:rsidRPr="00BC3146" w:rsidRDefault="008D6115" w:rsidP="00BC77D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102.2</w:t>
            </w:r>
          </w:p>
        </w:tc>
        <w:tc>
          <w:tcPr>
            <w:tcW w:w="1268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97657000</w:t>
            </w:r>
          </w:p>
        </w:tc>
        <w:tc>
          <w:tcPr>
            <w:tcW w:w="1199" w:type="dxa"/>
          </w:tcPr>
          <w:p w:rsidR="00BC77DC" w:rsidRPr="00BC3146" w:rsidRDefault="00BC77DC" w:rsidP="00BC77DC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86729028</w:t>
            </w:r>
          </w:p>
        </w:tc>
      </w:tr>
      <w:tr w:rsidR="008D6115" w:rsidRPr="00BC3146" w:rsidTr="004D1DCA">
        <w:trPr>
          <w:trHeight w:val="164"/>
        </w:trPr>
        <w:tc>
          <w:tcPr>
            <w:tcW w:w="2133" w:type="dxa"/>
            <w:gridSpan w:val="2"/>
          </w:tcPr>
          <w:p w:rsidR="008D6115" w:rsidRPr="00BC3146" w:rsidRDefault="008D6115" w:rsidP="008D6115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Տարեկան 2023 թ. </w:t>
            </w:r>
          </w:p>
        </w:tc>
        <w:tc>
          <w:tcPr>
            <w:tcW w:w="1531" w:type="dxa"/>
            <w:vAlign w:val="center"/>
          </w:tcPr>
          <w:p w:rsidR="008D6115" w:rsidRPr="00BC3146" w:rsidRDefault="008D6115" w:rsidP="008D6115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26500000</w:t>
            </w:r>
          </w:p>
        </w:tc>
        <w:tc>
          <w:tcPr>
            <w:tcW w:w="1532" w:type="dxa"/>
            <w:vAlign w:val="center"/>
          </w:tcPr>
          <w:p w:rsidR="008D6115" w:rsidRPr="00BC3146" w:rsidRDefault="008D6115" w:rsidP="008D6115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27093000</w:t>
            </w:r>
          </w:p>
        </w:tc>
        <w:tc>
          <w:tcPr>
            <w:tcW w:w="1532" w:type="dxa"/>
            <w:vAlign w:val="center"/>
          </w:tcPr>
          <w:p w:rsidR="008D6115" w:rsidRPr="00BC3146" w:rsidRDefault="008D6115" w:rsidP="008D6115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102.2</w:t>
            </w:r>
          </w:p>
        </w:tc>
        <w:tc>
          <w:tcPr>
            <w:tcW w:w="1268" w:type="dxa"/>
          </w:tcPr>
          <w:p w:rsidR="008D6115" w:rsidRPr="00BC3146" w:rsidRDefault="008D6115" w:rsidP="008D6115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D6115" w:rsidRPr="00BC3146" w:rsidRDefault="008D6115" w:rsidP="008D6115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97657000</w:t>
            </w:r>
          </w:p>
        </w:tc>
        <w:tc>
          <w:tcPr>
            <w:tcW w:w="1199" w:type="dxa"/>
          </w:tcPr>
          <w:p w:rsidR="008D6115" w:rsidRPr="00BC3146" w:rsidRDefault="008D6115" w:rsidP="008D6115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86729028</w:t>
            </w:r>
          </w:p>
        </w:tc>
      </w:tr>
    </w:tbl>
    <w:p w:rsidR="00255E17" w:rsidRPr="00BC3146" w:rsidRDefault="00255E17" w:rsidP="00757EFF">
      <w:pPr>
        <w:rPr>
          <w:szCs w:val="24"/>
        </w:rPr>
      </w:pPr>
    </w:p>
    <w:p w:rsidR="006B0676" w:rsidRPr="00BC3146" w:rsidRDefault="003064AC" w:rsidP="003064AC">
      <w:pPr>
        <w:ind w:right="-612" w:firstLine="567"/>
        <w:rPr>
          <w:szCs w:val="24"/>
        </w:rPr>
      </w:pPr>
      <w:r w:rsidRPr="00BC3146">
        <w:rPr>
          <w:szCs w:val="24"/>
        </w:rPr>
        <w:t>40</w:t>
      </w:r>
      <w:r w:rsidR="006B0676" w:rsidRPr="00BC3146">
        <w:rPr>
          <w:szCs w:val="24"/>
        </w:rPr>
        <w:t>.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22-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="006B0676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</w:t>
      </w:r>
      <w:r w:rsidR="006B0676" w:rsidRPr="00BC3146">
        <w:rPr>
          <w:szCs w:val="24"/>
          <w:lang w:val="ru-RU"/>
        </w:rPr>
        <w:t>ափոնների</w:t>
      </w:r>
      <w:r w:rsidR="006B0676" w:rsidRPr="00BC3146">
        <w:rPr>
          <w:szCs w:val="24"/>
        </w:rPr>
        <w:t xml:space="preserve"> </w:t>
      </w:r>
      <w:r w:rsidR="006B0676" w:rsidRPr="00BC3146">
        <w:rPr>
          <w:szCs w:val="24"/>
          <w:lang w:val="ru-RU"/>
        </w:rPr>
        <w:t>գործածության</w:t>
      </w:r>
      <w:r w:rsidR="006B0676" w:rsidRPr="00BC3146">
        <w:rPr>
          <w:szCs w:val="24"/>
        </w:rPr>
        <w:t xml:space="preserve"> </w:t>
      </w:r>
      <w:r w:rsidR="006B0676" w:rsidRPr="00BC3146">
        <w:rPr>
          <w:szCs w:val="24"/>
          <w:lang w:val="ru-RU"/>
        </w:rPr>
        <w:t>հասանելի</w:t>
      </w:r>
      <w:r w:rsidR="006B0676" w:rsidRPr="00BC3146">
        <w:rPr>
          <w:szCs w:val="24"/>
        </w:rPr>
        <w:t xml:space="preserve"> </w:t>
      </w:r>
      <w:r w:rsidR="006B0676" w:rsidRPr="00BC3146">
        <w:rPr>
          <w:szCs w:val="24"/>
          <w:lang w:val="ru-RU"/>
        </w:rPr>
        <w:t>տարբերակների</w:t>
      </w:r>
      <w:r w:rsidR="006B0676" w:rsidRPr="00BC3146">
        <w:rPr>
          <w:szCs w:val="24"/>
        </w:rPr>
        <w:t xml:space="preserve"> </w:t>
      </w:r>
      <w:r w:rsidR="006B0676" w:rsidRPr="00BC3146">
        <w:rPr>
          <w:szCs w:val="24"/>
          <w:lang w:val="ru-RU"/>
        </w:rPr>
        <w:t>արժեքներն՝</w:t>
      </w:r>
      <w:r w:rsidR="006B0676" w:rsidRPr="00BC3146">
        <w:rPr>
          <w:szCs w:val="24"/>
        </w:rPr>
        <w:t xml:space="preserve"> </w:t>
      </w:r>
      <w:r w:rsidR="006B0676" w:rsidRPr="00BC3146">
        <w:rPr>
          <w:szCs w:val="24"/>
          <w:lang w:val="ru-RU"/>
        </w:rPr>
        <w:t>ըստ</w:t>
      </w:r>
      <w:r w:rsidR="006B0676" w:rsidRPr="00BC3146">
        <w:rPr>
          <w:szCs w:val="24"/>
        </w:rPr>
        <w:t xml:space="preserve"> </w:t>
      </w:r>
      <w:r w:rsidR="006B0676" w:rsidRPr="00BC3146">
        <w:rPr>
          <w:szCs w:val="24"/>
          <w:lang w:val="ru-RU"/>
        </w:rPr>
        <w:t>տեսակների</w:t>
      </w:r>
      <w:r w:rsidRPr="00BC3146">
        <w:rPr>
          <w:szCs w:val="24"/>
        </w:rPr>
        <w:t>:</w:t>
      </w:r>
    </w:p>
    <w:p w:rsidR="006B0676" w:rsidRPr="00BC3146" w:rsidRDefault="006B0676" w:rsidP="00EF186C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22</w:t>
      </w:r>
    </w:p>
    <w:tbl>
      <w:tblPr>
        <w:tblStyle w:val="a5"/>
        <w:tblW w:w="10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993"/>
        <w:gridCol w:w="1290"/>
        <w:gridCol w:w="1290"/>
        <w:gridCol w:w="1290"/>
        <w:gridCol w:w="1028"/>
        <w:gridCol w:w="1012"/>
      </w:tblGrid>
      <w:tr w:rsidR="00C860AD" w:rsidRPr="00BC3146" w:rsidTr="00C860AD">
        <w:trPr>
          <w:cantSplit/>
          <w:trHeight w:val="1671"/>
        </w:trPr>
        <w:tc>
          <w:tcPr>
            <w:tcW w:w="1560" w:type="dxa"/>
          </w:tcPr>
          <w:p w:rsidR="006B0676" w:rsidRPr="00BC3146" w:rsidRDefault="00EF186C" w:rsidP="00AD4A1C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տեսակ</w:t>
            </w:r>
          </w:p>
        </w:tc>
        <w:tc>
          <w:tcPr>
            <w:tcW w:w="992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Խառը հավաքում (դր/տ)</w:t>
            </w:r>
          </w:p>
        </w:tc>
        <w:tc>
          <w:tcPr>
            <w:tcW w:w="850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Տեսակավորված հավաքում (դր/տ)</w:t>
            </w:r>
          </w:p>
        </w:tc>
        <w:tc>
          <w:tcPr>
            <w:tcW w:w="993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Տեղափոխում (դր/տ)</w:t>
            </w:r>
          </w:p>
        </w:tc>
        <w:tc>
          <w:tcPr>
            <w:tcW w:w="1290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Տեսակավորում /գործարանային</w:t>
            </w:r>
          </w:p>
        </w:tc>
        <w:tc>
          <w:tcPr>
            <w:tcW w:w="1290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Վաճառք որպես հումք (դր/տ)</w:t>
            </w:r>
          </w:p>
        </w:tc>
        <w:tc>
          <w:tcPr>
            <w:tcW w:w="1290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Վերամշակում/օգտահանում (դր/տ)</w:t>
            </w:r>
          </w:p>
        </w:tc>
        <w:tc>
          <w:tcPr>
            <w:tcW w:w="1028" w:type="dxa"/>
            <w:textDirection w:val="btLr"/>
          </w:tcPr>
          <w:p w:rsidR="006B0676" w:rsidRPr="00BC3146" w:rsidRDefault="00EF186C" w:rsidP="00EF186C">
            <w:pPr>
              <w:ind w:left="5" w:right="113" w:firstLine="108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Վնասազերծում (դր/տ)</w:t>
            </w:r>
          </w:p>
        </w:tc>
        <w:tc>
          <w:tcPr>
            <w:tcW w:w="1012" w:type="dxa"/>
            <w:textDirection w:val="btLr"/>
          </w:tcPr>
          <w:p w:rsidR="006B0676" w:rsidRPr="00BC3146" w:rsidRDefault="00EF186C" w:rsidP="00EF186C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Տեղադրում աղբավայրում (դր/տ)</w:t>
            </w: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EF186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Կոշտ կենցաղային թափոն</w:t>
            </w:r>
          </w:p>
        </w:tc>
        <w:tc>
          <w:tcPr>
            <w:tcW w:w="992" w:type="dxa"/>
            <w:vAlign w:val="center"/>
          </w:tcPr>
          <w:p w:rsidR="006B0676" w:rsidRPr="00BC3146" w:rsidRDefault="00700EB0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2</w:t>
            </w:r>
            <w:r w:rsidR="00C860AD" w:rsidRPr="00BC3146">
              <w:rPr>
                <w:b/>
                <w:sz w:val="16"/>
                <w:szCs w:val="16"/>
                <w:lang w:val="hy-AM"/>
              </w:rPr>
              <w:t>1</w:t>
            </w:r>
            <w:r w:rsidR="00C860AD" w:rsidRPr="00BC3146">
              <w:rPr>
                <w:sz w:val="16"/>
                <w:szCs w:val="16"/>
              </w:rPr>
              <w:t>50000</w:t>
            </w:r>
          </w:p>
        </w:tc>
        <w:tc>
          <w:tcPr>
            <w:tcW w:w="850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2706500</w:t>
            </w:r>
          </w:p>
        </w:tc>
        <w:tc>
          <w:tcPr>
            <w:tcW w:w="1290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290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290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028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01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3675000</w:t>
            </w: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EF186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1056000</w:t>
            </w:r>
          </w:p>
        </w:tc>
        <w:tc>
          <w:tcPr>
            <w:tcW w:w="850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EF186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1072000</w:t>
            </w:r>
          </w:p>
        </w:tc>
        <w:tc>
          <w:tcPr>
            <w:tcW w:w="850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EF186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Շահագործումից դուրս եկած ավտոմեքենաներ</w:t>
            </w:r>
            <w:r w:rsidR="00AD4A1C" w:rsidRPr="00BC3146">
              <w:rPr>
                <w:sz w:val="16"/>
                <w:szCs w:val="16"/>
              </w:rPr>
              <w:t>, մետաղական ջարդոն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AD4A1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AD4A1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AD4A1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AD4A1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Կենսաբանական թափոն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60AD" w:rsidRPr="00BC3146" w:rsidTr="00C860AD">
        <w:tc>
          <w:tcPr>
            <w:tcW w:w="1560" w:type="dxa"/>
          </w:tcPr>
          <w:p w:rsidR="006B0676" w:rsidRPr="00BC3146" w:rsidRDefault="00AD4A1C" w:rsidP="00757EF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Վտանգավոր թափոններ</w:t>
            </w:r>
          </w:p>
        </w:tc>
        <w:tc>
          <w:tcPr>
            <w:tcW w:w="992" w:type="dxa"/>
            <w:vAlign w:val="center"/>
          </w:tcPr>
          <w:p w:rsidR="006B0676" w:rsidRPr="00BC3146" w:rsidRDefault="00C860AD" w:rsidP="00C860AD">
            <w:pPr>
              <w:jc w:val="center"/>
              <w:rPr>
                <w:b/>
                <w:sz w:val="16"/>
                <w:szCs w:val="16"/>
                <w:lang w:val="hy-AM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6B0676" w:rsidRPr="00BC3146" w:rsidRDefault="006B0676" w:rsidP="00C860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B0676" w:rsidRPr="00BC3146" w:rsidRDefault="006B0676" w:rsidP="00757EFF">
      <w:pPr>
        <w:rPr>
          <w:b/>
          <w:szCs w:val="24"/>
        </w:rPr>
      </w:pPr>
    </w:p>
    <w:p w:rsidR="008B2377" w:rsidRPr="00BC3146" w:rsidRDefault="008B2377" w:rsidP="00757EFF">
      <w:pPr>
        <w:rPr>
          <w:b/>
          <w:szCs w:val="24"/>
        </w:rPr>
        <w:sectPr w:rsidR="008B2377" w:rsidRPr="00BC3146" w:rsidSect="003811ED">
          <w:pgSz w:w="11907" w:h="16840" w:code="9"/>
          <w:pgMar w:top="993" w:right="1440" w:bottom="426" w:left="1440" w:header="720" w:footer="720" w:gutter="0"/>
          <w:cols w:space="720"/>
          <w:titlePg/>
          <w:docGrid w:linePitch="360"/>
        </w:sectPr>
      </w:pPr>
    </w:p>
    <w:p w:rsidR="008B2377" w:rsidRPr="00BC3146" w:rsidRDefault="002C141C" w:rsidP="002C141C">
      <w:pPr>
        <w:ind w:right="-612" w:firstLine="567"/>
        <w:rPr>
          <w:szCs w:val="24"/>
        </w:rPr>
      </w:pPr>
      <w:r w:rsidRPr="00BC3146">
        <w:rPr>
          <w:szCs w:val="24"/>
        </w:rPr>
        <w:lastRenderedPageBreak/>
        <w:t>41</w:t>
      </w:r>
      <w:r w:rsidR="00297706" w:rsidRPr="00BC3146">
        <w:rPr>
          <w:szCs w:val="24"/>
        </w:rPr>
        <w:t>.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23-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="00297706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</w:t>
      </w:r>
      <w:r w:rsidR="008B2377" w:rsidRPr="00BC3146">
        <w:rPr>
          <w:szCs w:val="24"/>
          <w:lang w:val="ru-RU"/>
        </w:rPr>
        <w:t>ղբահանության</w:t>
      </w:r>
      <w:r w:rsidR="008B2377" w:rsidRPr="00BC3146">
        <w:rPr>
          <w:szCs w:val="24"/>
        </w:rPr>
        <w:t xml:space="preserve"> </w:t>
      </w:r>
      <w:r w:rsidR="008B2377" w:rsidRPr="00BC3146">
        <w:rPr>
          <w:szCs w:val="24"/>
          <w:lang w:val="ru-RU"/>
        </w:rPr>
        <w:t>և</w:t>
      </w:r>
      <w:r w:rsidR="008B2377" w:rsidRPr="00BC3146">
        <w:rPr>
          <w:szCs w:val="24"/>
        </w:rPr>
        <w:t xml:space="preserve"> </w:t>
      </w:r>
      <w:r w:rsidR="008B2377" w:rsidRPr="00BC3146">
        <w:rPr>
          <w:szCs w:val="24"/>
          <w:lang w:val="ru-RU"/>
        </w:rPr>
        <w:t>կոշտ</w:t>
      </w:r>
      <w:r w:rsidR="008B2377" w:rsidRPr="00BC3146">
        <w:rPr>
          <w:szCs w:val="24"/>
        </w:rPr>
        <w:t xml:space="preserve"> </w:t>
      </w:r>
      <w:r w:rsidR="008B2377" w:rsidRPr="00BC3146">
        <w:rPr>
          <w:szCs w:val="24"/>
          <w:lang w:val="ru-RU"/>
        </w:rPr>
        <w:t>թափոնների</w:t>
      </w:r>
      <w:r w:rsidR="008B2377" w:rsidRPr="00BC3146">
        <w:rPr>
          <w:szCs w:val="24"/>
        </w:rPr>
        <w:t xml:space="preserve"> </w:t>
      </w:r>
      <w:r w:rsidR="008B2377" w:rsidRPr="00BC3146">
        <w:rPr>
          <w:szCs w:val="24"/>
          <w:lang w:val="ru-RU"/>
        </w:rPr>
        <w:t>կառավարման</w:t>
      </w:r>
      <w:r w:rsidR="008B2377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ինքնարժեքի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հաշվարկը</w:t>
      </w:r>
      <w:r w:rsidRPr="00BC3146">
        <w:rPr>
          <w:szCs w:val="24"/>
        </w:rPr>
        <w:t>:</w:t>
      </w:r>
    </w:p>
    <w:p w:rsidR="008B2377" w:rsidRPr="00BC3146" w:rsidRDefault="008B2377" w:rsidP="008B2377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23</w:t>
      </w: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09"/>
        <w:gridCol w:w="1376"/>
        <w:gridCol w:w="1449"/>
        <w:gridCol w:w="1672"/>
        <w:gridCol w:w="1887"/>
        <w:gridCol w:w="1319"/>
        <w:gridCol w:w="1713"/>
        <w:gridCol w:w="1515"/>
        <w:gridCol w:w="1278"/>
        <w:gridCol w:w="992"/>
      </w:tblGrid>
      <w:tr w:rsidR="00A75435" w:rsidRPr="00BC3146" w:rsidTr="00FE57E4">
        <w:tc>
          <w:tcPr>
            <w:tcW w:w="2109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Կոշտ կենցաղային թափոն</w:t>
            </w:r>
          </w:p>
        </w:tc>
        <w:tc>
          <w:tcPr>
            <w:tcW w:w="1449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Խոշոր եզրաչափերի թափոն</w:t>
            </w:r>
          </w:p>
        </w:tc>
        <w:tc>
          <w:tcPr>
            <w:tcW w:w="1672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Շինարարական աղբ</w:t>
            </w:r>
          </w:p>
        </w:tc>
        <w:tc>
          <w:tcPr>
            <w:tcW w:w="1887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1319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Անվադողեր</w:t>
            </w:r>
          </w:p>
        </w:tc>
        <w:tc>
          <w:tcPr>
            <w:tcW w:w="1713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Փաթեթավորում և փաթեթվածք</w:t>
            </w:r>
          </w:p>
        </w:tc>
        <w:tc>
          <w:tcPr>
            <w:tcW w:w="1515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Էլեկտրական և էլեկտրոնային թափոն</w:t>
            </w:r>
          </w:p>
        </w:tc>
        <w:tc>
          <w:tcPr>
            <w:tcW w:w="1278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Կենսաբանական թափոն</w:t>
            </w:r>
          </w:p>
        </w:tc>
        <w:tc>
          <w:tcPr>
            <w:tcW w:w="992" w:type="dxa"/>
          </w:tcPr>
          <w:p w:rsidR="008B2377" w:rsidRPr="00BC3146" w:rsidRDefault="008B2377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Վտանգավոր թափոններ</w:t>
            </w: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Աշխատուժ, դրամ/տարի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10560000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Արտահագուստ և գործիքներ, դրամ/տարի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450000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Տեխնիկա շահագործում և պահպանում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1200000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Վառելիքի ծախս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11560000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Աղբամանների շահագործում և պահպանում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3000000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Վարչականն ծախսեր, դրամ/տարի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3200000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Թափոնի գոյացում տոննա/տարի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4600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  <w:tr w:rsidR="00A75435" w:rsidRPr="00BC3146" w:rsidTr="00A75435">
        <w:tc>
          <w:tcPr>
            <w:tcW w:w="210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Մեկ անձի կողմից գոյացվող թափոնի քանակ/կգ/տարի</w:t>
            </w:r>
          </w:p>
        </w:tc>
        <w:tc>
          <w:tcPr>
            <w:tcW w:w="4497" w:type="dxa"/>
            <w:gridSpan w:val="3"/>
            <w:vAlign w:val="center"/>
          </w:tcPr>
          <w:p w:rsidR="00A75435" w:rsidRPr="00BC3146" w:rsidRDefault="00A75435" w:rsidP="00A75435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195</w:t>
            </w:r>
          </w:p>
        </w:tc>
        <w:tc>
          <w:tcPr>
            <w:tcW w:w="1887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5435" w:rsidRPr="00BC3146" w:rsidRDefault="00A75435" w:rsidP="008B2377">
            <w:pPr>
              <w:rPr>
                <w:sz w:val="20"/>
                <w:szCs w:val="20"/>
              </w:rPr>
            </w:pPr>
          </w:p>
        </w:tc>
      </w:tr>
    </w:tbl>
    <w:p w:rsidR="008B2377" w:rsidRPr="00BC3146" w:rsidRDefault="008B2377" w:rsidP="008B2377">
      <w:pPr>
        <w:rPr>
          <w:sz w:val="20"/>
          <w:szCs w:val="20"/>
        </w:rPr>
      </w:pPr>
    </w:p>
    <w:p w:rsidR="008B2377" w:rsidRPr="00BC3146" w:rsidRDefault="008B2377" w:rsidP="008B2377">
      <w:pPr>
        <w:jc w:val="center"/>
        <w:rPr>
          <w:b/>
          <w:szCs w:val="24"/>
        </w:rPr>
      </w:pPr>
    </w:p>
    <w:p w:rsidR="008B2377" w:rsidRPr="00BC3146" w:rsidRDefault="008B2377" w:rsidP="008B2377">
      <w:pPr>
        <w:jc w:val="center"/>
        <w:rPr>
          <w:b/>
          <w:szCs w:val="24"/>
        </w:rPr>
      </w:pPr>
    </w:p>
    <w:p w:rsidR="00AA651B" w:rsidRPr="00BC3146" w:rsidRDefault="00AA651B">
      <w:pPr>
        <w:rPr>
          <w:b/>
          <w:szCs w:val="24"/>
        </w:rPr>
      </w:pPr>
      <w:r w:rsidRPr="00BC3146">
        <w:rPr>
          <w:b/>
          <w:szCs w:val="24"/>
        </w:rPr>
        <w:br w:type="page"/>
      </w:r>
    </w:p>
    <w:p w:rsidR="008B2377" w:rsidRPr="00BC3146" w:rsidRDefault="008B2377" w:rsidP="008B2377">
      <w:pPr>
        <w:jc w:val="center"/>
        <w:rPr>
          <w:b/>
          <w:szCs w:val="24"/>
        </w:rPr>
        <w:sectPr w:rsidR="008B2377" w:rsidRPr="00BC3146" w:rsidSect="00AA651B">
          <w:pgSz w:w="16840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B2377" w:rsidRPr="00BC3146" w:rsidRDefault="00AA651B" w:rsidP="002C141C">
      <w:pPr>
        <w:pStyle w:val="2"/>
        <w:numPr>
          <w:ilvl w:val="0"/>
          <w:numId w:val="8"/>
        </w:numPr>
        <w:jc w:val="center"/>
        <w:rPr>
          <w:rFonts w:ascii="GHEA Grapalat" w:hAnsi="GHEA Grapalat"/>
        </w:rPr>
      </w:pPr>
      <w:bookmarkStart w:id="8" w:name="_Toc165367597"/>
      <w:r w:rsidRPr="00BC3146">
        <w:rPr>
          <w:rFonts w:ascii="GHEA Grapalat" w:hAnsi="GHEA Grapalat"/>
        </w:rPr>
        <w:lastRenderedPageBreak/>
        <w:t>Մշտադիտարկում և գնահատում</w:t>
      </w:r>
      <w:bookmarkEnd w:id="8"/>
    </w:p>
    <w:p w:rsidR="002C141C" w:rsidRPr="00BC3146" w:rsidRDefault="002C141C" w:rsidP="002C141C"/>
    <w:p w:rsidR="00916F47" w:rsidRPr="00BC3146" w:rsidRDefault="002C141C" w:rsidP="00916F47">
      <w:pPr>
        <w:ind w:right="-612" w:firstLine="567"/>
        <w:rPr>
          <w:szCs w:val="24"/>
        </w:rPr>
      </w:pPr>
      <w:r w:rsidRPr="00BC3146">
        <w:rPr>
          <w:szCs w:val="24"/>
        </w:rPr>
        <w:t xml:space="preserve">42. </w:t>
      </w:r>
      <w:r w:rsidRPr="00BC3146">
        <w:rPr>
          <w:szCs w:val="24"/>
          <w:lang w:val="ru-RU"/>
        </w:rPr>
        <w:t>Յուրաքանչյուր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ծրագրի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արդյունավետությունն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ապահովելու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կարևոր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գործիք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մշտադիտարկումն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ու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արդյունքների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գնահատումը</w:t>
      </w:r>
      <w:r w:rsidRPr="00BC3146">
        <w:rPr>
          <w:szCs w:val="24"/>
        </w:rPr>
        <w:t xml:space="preserve">: </w:t>
      </w:r>
      <w:r w:rsidRPr="00BC3146">
        <w:rPr>
          <w:szCs w:val="24"/>
          <w:lang w:val="ru-RU"/>
        </w:rPr>
        <w:t>Այն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կազմում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պարտադիր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բաղկացուցիչ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մասը</w:t>
      </w:r>
      <w:r w:rsidRPr="00BC3146">
        <w:rPr>
          <w:szCs w:val="24"/>
        </w:rPr>
        <w:t>:</w:t>
      </w:r>
    </w:p>
    <w:p w:rsidR="00CF1D30" w:rsidRPr="00BC3146" w:rsidRDefault="00CF1D30" w:rsidP="00CF1D30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24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2719"/>
        <w:gridCol w:w="646"/>
        <w:gridCol w:w="662"/>
        <w:gridCol w:w="645"/>
        <w:gridCol w:w="645"/>
        <w:gridCol w:w="590"/>
        <w:gridCol w:w="645"/>
        <w:gridCol w:w="645"/>
        <w:gridCol w:w="645"/>
        <w:gridCol w:w="860"/>
        <w:gridCol w:w="1222"/>
      </w:tblGrid>
      <w:tr w:rsidR="00B04D6D" w:rsidRPr="00BC3146" w:rsidTr="00777FFA">
        <w:trPr>
          <w:cantSplit/>
          <w:trHeight w:val="2710"/>
        </w:trPr>
        <w:tc>
          <w:tcPr>
            <w:tcW w:w="272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տեսակը</w:t>
            </w:r>
          </w:p>
        </w:tc>
        <w:tc>
          <w:tcPr>
            <w:tcW w:w="646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առաջացում մեկ շնչի հաշվով (կգ/տարի/մարդ)</w:t>
            </w:r>
          </w:p>
        </w:tc>
        <w:tc>
          <w:tcPr>
            <w:tcW w:w="652" w:type="dxa"/>
            <w:textDirection w:val="btLr"/>
          </w:tcPr>
          <w:p w:rsidR="00CF1D30" w:rsidRPr="00BC3146" w:rsidRDefault="00CF1D30" w:rsidP="00CF1D30">
            <w:pPr>
              <w:ind w:left="113" w:right="113"/>
              <w:jc w:val="righ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Թափոնի ընդհանուր քանակ </w:t>
            </w:r>
          </w:p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(հազ տ/տարի)</w:t>
            </w:r>
          </w:p>
        </w:tc>
        <w:tc>
          <w:tcPr>
            <w:tcW w:w="646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Խառը հավաքում (% ընդհանուր քանակից)</w:t>
            </w:r>
          </w:p>
        </w:tc>
        <w:tc>
          <w:tcPr>
            <w:tcW w:w="646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Տեսակավորված հավաքում (% ընդհանուր քանակից)</w:t>
            </w:r>
          </w:p>
        </w:tc>
        <w:tc>
          <w:tcPr>
            <w:tcW w:w="590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Տեղափոխում (% ընդհանուր քանակից)</w:t>
            </w:r>
          </w:p>
        </w:tc>
        <w:tc>
          <w:tcPr>
            <w:tcW w:w="646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Վերաօգտագործում/կրկնաօգտագործում (% ընդհանուր քանակից)</w:t>
            </w:r>
          </w:p>
        </w:tc>
        <w:tc>
          <w:tcPr>
            <w:tcW w:w="646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Վերամշակում/օգտահանում (% ընդհանուր քանակից)</w:t>
            </w:r>
          </w:p>
        </w:tc>
        <w:tc>
          <w:tcPr>
            <w:tcW w:w="646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Վնասազերծում/վերացում (% ընդհանուր քանակից)</w:t>
            </w:r>
          </w:p>
        </w:tc>
        <w:tc>
          <w:tcPr>
            <w:tcW w:w="861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Տեղադրում ոչ սանիտարական աղբավայրում (% ընդհանուր քանակից)</w:t>
            </w:r>
          </w:p>
        </w:tc>
        <w:tc>
          <w:tcPr>
            <w:tcW w:w="1224" w:type="dxa"/>
            <w:textDirection w:val="btLr"/>
          </w:tcPr>
          <w:p w:rsidR="00CF1D30" w:rsidRPr="00BC3146" w:rsidRDefault="00CF1D30" w:rsidP="00CF1D30">
            <w:pPr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Տեղադրում սանիտարական աղբավայրում (% ընդհանուր քանակից)</w:t>
            </w: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Կոշտ կենցաղային թափոն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Շահագործումից դուրս եկած ավտոմեքենաներ, մետաղական ջարդոն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Կենսաբանական թափոն 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  <w:tr w:rsidR="00B04D6D" w:rsidRPr="00BC3146" w:rsidTr="00777FFA">
        <w:tc>
          <w:tcPr>
            <w:tcW w:w="2721" w:type="dxa"/>
          </w:tcPr>
          <w:p w:rsidR="00CF1D30" w:rsidRPr="00BC3146" w:rsidRDefault="00B04D6D" w:rsidP="00CF1D30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Վտանգավոր թափոններ</w:t>
            </w: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F1D30" w:rsidRPr="00BC3146" w:rsidRDefault="00CF1D30" w:rsidP="00CF1D30">
            <w:pPr>
              <w:rPr>
                <w:sz w:val="16"/>
                <w:szCs w:val="16"/>
              </w:rPr>
            </w:pPr>
          </w:p>
        </w:tc>
      </w:tr>
    </w:tbl>
    <w:p w:rsidR="00CF1D30" w:rsidRPr="00BC3146" w:rsidRDefault="00CF1D30" w:rsidP="00CF1D30">
      <w:pPr>
        <w:rPr>
          <w:sz w:val="16"/>
          <w:szCs w:val="16"/>
        </w:rPr>
      </w:pPr>
    </w:p>
    <w:p w:rsidR="00815EEC" w:rsidRPr="00BC3146" w:rsidRDefault="004B66F3" w:rsidP="004B66F3">
      <w:pPr>
        <w:ind w:right="-612" w:firstLine="567"/>
        <w:rPr>
          <w:szCs w:val="24"/>
        </w:rPr>
      </w:pPr>
      <w:r w:rsidRPr="00BC3146">
        <w:rPr>
          <w:szCs w:val="24"/>
        </w:rPr>
        <w:t>43</w:t>
      </w:r>
      <w:r w:rsidR="00AF5A41" w:rsidRPr="00BC3146">
        <w:rPr>
          <w:szCs w:val="24"/>
        </w:rPr>
        <w:t>.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25-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="00AF5A41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</w:t>
      </w:r>
      <w:r w:rsidR="00AF5A41" w:rsidRPr="00BC3146">
        <w:rPr>
          <w:szCs w:val="24"/>
          <w:lang w:val="ru-RU"/>
        </w:rPr>
        <w:t>ղբահանության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և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կոշտ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թափոնների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կառավարման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ներկայիս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համակարգի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արդյունավետության</w:t>
      </w:r>
      <w:r w:rsidR="00AF5A41" w:rsidRPr="00BC3146">
        <w:rPr>
          <w:szCs w:val="24"/>
        </w:rPr>
        <w:t xml:space="preserve"> </w:t>
      </w:r>
      <w:r w:rsidR="00AF5A41" w:rsidRPr="00BC3146">
        <w:rPr>
          <w:szCs w:val="24"/>
          <w:lang w:val="ru-RU"/>
        </w:rPr>
        <w:t>գնահատում</w:t>
      </w:r>
      <w:r w:rsidRPr="00BC3146">
        <w:rPr>
          <w:szCs w:val="24"/>
          <w:lang w:val="ru-RU"/>
        </w:rPr>
        <w:t>ը</w:t>
      </w:r>
      <w:r w:rsidRPr="00BC3146">
        <w:rPr>
          <w:szCs w:val="24"/>
        </w:rPr>
        <w:t>:</w:t>
      </w:r>
    </w:p>
    <w:p w:rsidR="00AF5A41" w:rsidRPr="00BC3146" w:rsidRDefault="00AF5A41" w:rsidP="00AF5A41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25</w:t>
      </w:r>
    </w:p>
    <w:tbl>
      <w:tblPr>
        <w:tblStyle w:val="a5"/>
        <w:tblW w:w="10068" w:type="dxa"/>
        <w:tblInd w:w="-318" w:type="dxa"/>
        <w:tblLook w:val="04A0" w:firstRow="1" w:lastRow="0" w:firstColumn="1" w:lastColumn="0" w:noHBand="0" w:noVBand="1"/>
      </w:tblPr>
      <w:tblGrid>
        <w:gridCol w:w="2666"/>
        <w:gridCol w:w="2109"/>
        <w:gridCol w:w="2109"/>
        <w:gridCol w:w="2109"/>
        <w:gridCol w:w="1075"/>
      </w:tblGrid>
      <w:tr w:rsidR="00AF5A41" w:rsidRPr="00BC3146" w:rsidTr="00777FFA">
        <w:tc>
          <w:tcPr>
            <w:tcW w:w="2666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Դերակատար</w:t>
            </w:r>
          </w:p>
        </w:tc>
        <w:tc>
          <w:tcPr>
            <w:tcW w:w="2109" w:type="dxa"/>
          </w:tcPr>
          <w:p w:rsidR="00AF5A41" w:rsidRPr="00BC3146" w:rsidRDefault="00AF5A41" w:rsidP="00AF5A4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Արդյունավետության մակարդակ 1-շատ ցածր, 2-ցածր, 3-միջին, 4-բարձր, 5-գերազանց</w:t>
            </w:r>
          </w:p>
        </w:tc>
        <w:tc>
          <w:tcPr>
            <w:tcW w:w="2109" w:type="dxa"/>
          </w:tcPr>
          <w:p w:rsidR="00AF5A41" w:rsidRPr="00BC3146" w:rsidRDefault="00AF5A41" w:rsidP="00AF5A4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Արդյունավետության հիմնական պատճառները</w:t>
            </w:r>
          </w:p>
        </w:tc>
        <w:tc>
          <w:tcPr>
            <w:tcW w:w="2109" w:type="dxa"/>
          </w:tcPr>
          <w:p w:rsidR="00AF5A41" w:rsidRPr="00BC3146" w:rsidRDefault="00AF5A41" w:rsidP="00AF5A4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Արդյունավետության բարձրացմանն ուղղված միջոցառումներ կամ փոփոխություններ</w:t>
            </w:r>
          </w:p>
        </w:tc>
        <w:tc>
          <w:tcPr>
            <w:tcW w:w="1075" w:type="dxa"/>
          </w:tcPr>
          <w:p w:rsidR="00AF5A41" w:rsidRPr="00BC3146" w:rsidRDefault="00AF5A41" w:rsidP="00AF5A41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AF5A41" w:rsidRPr="00BC3146" w:rsidTr="00777FFA">
        <w:tc>
          <w:tcPr>
            <w:tcW w:w="2666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ՏԻՄ և ՏԿՄ</w:t>
            </w:r>
          </w:p>
        </w:tc>
        <w:tc>
          <w:tcPr>
            <w:tcW w:w="2109" w:type="dxa"/>
          </w:tcPr>
          <w:p w:rsidR="00AF5A41" w:rsidRPr="00BC3146" w:rsidRDefault="00AF5A41" w:rsidP="00F52D5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</w:tr>
      <w:tr w:rsidR="00AF5A41" w:rsidRPr="00BC3146" w:rsidTr="00777FFA">
        <w:tc>
          <w:tcPr>
            <w:tcW w:w="2666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Մասնավոր հատված</w:t>
            </w:r>
          </w:p>
        </w:tc>
        <w:tc>
          <w:tcPr>
            <w:tcW w:w="2109" w:type="dxa"/>
          </w:tcPr>
          <w:p w:rsidR="00AF5A41" w:rsidRPr="00BC3146" w:rsidRDefault="00AF5A41" w:rsidP="00F52D5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</w:tr>
      <w:tr w:rsidR="00AF5A41" w:rsidRPr="00BC3146" w:rsidTr="00777FFA">
        <w:tc>
          <w:tcPr>
            <w:tcW w:w="2666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Բնակչություն</w:t>
            </w:r>
          </w:p>
        </w:tc>
        <w:tc>
          <w:tcPr>
            <w:tcW w:w="2109" w:type="dxa"/>
          </w:tcPr>
          <w:p w:rsidR="00AF5A41" w:rsidRPr="00BC3146" w:rsidRDefault="00AF5A41" w:rsidP="00F52D5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</w:tr>
      <w:tr w:rsidR="00AF5A41" w:rsidRPr="00BC3146" w:rsidTr="00777FFA">
        <w:tc>
          <w:tcPr>
            <w:tcW w:w="2666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Քաղաքացիական կազմակերպություններ</w:t>
            </w:r>
          </w:p>
        </w:tc>
        <w:tc>
          <w:tcPr>
            <w:tcW w:w="2109" w:type="dxa"/>
          </w:tcPr>
          <w:p w:rsidR="00AF5A41" w:rsidRPr="00BC3146" w:rsidRDefault="00AF5A41" w:rsidP="00F52D58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F5A41" w:rsidRPr="00BC3146" w:rsidRDefault="00AF5A41" w:rsidP="00AF5A41">
            <w:pPr>
              <w:rPr>
                <w:sz w:val="20"/>
                <w:szCs w:val="20"/>
              </w:rPr>
            </w:pPr>
          </w:p>
        </w:tc>
      </w:tr>
    </w:tbl>
    <w:p w:rsidR="00AF5A41" w:rsidRPr="00BC3146" w:rsidRDefault="00AF5A41" w:rsidP="00AF5A41">
      <w:pPr>
        <w:rPr>
          <w:sz w:val="20"/>
          <w:szCs w:val="20"/>
        </w:rPr>
      </w:pPr>
    </w:p>
    <w:p w:rsidR="00AF5A41" w:rsidRPr="00BC3146" w:rsidRDefault="004B66F3" w:rsidP="004B66F3">
      <w:pPr>
        <w:ind w:right="-612" w:firstLine="567"/>
        <w:rPr>
          <w:szCs w:val="24"/>
        </w:rPr>
      </w:pPr>
      <w:r w:rsidRPr="00BC3146">
        <w:rPr>
          <w:szCs w:val="24"/>
        </w:rPr>
        <w:t>44</w:t>
      </w:r>
      <w:r w:rsidR="00BF4363" w:rsidRPr="00BC3146">
        <w:rPr>
          <w:szCs w:val="24"/>
        </w:rPr>
        <w:t>.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Մշտադիտարկման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հաշվետվողականության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կարևոր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գործիք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="00BF4363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ի</w:t>
      </w:r>
      <w:r w:rsidR="00BF4363" w:rsidRPr="00BC3146">
        <w:rPr>
          <w:szCs w:val="24"/>
          <w:lang w:val="ru-RU"/>
        </w:rPr>
        <w:t>րավախախտումների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վերաբերյալ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տեղեկատվության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ամփոփումը</w:t>
      </w:r>
      <w:r w:rsidRPr="00BC3146">
        <w:rPr>
          <w:szCs w:val="24"/>
        </w:rPr>
        <w:t xml:space="preserve"> </w:t>
      </w:r>
      <w:r w:rsidR="00BF4363" w:rsidRPr="00BC3146">
        <w:rPr>
          <w:szCs w:val="24"/>
        </w:rPr>
        <w:t xml:space="preserve"> </w:t>
      </w:r>
      <w:r w:rsidRPr="00BC3146">
        <w:rPr>
          <w:szCs w:val="24"/>
        </w:rPr>
        <w:t>(</w:t>
      </w:r>
      <w:r w:rsidR="00BF4363" w:rsidRPr="00BC3146">
        <w:rPr>
          <w:szCs w:val="24"/>
          <w:lang w:val="ru-RU"/>
        </w:rPr>
        <w:t>վերլուծություն</w:t>
      </w:r>
      <w:r w:rsidRPr="00BC3146">
        <w:rPr>
          <w:szCs w:val="24"/>
        </w:rPr>
        <w:t xml:space="preserve">), </w:t>
      </w:r>
      <w:r w:rsidRPr="00BC3146">
        <w:rPr>
          <w:szCs w:val="24"/>
          <w:lang w:val="ru-RU"/>
        </w:rPr>
        <w:t>որը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26-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>:</w:t>
      </w:r>
      <w:r w:rsidR="00BF4363" w:rsidRPr="00BC3146">
        <w:rPr>
          <w:szCs w:val="24"/>
        </w:rPr>
        <w:t xml:space="preserve"> </w:t>
      </w:r>
    </w:p>
    <w:p w:rsidR="00BF4363" w:rsidRPr="00BC3146" w:rsidRDefault="00BF4363" w:rsidP="00B133C0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26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"/>
        <w:gridCol w:w="1606"/>
        <w:gridCol w:w="1601"/>
        <w:gridCol w:w="1704"/>
        <w:gridCol w:w="1898"/>
        <w:gridCol w:w="2268"/>
        <w:gridCol w:w="708"/>
      </w:tblGrid>
      <w:tr w:rsidR="00D0133E" w:rsidRPr="00BC3146" w:rsidTr="00D0133E">
        <w:tc>
          <w:tcPr>
            <w:tcW w:w="280" w:type="dxa"/>
          </w:tcPr>
          <w:p w:rsidR="00BF4363" w:rsidRPr="00BC3146" w:rsidRDefault="00777FFA" w:rsidP="00BF4363">
            <w:pPr>
              <w:rPr>
                <w:sz w:val="12"/>
                <w:szCs w:val="12"/>
              </w:rPr>
            </w:pPr>
            <w:r w:rsidRPr="00BC3146">
              <w:rPr>
                <w:sz w:val="12"/>
                <w:szCs w:val="12"/>
              </w:rPr>
              <w:lastRenderedPageBreak/>
              <w:t>N</w:t>
            </w:r>
          </w:p>
        </w:tc>
        <w:tc>
          <w:tcPr>
            <w:tcW w:w="1606" w:type="dxa"/>
          </w:tcPr>
          <w:p w:rsidR="00BF4363" w:rsidRPr="00BC3146" w:rsidRDefault="00BF4363" w:rsidP="00B133C0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Իրավախախտում</w:t>
            </w:r>
          </w:p>
        </w:tc>
        <w:tc>
          <w:tcPr>
            <w:tcW w:w="1601" w:type="dxa"/>
          </w:tcPr>
          <w:p w:rsidR="00BF4363" w:rsidRPr="00BC3146" w:rsidRDefault="00BF4363" w:rsidP="00B133C0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Իրավախախտման արձանագրման ամսաթիվ</w:t>
            </w:r>
          </w:p>
        </w:tc>
        <w:tc>
          <w:tcPr>
            <w:tcW w:w="1704" w:type="dxa"/>
          </w:tcPr>
          <w:p w:rsidR="00BF4363" w:rsidRPr="00BC3146" w:rsidRDefault="00B133C0" w:rsidP="00B133C0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Իրավախախտման սուբյեկտ /ֆիզիկակական անձ, կազմակերպություն/</w:t>
            </w:r>
          </w:p>
        </w:tc>
        <w:tc>
          <w:tcPr>
            <w:tcW w:w="1898" w:type="dxa"/>
          </w:tcPr>
          <w:p w:rsidR="00BF4363" w:rsidRPr="00BC3146" w:rsidRDefault="00B133C0" w:rsidP="00B133C0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Պատասխանատվության տեսակ</w:t>
            </w:r>
          </w:p>
        </w:tc>
        <w:tc>
          <w:tcPr>
            <w:tcW w:w="2268" w:type="dxa"/>
          </w:tcPr>
          <w:p w:rsidR="00BF4363" w:rsidRPr="00BC3146" w:rsidRDefault="00B133C0" w:rsidP="00B133C0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Իրավախախտման պատճառ/բացատրություն</w:t>
            </w:r>
          </w:p>
        </w:tc>
        <w:tc>
          <w:tcPr>
            <w:tcW w:w="708" w:type="dxa"/>
          </w:tcPr>
          <w:p w:rsidR="00BF4363" w:rsidRPr="00BC3146" w:rsidRDefault="00B133C0" w:rsidP="00B133C0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D0133E" w:rsidRPr="00BC3146" w:rsidTr="00D0133E">
        <w:tc>
          <w:tcPr>
            <w:tcW w:w="280" w:type="dxa"/>
          </w:tcPr>
          <w:p w:rsidR="00BF4363" w:rsidRPr="00BC3146" w:rsidRDefault="00B133C0" w:rsidP="00BF4363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</w:t>
            </w:r>
          </w:p>
        </w:tc>
        <w:tc>
          <w:tcPr>
            <w:tcW w:w="1606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1898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</w:tr>
      <w:tr w:rsidR="00D0133E" w:rsidRPr="00BC3146" w:rsidTr="00D0133E">
        <w:tc>
          <w:tcPr>
            <w:tcW w:w="280" w:type="dxa"/>
          </w:tcPr>
          <w:p w:rsidR="00BF4363" w:rsidRPr="00BC3146" w:rsidRDefault="00B133C0" w:rsidP="00BF4363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</w:t>
            </w:r>
          </w:p>
        </w:tc>
        <w:tc>
          <w:tcPr>
            <w:tcW w:w="1606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1898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F4363" w:rsidRPr="00BC3146" w:rsidRDefault="00BF4363" w:rsidP="00BF4363">
            <w:pPr>
              <w:rPr>
                <w:sz w:val="16"/>
                <w:szCs w:val="16"/>
              </w:rPr>
            </w:pPr>
          </w:p>
        </w:tc>
      </w:tr>
    </w:tbl>
    <w:p w:rsidR="00BF4363" w:rsidRPr="00BC3146" w:rsidRDefault="00BF4363" w:rsidP="00BF4363">
      <w:pPr>
        <w:rPr>
          <w:sz w:val="16"/>
          <w:szCs w:val="16"/>
        </w:rPr>
      </w:pPr>
    </w:p>
    <w:p w:rsidR="00BF4363" w:rsidRPr="00BC3146" w:rsidRDefault="00F57771" w:rsidP="00F57771">
      <w:pPr>
        <w:ind w:right="-612" w:firstLine="567"/>
        <w:rPr>
          <w:szCs w:val="24"/>
        </w:rPr>
      </w:pPr>
      <w:r w:rsidRPr="00BC3146">
        <w:rPr>
          <w:szCs w:val="24"/>
        </w:rPr>
        <w:t>45</w:t>
      </w:r>
      <w:r w:rsidR="005F2324" w:rsidRPr="00BC3146">
        <w:rPr>
          <w:szCs w:val="24"/>
        </w:rPr>
        <w:t>.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Աղբահանության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և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կոշտ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թափոնների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կառավարման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համար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հավաստի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առկայությունն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ունի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առաջնային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նշանակություն</w:t>
      </w:r>
      <w:r w:rsidRPr="00BC3146">
        <w:rPr>
          <w:szCs w:val="24"/>
        </w:rPr>
        <w:t xml:space="preserve">: </w:t>
      </w:r>
      <w:r w:rsidRPr="00BC3146">
        <w:rPr>
          <w:szCs w:val="24"/>
          <w:lang w:val="ru-RU"/>
        </w:rPr>
        <w:t>Պլանով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մի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կողմից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արձանագրվում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են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անհրաժեշտ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բացակայությունը</w:t>
      </w:r>
      <w:r w:rsidRPr="00BC3146">
        <w:rPr>
          <w:szCs w:val="24"/>
        </w:rPr>
        <w:t xml:space="preserve">, </w:t>
      </w:r>
      <w:r w:rsidRPr="00BC3146">
        <w:rPr>
          <w:szCs w:val="24"/>
          <w:lang w:val="ru-RU"/>
        </w:rPr>
        <w:t>մյուս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կողմից՝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նախատեսում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համապատասխան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գործողություններ՝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ուղղված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բացակայո</w:t>
      </w:r>
      <w:r w:rsidR="00831E22" w:rsidRPr="00BC3146">
        <w:rPr>
          <w:szCs w:val="24"/>
          <w:lang w:val="ru-RU"/>
        </w:rPr>
        <w:t>ղ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տվյալների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լրացմանը</w:t>
      </w:r>
      <w:r w:rsidRPr="00BC3146">
        <w:rPr>
          <w:szCs w:val="24"/>
        </w:rPr>
        <w:t xml:space="preserve">: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27-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</w:t>
      </w:r>
      <w:r w:rsidR="005F2324" w:rsidRPr="00BC3146">
        <w:rPr>
          <w:szCs w:val="24"/>
          <w:lang w:val="ru-RU"/>
        </w:rPr>
        <w:t>վյալների</w:t>
      </w:r>
      <w:r w:rsidR="005F2324" w:rsidRPr="00BC3146">
        <w:rPr>
          <w:szCs w:val="24"/>
        </w:rPr>
        <w:t xml:space="preserve"> </w:t>
      </w:r>
      <w:r w:rsidR="005F2324" w:rsidRPr="00BC3146">
        <w:rPr>
          <w:szCs w:val="24"/>
          <w:lang w:val="ru-RU"/>
        </w:rPr>
        <w:t>բացերի</w:t>
      </w:r>
      <w:r w:rsidR="005F2324" w:rsidRPr="00BC3146">
        <w:rPr>
          <w:szCs w:val="24"/>
        </w:rPr>
        <w:t xml:space="preserve"> </w:t>
      </w:r>
      <w:r w:rsidR="005F2324" w:rsidRPr="00BC3146">
        <w:rPr>
          <w:szCs w:val="24"/>
          <w:lang w:val="ru-RU"/>
        </w:rPr>
        <w:t>վերլուծություն</w:t>
      </w:r>
      <w:r w:rsidRPr="00BC3146">
        <w:rPr>
          <w:szCs w:val="24"/>
          <w:lang w:val="ru-RU"/>
        </w:rPr>
        <w:t>ը</w:t>
      </w:r>
      <w:r w:rsidRPr="00BC3146">
        <w:rPr>
          <w:szCs w:val="24"/>
        </w:rPr>
        <w:t>:</w:t>
      </w:r>
    </w:p>
    <w:p w:rsidR="005F2324" w:rsidRPr="00BC3146" w:rsidRDefault="005F2324" w:rsidP="005F2324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27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9"/>
        <w:gridCol w:w="1849"/>
        <w:gridCol w:w="2353"/>
      </w:tblGrid>
      <w:tr w:rsidR="005F2324" w:rsidRPr="00BC3146" w:rsidTr="005F2324">
        <w:tc>
          <w:tcPr>
            <w:tcW w:w="2166" w:type="dxa"/>
          </w:tcPr>
          <w:p w:rsidR="005F2324" w:rsidRPr="00BC3146" w:rsidRDefault="005F2324" w:rsidP="005F232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Տվյալի տեսակ</w:t>
            </w:r>
          </w:p>
        </w:tc>
        <w:tc>
          <w:tcPr>
            <w:tcW w:w="1848" w:type="dxa"/>
          </w:tcPr>
          <w:p w:rsidR="005F2324" w:rsidRPr="00BC3146" w:rsidRDefault="005F2324" w:rsidP="005F232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Հավաքագրվում է, թե ոչ</w:t>
            </w:r>
          </w:p>
        </w:tc>
        <w:tc>
          <w:tcPr>
            <w:tcW w:w="1849" w:type="dxa"/>
          </w:tcPr>
          <w:p w:rsidR="005F2324" w:rsidRPr="00BC3146" w:rsidRDefault="005F2324" w:rsidP="005F232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Հասանելի է, թե ոչ</w:t>
            </w:r>
          </w:p>
        </w:tc>
        <w:tc>
          <w:tcPr>
            <w:tcW w:w="1849" w:type="dxa"/>
          </w:tcPr>
          <w:p w:rsidR="005F2324" w:rsidRPr="00BC3146" w:rsidRDefault="005F2324" w:rsidP="005F232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Հավաստի է, թե ոչ</w:t>
            </w:r>
          </w:p>
        </w:tc>
        <w:tc>
          <w:tcPr>
            <w:tcW w:w="2353" w:type="dxa"/>
          </w:tcPr>
          <w:p w:rsidR="005F2324" w:rsidRPr="00BC3146" w:rsidRDefault="005F2324" w:rsidP="005F2324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5F2324" w:rsidRPr="00BC3146" w:rsidTr="005F2324">
        <w:tc>
          <w:tcPr>
            <w:tcW w:w="2166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</w:tr>
      <w:tr w:rsidR="005F2324" w:rsidRPr="00BC3146" w:rsidTr="005F2324">
        <w:tc>
          <w:tcPr>
            <w:tcW w:w="2166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53" w:type="dxa"/>
          </w:tcPr>
          <w:p w:rsidR="005F2324" w:rsidRPr="00BC3146" w:rsidRDefault="005F2324" w:rsidP="005F2324">
            <w:pPr>
              <w:jc w:val="right"/>
              <w:rPr>
                <w:sz w:val="16"/>
                <w:szCs w:val="16"/>
              </w:rPr>
            </w:pPr>
          </w:p>
        </w:tc>
      </w:tr>
    </w:tbl>
    <w:p w:rsidR="005F2324" w:rsidRPr="00BC3146" w:rsidRDefault="005F2324" w:rsidP="005F2324">
      <w:pPr>
        <w:jc w:val="right"/>
        <w:rPr>
          <w:sz w:val="16"/>
          <w:szCs w:val="16"/>
        </w:rPr>
      </w:pPr>
    </w:p>
    <w:p w:rsidR="005F2324" w:rsidRPr="00BC3146" w:rsidRDefault="00831E22" w:rsidP="00831E22">
      <w:pPr>
        <w:ind w:right="-612" w:firstLine="567"/>
        <w:rPr>
          <w:szCs w:val="24"/>
        </w:rPr>
      </w:pPr>
      <w:r w:rsidRPr="00BC3146">
        <w:rPr>
          <w:szCs w:val="24"/>
        </w:rPr>
        <w:t>46</w:t>
      </w:r>
      <w:r w:rsidR="00A10BB2" w:rsidRPr="00BC3146">
        <w:rPr>
          <w:szCs w:val="24"/>
        </w:rPr>
        <w:t>.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29-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ներկայացված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="00A10BB2"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</w:t>
      </w:r>
      <w:r w:rsidR="00A10BB2" w:rsidRPr="00BC3146">
        <w:rPr>
          <w:szCs w:val="24"/>
          <w:lang w:val="ru-RU"/>
        </w:rPr>
        <w:t>երկայիս</w:t>
      </w:r>
      <w:r w:rsidR="00A10BB2" w:rsidRPr="00BC3146">
        <w:rPr>
          <w:szCs w:val="24"/>
        </w:rPr>
        <w:t xml:space="preserve"> </w:t>
      </w:r>
      <w:r w:rsidR="00A10BB2" w:rsidRPr="00BC3146">
        <w:rPr>
          <w:szCs w:val="24"/>
          <w:lang w:val="ru-RU"/>
        </w:rPr>
        <w:t>նպատակներին</w:t>
      </w:r>
      <w:r w:rsidR="00A10BB2" w:rsidRPr="00BC3146">
        <w:rPr>
          <w:szCs w:val="24"/>
        </w:rPr>
        <w:t xml:space="preserve"> </w:t>
      </w:r>
      <w:r w:rsidR="00A10BB2" w:rsidRPr="00BC3146">
        <w:rPr>
          <w:szCs w:val="24"/>
          <w:lang w:val="ru-RU"/>
        </w:rPr>
        <w:t>առնչվող</w:t>
      </w:r>
      <w:r w:rsidR="00A10BB2" w:rsidRPr="00BC3146">
        <w:rPr>
          <w:szCs w:val="24"/>
        </w:rPr>
        <w:t xml:space="preserve"> </w:t>
      </w:r>
      <w:r w:rsidR="00A10BB2" w:rsidRPr="00BC3146">
        <w:rPr>
          <w:szCs w:val="24"/>
          <w:lang w:val="ru-RU"/>
        </w:rPr>
        <w:t>փոփոխությունների</w:t>
      </w:r>
      <w:r w:rsidR="00A10BB2" w:rsidRPr="00BC3146">
        <w:rPr>
          <w:szCs w:val="24"/>
        </w:rPr>
        <w:t xml:space="preserve"> </w:t>
      </w:r>
      <w:r w:rsidR="00A10BB2" w:rsidRPr="00BC3146">
        <w:rPr>
          <w:szCs w:val="24"/>
          <w:lang w:val="ru-RU"/>
        </w:rPr>
        <w:t>նախնական</w:t>
      </w:r>
      <w:r w:rsidR="00A10BB2" w:rsidRPr="00BC3146">
        <w:rPr>
          <w:szCs w:val="24"/>
        </w:rPr>
        <w:t xml:space="preserve"> </w:t>
      </w:r>
      <w:r w:rsidR="00A10BB2" w:rsidRPr="00BC3146">
        <w:rPr>
          <w:szCs w:val="24"/>
          <w:lang w:val="ru-RU"/>
        </w:rPr>
        <w:t>ցանկ</w:t>
      </w:r>
      <w:r w:rsidRPr="00BC3146">
        <w:rPr>
          <w:szCs w:val="24"/>
          <w:lang w:val="ru-RU"/>
        </w:rPr>
        <w:t>ը</w:t>
      </w:r>
      <w:r w:rsidRPr="00BC3146">
        <w:rPr>
          <w:szCs w:val="24"/>
        </w:rPr>
        <w:t>:</w:t>
      </w:r>
    </w:p>
    <w:p w:rsidR="00AC519C" w:rsidRPr="00BC3146" w:rsidRDefault="00AC519C" w:rsidP="00AC519C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28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3399"/>
        <w:gridCol w:w="3973"/>
        <w:gridCol w:w="2693"/>
      </w:tblGrid>
      <w:tr w:rsidR="00A10BB2" w:rsidRPr="00BC3146" w:rsidTr="00AC519C">
        <w:tc>
          <w:tcPr>
            <w:tcW w:w="3399" w:type="dxa"/>
          </w:tcPr>
          <w:p w:rsidR="00A10BB2" w:rsidRPr="00BC3146" w:rsidRDefault="00AC519C" w:rsidP="00AC519C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Նպատակ</w:t>
            </w:r>
          </w:p>
        </w:tc>
        <w:tc>
          <w:tcPr>
            <w:tcW w:w="3973" w:type="dxa"/>
          </w:tcPr>
          <w:p w:rsidR="00A10BB2" w:rsidRPr="00BC3146" w:rsidRDefault="00AC519C" w:rsidP="00AC519C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Անհրաժեշտ փոփոխություններ աղբահանության և կոշտ թափոնների կառավարման ներկայիս համակարգում</w:t>
            </w:r>
          </w:p>
        </w:tc>
        <w:tc>
          <w:tcPr>
            <w:tcW w:w="2693" w:type="dxa"/>
          </w:tcPr>
          <w:p w:rsidR="00A10BB2" w:rsidRPr="00BC3146" w:rsidRDefault="00AC519C" w:rsidP="00AC519C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A10BB2" w:rsidRPr="00BC3146" w:rsidTr="00AC519C">
        <w:tc>
          <w:tcPr>
            <w:tcW w:w="3399" w:type="dxa"/>
          </w:tcPr>
          <w:p w:rsidR="00A10BB2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Գոյացող թափոնների քանակի նվազեցում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</w:tr>
      <w:tr w:rsidR="00A10BB2" w:rsidRPr="00BC3146" w:rsidTr="00AC519C">
        <w:tc>
          <w:tcPr>
            <w:tcW w:w="3399" w:type="dxa"/>
          </w:tcPr>
          <w:p w:rsidR="00A10BB2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Վերամշակված և/կամ օգտահանված թափոնների քանակի ավելացում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</w:tr>
      <w:tr w:rsidR="00A10BB2" w:rsidRPr="00BC3146" w:rsidTr="00AC519C">
        <w:tc>
          <w:tcPr>
            <w:tcW w:w="3399" w:type="dxa"/>
          </w:tcPr>
          <w:p w:rsidR="00A10BB2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Շրջակա միջավայրի վրա բացասական ազդեցություններով հեռացված թափոնների քանակի կրճատում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</w:tr>
      <w:tr w:rsidR="00A10BB2" w:rsidRPr="00BC3146" w:rsidTr="00AC519C">
        <w:tc>
          <w:tcPr>
            <w:tcW w:w="3399" w:type="dxa"/>
          </w:tcPr>
          <w:p w:rsidR="00A10BB2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Հողերի աղտոտման նվազեցում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</w:tr>
      <w:tr w:rsidR="00A10BB2" w:rsidRPr="00BC3146" w:rsidTr="00AC519C">
        <w:tc>
          <w:tcPr>
            <w:tcW w:w="3399" w:type="dxa"/>
          </w:tcPr>
          <w:p w:rsidR="00A10BB2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Ստորգետնյա և մակերևույթային ջրերի աղտոտման նվազեցում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</w:tr>
      <w:tr w:rsidR="00A10BB2" w:rsidRPr="00BC3146" w:rsidTr="00AC519C">
        <w:tc>
          <w:tcPr>
            <w:tcW w:w="3399" w:type="dxa"/>
          </w:tcPr>
          <w:p w:rsidR="00A10BB2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Օդի աղտոտման նվազեցում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</w:tr>
      <w:tr w:rsidR="00A10BB2" w:rsidRPr="00BC3146" w:rsidTr="00AC519C">
        <w:tc>
          <w:tcPr>
            <w:tcW w:w="3399" w:type="dxa"/>
          </w:tcPr>
          <w:p w:rsidR="00AC519C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Ջերմոցային գազերի արտանետումների կրճատում</w:t>
            </w:r>
          </w:p>
        </w:tc>
        <w:tc>
          <w:tcPr>
            <w:tcW w:w="3973" w:type="dxa"/>
          </w:tcPr>
          <w:p w:rsidR="00A10BB2" w:rsidRPr="00BC3146" w:rsidRDefault="00A10BB2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19C" w:rsidRPr="00BC3146" w:rsidRDefault="00AC519C" w:rsidP="00815EEC">
            <w:pPr>
              <w:rPr>
                <w:b/>
                <w:sz w:val="20"/>
                <w:szCs w:val="20"/>
              </w:rPr>
            </w:pPr>
          </w:p>
        </w:tc>
      </w:tr>
      <w:tr w:rsidR="00AC519C" w:rsidRPr="00BC3146" w:rsidTr="00AC519C">
        <w:tc>
          <w:tcPr>
            <w:tcW w:w="3399" w:type="dxa"/>
          </w:tcPr>
          <w:p w:rsidR="00AC519C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Առողջապահական վնասակար ազդցությունների նվազեցում</w:t>
            </w:r>
          </w:p>
        </w:tc>
        <w:tc>
          <w:tcPr>
            <w:tcW w:w="3973" w:type="dxa"/>
          </w:tcPr>
          <w:p w:rsidR="00AC519C" w:rsidRPr="00BC3146" w:rsidRDefault="00AC519C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19C" w:rsidRPr="00BC3146" w:rsidRDefault="00AC519C" w:rsidP="00815EEC">
            <w:pPr>
              <w:rPr>
                <w:b/>
                <w:sz w:val="20"/>
                <w:szCs w:val="20"/>
              </w:rPr>
            </w:pPr>
          </w:p>
        </w:tc>
      </w:tr>
      <w:tr w:rsidR="00AC519C" w:rsidRPr="00BC3146" w:rsidTr="00AC519C">
        <w:tc>
          <w:tcPr>
            <w:tcW w:w="3399" w:type="dxa"/>
          </w:tcPr>
          <w:p w:rsidR="00AC519C" w:rsidRPr="00BC3146" w:rsidRDefault="00AC519C" w:rsidP="00815EEC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Աշխատանքի անվտանգության պայմանների բարելավում</w:t>
            </w:r>
          </w:p>
        </w:tc>
        <w:tc>
          <w:tcPr>
            <w:tcW w:w="3973" w:type="dxa"/>
          </w:tcPr>
          <w:p w:rsidR="00AC519C" w:rsidRPr="00BC3146" w:rsidRDefault="00AC519C" w:rsidP="00815EE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19C" w:rsidRPr="00BC3146" w:rsidRDefault="00AC519C" w:rsidP="00815EEC">
            <w:pPr>
              <w:rPr>
                <w:b/>
                <w:sz w:val="20"/>
                <w:szCs w:val="20"/>
              </w:rPr>
            </w:pPr>
          </w:p>
        </w:tc>
      </w:tr>
    </w:tbl>
    <w:p w:rsidR="00305135" w:rsidRPr="00BC3146" w:rsidRDefault="00305135" w:rsidP="00AA20DD">
      <w:pPr>
        <w:ind w:right="-612" w:firstLine="567"/>
        <w:rPr>
          <w:b/>
          <w:i/>
          <w:sz w:val="20"/>
          <w:szCs w:val="24"/>
          <w:u w:val="single"/>
          <w:lang w:val="ru-RU"/>
        </w:rPr>
      </w:pPr>
    </w:p>
    <w:p w:rsidR="00AA20DD" w:rsidRPr="00BC3146" w:rsidRDefault="00AA20DD" w:rsidP="00AA20DD">
      <w:pPr>
        <w:ind w:right="-612" w:firstLine="567"/>
        <w:rPr>
          <w:b/>
          <w:i/>
          <w:sz w:val="20"/>
          <w:szCs w:val="24"/>
          <w:u w:val="single"/>
          <w:lang w:val="ru-RU"/>
        </w:rPr>
      </w:pPr>
      <w:r w:rsidRPr="00BC3146">
        <w:rPr>
          <w:b/>
          <w:i/>
          <w:sz w:val="20"/>
          <w:szCs w:val="24"/>
          <w:u w:val="single"/>
          <w:lang w:val="ru-RU"/>
        </w:rPr>
        <w:t xml:space="preserve">* Համայնքում պլանը մշակվում է </w:t>
      </w:r>
      <w:r w:rsidRPr="00BC3146">
        <w:rPr>
          <w:b/>
          <w:i/>
          <w:sz w:val="20"/>
          <w:szCs w:val="24"/>
          <w:u w:val="single"/>
        </w:rPr>
        <w:t>առաջին</w:t>
      </w:r>
      <w:r w:rsidRPr="00BC3146">
        <w:rPr>
          <w:b/>
          <w:i/>
          <w:sz w:val="20"/>
          <w:szCs w:val="24"/>
          <w:u w:val="single"/>
          <w:lang w:val="ru-RU"/>
        </w:rPr>
        <w:t xml:space="preserve"> </w:t>
      </w:r>
      <w:r w:rsidRPr="00BC3146">
        <w:rPr>
          <w:b/>
          <w:i/>
          <w:sz w:val="20"/>
          <w:szCs w:val="24"/>
          <w:u w:val="single"/>
        </w:rPr>
        <w:t>անգամ</w:t>
      </w:r>
      <w:r w:rsidRPr="00BC3146">
        <w:rPr>
          <w:b/>
          <w:i/>
          <w:sz w:val="20"/>
          <w:szCs w:val="24"/>
          <w:u w:val="single"/>
          <w:lang w:val="ru-RU"/>
        </w:rPr>
        <w:t>, ուստի Պլանի սույն ենթաբաժինը բաց է թողնված (չի լրացվել 24-ից 28 աղյուսակները):</w:t>
      </w:r>
    </w:p>
    <w:p w:rsidR="00F01E16" w:rsidRPr="00BC3146" w:rsidRDefault="00F01E16" w:rsidP="00AA20DD">
      <w:pPr>
        <w:ind w:right="-612" w:firstLine="567"/>
        <w:rPr>
          <w:rFonts w:eastAsiaTheme="majorEastAsia" w:cstheme="majorBidi"/>
          <w:b/>
          <w:bCs/>
          <w:color w:val="365F91" w:themeColor="accent1" w:themeShade="BF"/>
          <w:sz w:val="28"/>
          <w:szCs w:val="28"/>
          <w:lang w:val="ru-RU"/>
        </w:rPr>
      </w:pPr>
      <w:r w:rsidRPr="00BC3146">
        <w:rPr>
          <w:lang w:val="ru-RU"/>
        </w:rPr>
        <w:br w:type="page"/>
      </w:r>
    </w:p>
    <w:p w:rsidR="00A10BB2" w:rsidRPr="00BC3146" w:rsidRDefault="00F01E16" w:rsidP="00F01E16">
      <w:pPr>
        <w:pStyle w:val="1"/>
        <w:jc w:val="center"/>
        <w:rPr>
          <w:rFonts w:ascii="GHEA Grapalat" w:hAnsi="GHEA Grapalat"/>
        </w:rPr>
      </w:pPr>
      <w:bookmarkStart w:id="9" w:name="_Toc165367598"/>
      <w:r w:rsidRPr="00BC3146">
        <w:rPr>
          <w:rFonts w:ascii="GHEA Grapalat" w:hAnsi="GHEA Grapalat"/>
        </w:rPr>
        <w:lastRenderedPageBreak/>
        <w:t>Գլուխ 2. Պլանավորում</w:t>
      </w:r>
      <w:bookmarkEnd w:id="9"/>
    </w:p>
    <w:p w:rsidR="0016044D" w:rsidRPr="00BC3146" w:rsidRDefault="0016044D" w:rsidP="002575C6">
      <w:pPr>
        <w:pStyle w:val="2"/>
        <w:numPr>
          <w:ilvl w:val="0"/>
          <w:numId w:val="23"/>
        </w:numPr>
        <w:rPr>
          <w:rFonts w:ascii="GHEA Grapalat" w:hAnsi="GHEA Grapalat"/>
        </w:rPr>
      </w:pPr>
      <w:bookmarkStart w:id="10" w:name="_Toc165367599"/>
      <w:r w:rsidRPr="00BC3146">
        <w:rPr>
          <w:rFonts w:ascii="GHEA Grapalat" w:hAnsi="GHEA Grapalat"/>
        </w:rPr>
        <w:t>Կանխատեսումներ և կանխադրույթներ պլանավորման ժամանակաշրջանում</w:t>
      </w:r>
      <w:bookmarkEnd w:id="10"/>
    </w:p>
    <w:p w:rsidR="0016044D" w:rsidRPr="00BC3146" w:rsidRDefault="00D60DF1" w:rsidP="00D60DF1">
      <w:pPr>
        <w:ind w:right="-612" w:firstLine="567"/>
        <w:rPr>
          <w:szCs w:val="24"/>
        </w:rPr>
      </w:pPr>
      <w:r w:rsidRPr="00BC3146">
        <w:rPr>
          <w:szCs w:val="24"/>
        </w:rPr>
        <w:t>47</w:t>
      </w:r>
      <w:r w:rsidR="0016044D" w:rsidRPr="00BC3146">
        <w:rPr>
          <w:szCs w:val="24"/>
        </w:rPr>
        <w:t xml:space="preserve">. </w:t>
      </w:r>
      <w:r w:rsidRPr="00BC3146">
        <w:rPr>
          <w:szCs w:val="24"/>
          <w:lang w:val="ru-RU"/>
        </w:rPr>
        <w:t>Աղյուսակ</w:t>
      </w:r>
      <w:r w:rsidRPr="00BC3146">
        <w:rPr>
          <w:szCs w:val="24"/>
        </w:rPr>
        <w:t xml:space="preserve"> 29-</w:t>
      </w:r>
      <w:r w:rsidRPr="00BC3146">
        <w:rPr>
          <w:szCs w:val="24"/>
          <w:lang w:val="ru-RU"/>
        </w:rPr>
        <w:t>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նկարագրված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է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Համայնքի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տարածքում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Պլանի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գործողության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ընթացքում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կանխատեսվող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կամ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նախատեսվող</w:t>
      </w:r>
      <w:r w:rsidRPr="00BC3146">
        <w:rPr>
          <w:szCs w:val="24"/>
        </w:rPr>
        <w:t xml:space="preserve"> </w:t>
      </w:r>
      <w:r w:rsidRPr="00BC3146">
        <w:rPr>
          <w:szCs w:val="24"/>
          <w:lang w:val="ru-RU"/>
        </w:rPr>
        <w:t>փոփոխությունները։</w:t>
      </w:r>
    </w:p>
    <w:p w:rsidR="0016044D" w:rsidRPr="00BC3146" w:rsidRDefault="0016044D" w:rsidP="0016044D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29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2512"/>
        <w:gridCol w:w="646"/>
        <w:gridCol w:w="654"/>
        <w:gridCol w:w="661"/>
        <w:gridCol w:w="667"/>
        <w:gridCol w:w="1050"/>
        <w:gridCol w:w="3875"/>
      </w:tblGrid>
      <w:tr w:rsidR="0016044D" w:rsidRPr="00BC3146" w:rsidTr="0016044D"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Կանխատեսելի փոփոխություններ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2024</w:t>
            </w: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2025</w:t>
            </w: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2026</w:t>
            </w: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2028</w:t>
            </w:r>
          </w:p>
        </w:tc>
        <w:tc>
          <w:tcPr>
            <w:tcW w:w="4190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16044D" w:rsidRPr="00BC3146" w:rsidTr="0016044D">
        <w:trPr>
          <w:trHeight w:val="193"/>
        </w:trPr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Փաստացի բնակչության </w:t>
            </w:r>
            <w:r w:rsidRPr="00BC3146">
              <w:rPr>
                <w:sz w:val="16"/>
                <w:szCs w:val="16"/>
                <w:u w:val="single"/>
              </w:rPr>
              <w:t>ակնկալվող</w:t>
            </w:r>
            <w:r w:rsidRPr="00BC3146">
              <w:rPr>
                <w:sz w:val="16"/>
                <w:szCs w:val="16"/>
              </w:rPr>
              <w:t xml:space="preserve"> թիվ</w:t>
            </w:r>
          </w:p>
        </w:tc>
        <w:tc>
          <w:tcPr>
            <w:tcW w:w="654" w:type="dxa"/>
          </w:tcPr>
          <w:p w:rsidR="0016044D" w:rsidRPr="00BC3146" w:rsidRDefault="00D60DF1" w:rsidP="0016044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21012</w:t>
            </w:r>
          </w:p>
        </w:tc>
        <w:tc>
          <w:tcPr>
            <w:tcW w:w="658" w:type="dxa"/>
          </w:tcPr>
          <w:p w:rsidR="0016044D" w:rsidRPr="00BC3146" w:rsidRDefault="00D60DF1" w:rsidP="0016044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21562</w:t>
            </w:r>
          </w:p>
        </w:tc>
        <w:tc>
          <w:tcPr>
            <w:tcW w:w="663" w:type="dxa"/>
          </w:tcPr>
          <w:p w:rsidR="0016044D" w:rsidRPr="00BC3146" w:rsidRDefault="00D60DF1" w:rsidP="0016044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22207</w:t>
            </w:r>
          </w:p>
        </w:tc>
        <w:tc>
          <w:tcPr>
            <w:tcW w:w="651" w:type="dxa"/>
          </w:tcPr>
          <w:p w:rsidR="0016044D" w:rsidRPr="00BC3146" w:rsidRDefault="00D60DF1" w:rsidP="0016044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22948</w:t>
            </w:r>
          </w:p>
        </w:tc>
        <w:tc>
          <w:tcPr>
            <w:tcW w:w="1134" w:type="dxa"/>
          </w:tcPr>
          <w:p w:rsidR="0016044D" w:rsidRPr="00BC3146" w:rsidRDefault="00D60DF1" w:rsidP="0016044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23500</w:t>
            </w:r>
          </w:p>
        </w:tc>
        <w:tc>
          <w:tcPr>
            <w:tcW w:w="4190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</w:tr>
      <w:tr w:rsidR="0016044D" w:rsidRPr="00BC3146" w:rsidTr="0016044D"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Տնտեսական </w:t>
            </w:r>
            <w:r w:rsidRPr="00BC3146">
              <w:rPr>
                <w:sz w:val="16"/>
                <w:szCs w:val="16"/>
                <w:u w:val="single"/>
              </w:rPr>
              <w:t>ակնկալվող</w:t>
            </w:r>
            <w:r w:rsidRPr="00BC3146">
              <w:rPr>
                <w:sz w:val="16"/>
                <w:szCs w:val="16"/>
              </w:rPr>
              <w:t xml:space="preserve"> փոփոխություններ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</w:tcPr>
          <w:p w:rsidR="0016044D" w:rsidRPr="00BC3146" w:rsidRDefault="00D60DF1" w:rsidP="00D60DF1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Ը</w:t>
            </w:r>
            <w:r w:rsidR="00BE5B58" w:rsidRPr="00BC3146">
              <w:rPr>
                <w:sz w:val="16"/>
                <w:szCs w:val="16"/>
                <w:lang w:val="hy-AM"/>
              </w:rPr>
              <w:t>նդհանուր</w:t>
            </w:r>
            <w:r w:rsidRPr="00BC3146">
              <w:rPr>
                <w:sz w:val="16"/>
                <w:szCs w:val="16"/>
                <w:lang w:val="hy-AM"/>
              </w:rPr>
              <w:t xml:space="preserve"> առմամբ տնտեսական ոլորտում ակնկալվում են բարեփոխումներ</w:t>
            </w:r>
          </w:p>
        </w:tc>
      </w:tr>
      <w:tr w:rsidR="0016044D" w:rsidRPr="00BC3146" w:rsidTr="0016044D"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Սպառողական ապրանքների տեսակների և պահանջարկի ակնկալվող փոփոխություններ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</w:tr>
      <w:tr w:rsidR="0016044D" w:rsidRPr="00BC3146" w:rsidTr="0016044D"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Թափոնների գոյացման աղբյուրների ակնկալվող փոփոխություններ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</w:tcPr>
          <w:p w:rsidR="0016044D" w:rsidRPr="00BC3146" w:rsidRDefault="0016044D" w:rsidP="0016044D">
            <w:pPr>
              <w:rPr>
                <w:sz w:val="16"/>
                <w:szCs w:val="16"/>
                <w:lang w:val="hy-AM"/>
              </w:rPr>
            </w:pPr>
          </w:p>
        </w:tc>
      </w:tr>
      <w:tr w:rsidR="0016044D" w:rsidRPr="00BC3146" w:rsidTr="0016044D"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Թափոնների վերամշակման/օգտահանմման ակնկալվող կայանքներ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</w:tcPr>
          <w:p w:rsidR="0016044D" w:rsidRPr="00BC3146" w:rsidRDefault="00BE5B58" w:rsidP="0016044D">
            <w:pPr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 xml:space="preserve">Միջհամայնքային համագործակցության շրջանակներում ակնկալվում են </w:t>
            </w:r>
            <w:r w:rsidRPr="00BC3146">
              <w:rPr>
                <w:sz w:val="16"/>
                <w:szCs w:val="16"/>
              </w:rPr>
              <w:t>վերամշակման/օգտահանմման</w:t>
            </w:r>
            <w:r w:rsidRPr="00BC3146">
              <w:rPr>
                <w:sz w:val="16"/>
                <w:szCs w:val="16"/>
                <w:lang w:val="hy-AM"/>
              </w:rPr>
              <w:t xml:space="preserve"> կայանքների հիմնում</w:t>
            </w:r>
          </w:p>
        </w:tc>
      </w:tr>
      <w:tr w:rsidR="0016044D" w:rsidRPr="00BC3146" w:rsidTr="0016044D">
        <w:tc>
          <w:tcPr>
            <w:tcW w:w="2115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Թափոնների հեռացման վայրերի փոփոխություններ՝ սանիտարական աղբավայրեր, փոխաբեռնման կայաններ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</w:tr>
      <w:tr w:rsidR="0016044D" w:rsidRPr="00BC3146" w:rsidTr="0016044D">
        <w:tc>
          <w:tcPr>
            <w:tcW w:w="2115" w:type="dxa"/>
          </w:tcPr>
          <w:p w:rsidR="0016044D" w:rsidRPr="00BC3146" w:rsidRDefault="00654624" w:rsidP="0016044D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Քաղաքականության փոփոխություններից ակնկալվող ազդեցություններ /կանխարգեման, կրճատման, տեսակավորման և վերաօգտագործման մասով/</w:t>
            </w:r>
          </w:p>
        </w:tc>
        <w:tc>
          <w:tcPr>
            <w:tcW w:w="65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</w:tcPr>
          <w:p w:rsidR="0016044D" w:rsidRPr="00BC3146" w:rsidRDefault="0016044D" w:rsidP="0016044D">
            <w:pPr>
              <w:rPr>
                <w:sz w:val="16"/>
                <w:szCs w:val="16"/>
              </w:rPr>
            </w:pPr>
          </w:p>
        </w:tc>
      </w:tr>
    </w:tbl>
    <w:p w:rsidR="0016044D" w:rsidRPr="00BC3146" w:rsidRDefault="0016044D" w:rsidP="0016044D">
      <w:pPr>
        <w:rPr>
          <w:sz w:val="16"/>
          <w:szCs w:val="16"/>
        </w:rPr>
      </w:pPr>
    </w:p>
    <w:p w:rsidR="00BE5B58" w:rsidRPr="00BC3146" w:rsidRDefault="00BE5B58" w:rsidP="00BE5B58">
      <w:pPr>
        <w:ind w:right="-612" w:firstLine="567"/>
        <w:rPr>
          <w:szCs w:val="24"/>
        </w:rPr>
      </w:pPr>
      <w:r w:rsidRPr="00BC3146">
        <w:rPr>
          <w:szCs w:val="24"/>
        </w:rPr>
        <w:t>48</w:t>
      </w:r>
      <w:r w:rsidR="00490722" w:rsidRPr="00BC3146">
        <w:rPr>
          <w:szCs w:val="24"/>
        </w:rPr>
        <w:t>.</w:t>
      </w:r>
      <w:r w:rsidRPr="00BC3146">
        <w:rPr>
          <w:szCs w:val="24"/>
        </w:rPr>
        <w:t xml:space="preserve"> Աղյուսակ 30-ում ներկայացված է ականկալվող թափոնների գոյացման ցուցանիշների գնահատման հիմնավորումը:</w:t>
      </w:r>
    </w:p>
    <w:p w:rsidR="00490722" w:rsidRPr="00BC3146" w:rsidRDefault="00490722" w:rsidP="00490722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30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05"/>
        <w:gridCol w:w="2527"/>
        <w:gridCol w:w="2134"/>
        <w:gridCol w:w="1759"/>
        <w:gridCol w:w="1465"/>
        <w:gridCol w:w="1775"/>
      </w:tblGrid>
      <w:tr w:rsidR="00490722" w:rsidRPr="00BC3146" w:rsidTr="00490722">
        <w:tc>
          <w:tcPr>
            <w:tcW w:w="405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N</w:t>
            </w:r>
          </w:p>
        </w:tc>
        <w:tc>
          <w:tcPr>
            <w:tcW w:w="2527" w:type="dxa"/>
          </w:tcPr>
          <w:p w:rsidR="00490722" w:rsidRPr="00BC3146" w:rsidRDefault="00490722" w:rsidP="00490722">
            <w:pPr>
              <w:jc w:val="left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Թափոնի տեսակ</w:t>
            </w:r>
          </w:p>
        </w:tc>
        <w:tc>
          <w:tcPr>
            <w:tcW w:w="2134" w:type="dxa"/>
          </w:tcPr>
          <w:p w:rsidR="00490722" w:rsidRPr="00BC3146" w:rsidRDefault="00490722" w:rsidP="00490722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Գործածության առաջնահերթություն (բարձր, միջին, ցածր)</w:t>
            </w:r>
          </w:p>
        </w:tc>
        <w:tc>
          <w:tcPr>
            <w:tcW w:w="1759" w:type="dxa"/>
          </w:tcPr>
          <w:p w:rsidR="00490722" w:rsidRPr="00BC3146" w:rsidRDefault="00490722" w:rsidP="00490722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Թափոնի ակնկալվող գոյացում՝ մեկ շնչի հաշվով (կգ/տարի/մարդ)</w:t>
            </w:r>
          </w:p>
        </w:tc>
        <w:tc>
          <w:tcPr>
            <w:tcW w:w="1465" w:type="dxa"/>
          </w:tcPr>
          <w:p w:rsidR="00490722" w:rsidRPr="00BC3146" w:rsidRDefault="00490722" w:rsidP="00490722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Թափոնի ակնկալվող գոյացում (հազ տ/տարի)</w:t>
            </w:r>
          </w:p>
        </w:tc>
        <w:tc>
          <w:tcPr>
            <w:tcW w:w="1775" w:type="dxa"/>
          </w:tcPr>
          <w:p w:rsidR="00490722" w:rsidRPr="00BC3146" w:rsidRDefault="00490722" w:rsidP="00490722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490722" w:rsidRPr="00BC3146" w:rsidTr="00BE5B58">
        <w:tc>
          <w:tcPr>
            <w:tcW w:w="405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 xml:space="preserve">Կոշտ կենցաղային թափոն, այդ թվում՝ </w:t>
            </w:r>
          </w:p>
        </w:tc>
        <w:tc>
          <w:tcPr>
            <w:tcW w:w="2134" w:type="dxa"/>
            <w:vAlign w:val="center"/>
          </w:tcPr>
          <w:p w:rsidR="00490722" w:rsidRPr="00BC3146" w:rsidRDefault="00BE5B58" w:rsidP="00BE5B58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1759" w:type="dxa"/>
            <w:vAlign w:val="center"/>
          </w:tcPr>
          <w:p w:rsidR="00490722" w:rsidRPr="00BC3146" w:rsidRDefault="00BE5B58" w:rsidP="00BE5B58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195</w:t>
            </w:r>
          </w:p>
        </w:tc>
        <w:tc>
          <w:tcPr>
            <w:tcW w:w="1465" w:type="dxa"/>
            <w:vAlign w:val="center"/>
          </w:tcPr>
          <w:p w:rsidR="00490722" w:rsidRPr="00BC3146" w:rsidRDefault="00BE5B58" w:rsidP="00BE5B58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  <w:r w:rsidRPr="00BC3146">
              <w:rPr>
                <w:sz w:val="20"/>
                <w:szCs w:val="20"/>
              </w:rPr>
              <w:t>.1</w:t>
            </w:r>
          </w:p>
        </w:tc>
        <w:tc>
          <w:tcPr>
            <w:tcW w:w="1775" w:type="dxa"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rPr>
          <w:trHeight w:val="40"/>
        </w:trPr>
        <w:tc>
          <w:tcPr>
            <w:tcW w:w="405" w:type="dxa"/>
            <w:vMerge w:val="restart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 xml:space="preserve">Օրգանական </w:t>
            </w:r>
          </w:p>
        </w:tc>
        <w:tc>
          <w:tcPr>
            <w:tcW w:w="2134" w:type="dxa"/>
            <w:vMerge w:val="restart"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rPr>
          <w:trHeight w:val="37"/>
        </w:trPr>
        <w:tc>
          <w:tcPr>
            <w:tcW w:w="405" w:type="dxa"/>
            <w:vMerge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Թուղթ, ստվարաթուղթ</w:t>
            </w:r>
          </w:p>
        </w:tc>
        <w:tc>
          <w:tcPr>
            <w:tcW w:w="2134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rPr>
          <w:trHeight w:val="37"/>
        </w:trPr>
        <w:tc>
          <w:tcPr>
            <w:tcW w:w="405" w:type="dxa"/>
            <w:vMerge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Պլաստիկ</w:t>
            </w:r>
          </w:p>
        </w:tc>
        <w:tc>
          <w:tcPr>
            <w:tcW w:w="2134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rPr>
          <w:trHeight w:val="37"/>
        </w:trPr>
        <w:tc>
          <w:tcPr>
            <w:tcW w:w="405" w:type="dxa"/>
            <w:vMerge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Ապակի</w:t>
            </w:r>
          </w:p>
        </w:tc>
        <w:tc>
          <w:tcPr>
            <w:tcW w:w="2134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rPr>
          <w:trHeight w:val="37"/>
        </w:trPr>
        <w:tc>
          <w:tcPr>
            <w:tcW w:w="405" w:type="dxa"/>
            <w:vMerge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 xml:space="preserve">Մետաղ </w:t>
            </w:r>
          </w:p>
        </w:tc>
        <w:tc>
          <w:tcPr>
            <w:tcW w:w="2134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rPr>
          <w:trHeight w:val="37"/>
        </w:trPr>
        <w:tc>
          <w:tcPr>
            <w:tcW w:w="405" w:type="dxa"/>
            <w:vMerge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այլ</w:t>
            </w:r>
          </w:p>
        </w:tc>
        <w:tc>
          <w:tcPr>
            <w:tcW w:w="2134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490722" w:rsidRPr="00BC3146" w:rsidTr="00BE5B58">
        <w:tc>
          <w:tcPr>
            <w:tcW w:w="405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2</w:t>
            </w:r>
          </w:p>
        </w:tc>
        <w:tc>
          <w:tcPr>
            <w:tcW w:w="2527" w:type="dxa"/>
          </w:tcPr>
          <w:p w:rsidR="00490722" w:rsidRPr="00BC3146" w:rsidRDefault="00490722" w:rsidP="00490722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Խոշոր եզրաչափերի թափոն</w:t>
            </w:r>
          </w:p>
        </w:tc>
        <w:tc>
          <w:tcPr>
            <w:tcW w:w="2134" w:type="dxa"/>
            <w:vAlign w:val="center"/>
          </w:tcPr>
          <w:p w:rsidR="00490722" w:rsidRPr="00BC3146" w:rsidRDefault="00EC7BDD" w:rsidP="00BE5B58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Ցածր</w:t>
            </w:r>
          </w:p>
        </w:tc>
        <w:tc>
          <w:tcPr>
            <w:tcW w:w="1759" w:type="dxa"/>
            <w:vAlign w:val="center"/>
          </w:tcPr>
          <w:p w:rsidR="00490722" w:rsidRPr="00BC3146" w:rsidRDefault="00EC7BDD" w:rsidP="00BE5B58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465" w:type="dxa"/>
            <w:vAlign w:val="center"/>
          </w:tcPr>
          <w:p w:rsidR="00490722" w:rsidRPr="00BC3146" w:rsidRDefault="00EC7BDD" w:rsidP="00BE5B58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0</w:t>
            </w:r>
            <w:r w:rsidRPr="00BC3146">
              <w:rPr>
                <w:sz w:val="20"/>
                <w:szCs w:val="20"/>
              </w:rPr>
              <w:t>.021</w:t>
            </w:r>
          </w:p>
        </w:tc>
        <w:tc>
          <w:tcPr>
            <w:tcW w:w="1775" w:type="dxa"/>
            <w:vAlign w:val="center"/>
          </w:tcPr>
          <w:p w:rsidR="00490722" w:rsidRPr="00BC3146" w:rsidRDefault="00490722" w:rsidP="00BE5B58">
            <w:pPr>
              <w:jc w:val="center"/>
              <w:rPr>
                <w:sz w:val="20"/>
                <w:szCs w:val="20"/>
              </w:rPr>
            </w:pPr>
          </w:p>
        </w:tc>
      </w:tr>
      <w:tr w:rsidR="00EC7BDD" w:rsidRPr="00BC3146" w:rsidTr="00BE5B58">
        <w:tc>
          <w:tcPr>
            <w:tcW w:w="405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27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Շինարարական աղբ</w:t>
            </w:r>
          </w:p>
        </w:tc>
        <w:tc>
          <w:tcPr>
            <w:tcW w:w="2134" w:type="dxa"/>
            <w:vAlign w:val="center"/>
          </w:tcPr>
          <w:p w:rsidR="00EC7BDD" w:rsidRPr="00BC3146" w:rsidRDefault="00EC7BDD" w:rsidP="00EC7BDD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Ցածր</w:t>
            </w:r>
          </w:p>
        </w:tc>
        <w:tc>
          <w:tcPr>
            <w:tcW w:w="1759" w:type="dxa"/>
            <w:vAlign w:val="center"/>
          </w:tcPr>
          <w:p w:rsidR="00EC7BDD" w:rsidRPr="00BC3146" w:rsidRDefault="00EC7BDD" w:rsidP="00EC7BDD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465" w:type="dxa"/>
            <w:vAlign w:val="center"/>
          </w:tcPr>
          <w:p w:rsidR="00EC7BDD" w:rsidRPr="00BC3146" w:rsidRDefault="00EC7BDD" w:rsidP="00EC7BDD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  <w:lang w:val="hy-AM"/>
              </w:rPr>
              <w:t>0</w:t>
            </w:r>
            <w:r w:rsidRPr="00BC3146">
              <w:rPr>
                <w:sz w:val="20"/>
                <w:szCs w:val="20"/>
              </w:rPr>
              <w:t>.021</w:t>
            </w:r>
          </w:p>
        </w:tc>
        <w:tc>
          <w:tcPr>
            <w:tcW w:w="1775" w:type="dxa"/>
            <w:vAlign w:val="center"/>
          </w:tcPr>
          <w:p w:rsidR="00EC7BDD" w:rsidRPr="00BC3146" w:rsidRDefault="00EC7BDD" w:rsidP="00EC7BDD">
            <w:pPr>
              <w:jc w:val="center"/>
              <w:rPr>
                <w:sz w:val="20"/>
                <w:szCs w:val="20"/>
              </w:rPr>
            </w:pPr>
          </w:p>
        </w:tc>
      </w:tr>
      <w:tr w:rsidR="00263F15" w:rsidRPr="00BC3146" w:rsidTr="00263F15">
        <w:trPr>
          <w:trHeight w:val="986"/>
        </w:trPr>
        <w:tc>
          <w:tcPr>
            <w:tcW w:w="405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4</w:t>
            </w:r>
          </w:p>
        </w:tc>
        <w:tc>
          <w:tcPr>
            <w:tcW w:w="2527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Շահագործումից դուրս եկած ավտոմեքենաներ, մետաղական ջարդոն</w:t>
            </w:r>
          </w:p>
        </w:tc>
        <w:tc>
          <w:tcPr>
            <w:tcW w:w="2134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63F15" w:rsidRPr="00BC3146" w:rsidRDefault="00263F15" w:rsidP="00263F15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263F15" w:rsidRPr="00BC3146" w:rsidTr="00263F15">
        <w:tc>
          <w:tcPr>
            <w:tcW w:w="405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5</w:t>
            </w:r>
          </w:p>
        </w:tc>
        <w:tc>
          <w:tcPr>
            <w:tcW w:w="2527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Անվադողեր</w:t>
            </w:r>
          </w:p>
        </w:tc>
        <w:tc>
          <w:tcPr>
            <w:tcW w:w="2134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63F15" w:rsidRPr="00BC3146" w:rsidRDefault="00263F15" w:rsidP="00263F15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263F15" w:rsidRPr="00BC3146" w:rsidTr="00263F15">
        <w:tc>
          <w:tcPr>
            <w:tcW w:w="405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6</w:t>
            </w:r>
          </w:p>
        </w:tc>
        <w:tc>
          <w:tcPr>
            <w:tcW w:w="2527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Փաթեթավորում և փաթեթվածք</w:t>
            </w:r>
          </w:p>
        </w:tc>
        <w:tc>
          <w:tcPr>
            <w:tcW w:w="2134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63F15" w:rsidRPr="00BC3146" w:rsidRDefault="00263F15" w:rsidP="00263F15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263F15" w:rsidRPr="00BC3146" w:rsidTr="00263F15">
        <w:tc>
          <w:tcPr>
            <w:tcW w:w="405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7</w:t>
            </w:r>
          </w:p>
        </w:tc>
        <w:tc>
          <w:tcPr>
            <w:tcW w:w="2527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Էլեկտրական և էլեկտրոնային թափոն</w:t>
            </w:r>
          </w:p>
        </w:tc>
        <w:tc>
          <w:tcPr>
            <w:tcW w:w="2134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63F15" w:rsidRPr="00BC3146" w:rsidRDefault="00263F15" w:rsidP="00263F15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263F15" w:rsidRPr="00BC3146" w:rsidTr="00263F15">
        <w:tc>
          <w:tcPr>
            <w:tcW w:w="405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8</w:t>
            </w:r>
          </w:p>
        </w:tc>
        <w:tc>
          <w:tcPr>
            <w:tcW w:w="2527" w:type="dxa"/>
          </w:tcPr>
          <w:p w:rsidR="00263F15" w:rsidRPr="00BC3146" w:rsidRDefault="00263F15" w:rsidP="00263F15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Կենսաբանական թափոն</w:t>
            </w:r>
          </w:p>
        </w:tc>
        <w:tc>
          <w:tcPr>
            <w:tcW w:w="2134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263F15" w:rsidRPr="00BC3146" w:rsidRDefault="00263F15" w:rsidP="0026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:rsidR="00263F15" w:rsidRPr="00BC3146" w:rsidRDefault="00263F15" w:rsidP="00263F15">
            <w:pPr>
              <w:jc w:val="center"/>
            </w:pPr>
            <w:r w:rsidRPr="00BC3146">
              <w:rPr>
                <w:sz w:val="18"/>
                <w:szCs w:val="18"/>
                <w:lang w:val="ru-RU"/>
              </w:rPr>
              <w:t>Տվայլներ առկա չեն</w:t>
            </w:r>
          </w:p>
        </w:tc>
      </w:tr>
      <w:tr w:rsidR="00EC7BDD" w:rsidRPr="00BC3146" w:rsidTr="00490722">
        <w:tc>
          <w:tcPr>
            <w:tcW w:w="405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9</w:t>
            </w:r>
          </w:p>
        </w:tc>
        <w:tc>
          <w:tcPr>
            <w:tcW w:w="2527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Այլ</w:t>
            </w:r>
          </w:p>
        </w:tc>
        <w:tc>
          <w:tcPr>
            <w:tcW w:w="2134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EC7BDD" w:rsidRPr="00BC3146" w:rsidRDefault="00EC7BDD" w:rsidP="00EC7BDD">
            <w:pPr>
              <w:rPr>
                <w:sz w:val="20"/>
                <w:szCs w:val="20"/>
              </w:rPr>
            </w:pPr>
          </w:p>
        </w:tc>
      </w:tr>
    </w:tbl>
    <w:p w:rsidR="00263F15" w:rsidRPr="00BC3146" w:rsidRDefault="00263F15" w:rsidP="00263F15">
      <w:pPr>
        <w:pStyle w:val="2"/>
        <w:rPr>
          <w:rFonts w:ascii="GHEA Grapalat" w:hAnsi="GHEA Grapalat"/>
        </w:rPr>
      </w:pPr>
      <w:bookmarkStart w:id="11" w:name="_Toc165367600"/>
    </w:p>
    <w:p w:rsidR="00490722" w:rsidRPr="00BC3146" w:rsidRDefault="00681040" w:rsidP="00263F15">
      <w:pPr>
        <w:pStyle w:val="2"/>
        <w:numPr>
          <w:ilvl w:val="0"/>
          <w:numId w:val="23"/>
        </w:numPr>
        <w:rPr>
          <w:rFonts w:ascii="GHEA Grapalat" w:hAnsi="GHEA Grapalat"/>
        </w:rPr>
      </w:pPr>
      <w:r w:rsidRPr="00BC3146">
        <w:rPr>
          <w:rFonts w:ascii="GHEA Grapalat" w:hAnsi="GHEA Grapalat"/>
        </w:rPr>
        <w:t>Նպատակների և թիրախների սահմանում (Կարճաժամկետ և միջնաժամկետ)</w:t>
      </w:r>
      <w:bookmarkEnd w:id="11"/>
    </w:p>
    <w:p w:rsidR="00681040" w:rsidRPr="00BC3146" w:rsidRDefault="00263F15" w:rsidP="00263F15">
      <w:r w:rsidRPr="00BC3146">
        <w:t>49.</w:t>
      </w:r>
      <w:r w:rsidR="00681040" w:rsidRPr="00BC3146">
        <w:t xml:space="preserve"> Թափոնների կառավարման գլխավոր նպատակներն են՝ </w:t>
      </w:r>
    </w:p>
    <w:p w:rsidR="00681040" w:rsidRPr="00BC3146" w:rsidRDefault="00263F15" w:rsidP="00263F15">
      <w:pPr>
        <w:pStyle w:val="a7"/>
        <w:numPr>
          <w:ilvl w:val="0"/>
          <w:numId w:val="12"/>
        </w:numPr>
      </w:pPr>
      <w:r w:rsidRPr="00BC3146">
        <w:rPr>
          <w:lang w:val="hy-AM"/>
        </w:rPr>
        <w:t>ս</w:t>
      </w:r>
      <w:r w:rsidR="00681040" w:rsidRPr="00BC3146">
        <w:t>կզբնաղբյուրում թափոնների առաջացման կրճատումը</w:t>
      </w:r>
    </w:p>
    <w:p w:rsidR="00681040" w:rsidRPr="00BC3146" w:rsidRDefault="00263F15" w:rsidP="00263F15">
      <w:pPr>
        <w:pStyle w:val="a7"/>
        <w:numPr>
          <w:ilvl w:val="0"/>
          <w:numId w:val="12"/>
        </w:numPr>
      </w:pPr>
      <w:r w:rsidRPr="00BC3146">
        <w:t>ա</w:t>
      </w:r>
      <w:r w:rsidR="00681040" w:rsidRPr="00BC3146">
        <w:t>ղբավայրում (ներառյալ սանիտարական) տեղադրվող թափոնների քանակի կրճատումը</w:t>
      </w:r>
      <w:r w:rsidR="00F263BA" w:rsidRPr="00BC3146">
        <w:t>:</w:t>
      </w:r>
    </w:p>
    <w:p w:rsidR="00F263BA" w:rsidRPr="00BC3146" w:rsidRDefault="00263F15" w:rsidP="00263F15">
      <w:r w:rsidRPr="00BC3146">
        <w:t>50</w:t>
      </w:r>
      <w:r w:rsidR="00F263BA" w:rsidRPr="00BC3146">
        <w:t xml:space="preserve">. Թափոնների գործածության հետևյալ ձևերին առնչվող թիրախային ցուցանիշներն են՝ </w:t>
      </w:r>
    </w:p>
    <w:p w:rsidR="00F263BA" w:rsidRPr="00BC3146" w:rsidRDefault="00263F15" w:rsidP="00263F15">
      <w:pPr>
        <w:pStyle w:val="a7"/>
        <w:numPr>
          <w:ilvl w:val="0"/>
          <w:numId w:val="13"/>
        </w:numPr>
      </w:pPr>
      <w:r w:rsidRPr="00BC3146">
        <w:rPr>
          <w:lang w:val="hy-AM"/>
        </w:rPr>
        <w:t>տ</w:t>
      </w:r>
      <w:r w:rsidR="00F263BA" w:rsidRPr="00BC3146">
        <w:t>եսակավորված հավաքում</w:t>
      </w:r>
    </w:p>
    <w:p w:rsidR="00F263BA" w:rsidRPr="00BC3146" w:rsidRDefault="00263F15" w:rsidP="00263F15">
      <w:pPr>
        <w:pStyle w:val="a7"/>
        <w:numPr>
          <w:ilvl w:val="0"/>
          <w:numId w:val="13"/>
        </w:numPr>
      </w:pPr>
      <w:r w:rsidRPr="00BC3146">
        <w:t>խ</w:t>
      </w:r>
      <w:r w:rsidR="00F263BA" w:rsidRPr="00BC3146">
        <w:t>առը հավաքում և տեսակավորում</w:t>
      </w:r>
    </w:p>
    <w:p w:rsidR="00F263BA" w:rsidRPr="00BC3146" w:rsidRDefault="00263F15" w:rsidP="00263F15">
      <w:pPr>
        <w:pStyle w:val="a7"/>
        <w:numPr>
          <w:ilvl w:val="0"/>
          <w:numId w:val="13"/>
        </w:numPr>
      </w:pPr>
      <w:r w:rsidRPr="00BC3146">
        <w:t>վ</w:t>
      </w:r>
      <w:r w:rsidR="00F263BA" w:rsidRPr="00BC3146">
        <w:t>երամշակման և օգտահանման աճ</w:t>
      </w:r>
    </w:p>
    <w:p w:rsidR="00F263BA" w:rsidRPr="00BC3146" w:rsidRDefault="00263F15" w:rsidP="00263F15">
      <w:pPr>
        <w:pStyle w:val="a7"/>
        <w:numPr>
          <w:ilvl w:val="0"/>
          <w:numId w:val="13"/>
        </w:numPr>
      </w:pPr>
      <w:r w:rsidRPr="00BC3146">
        <w:t>վ</w:t>
      </w:r>
      <w:r w:rsidR="00F263BA" w:rsidRPr="00BC3146">
        <w:t>տանգավոր թափոնների վնասազերծման և չեզոքացման կրճատում</w:t>
      </w:r>
    </w:p>
    <w:p w:rsidR="00907AA6" w:rsidRPr="00BC3146" w:rsidRDefault="00263F15" w:rsidP="00263F15">
      <w:pPr>
        <w:pStyle w:val="a7"/>
        <w:numPr>
          <w:ilvl w:val="0"/>
          <w:numId w:val="13"/>
        </w:numPr>
      </w:pPr>
      <w:r w:rsidRPr="00BC3146">
        <w:t>ա</w:t>
      </w:r>
      <w:r w:rsidR="00F263BA" w:rsidRPr="00BC3146">
        <w:t>ղբավայրում, այդ թվում՝ սանիտարական աղբավայրում տեղադրվող թափոնների քանակի կրճատում:</w:t>
      </w:r>
    </w:p>
    <w:p w:rsidR="00263F15" w:rsidRPr="00BC3146" w:rsidRDefault="00263F15" w:rsidP="00263F15">
      <w:pPr>
        <w:pStyle w:val="a7"/>
        <w:numPr>
          <w:ilvl w:val="0"/>
          <w:numId w:val="13"/>
        </w:numPr>
        <w:sectPr w:rsidR="00263F15" w:rsidRPr="00BC3146" w:rsidSect="00AA651B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694D75" w:rsidRPr="00BC3146" w:rsidRDefault="00694D75" w:rsidP="00907AA6">
      <w:pPr>
        <w:pStyle w:val="a7"/>
        <w:jc w:val="center"/>
        <w:rPr>
          <w:lang w:val="hy-AM"/>
        </w:rPr>
      </w:pPr>
      <w:r w:rsidRPr="00BC3146">
        <w:rPr>
          <w:lang w:val="hy-AM"/>
        </w:rPr>
        <w:lastRenderedPageBreak/>
        <w:t>51</w:t>
      </w:r>
      <w:r w:rsidRPr="00BC3146">
        <w:t xml:space="preserve">. </w:t>
      </w:r>
      <w:r w:rsidRPr="00BC3146">
        <w:rPr>
          <w:lang w:val="hy-AM"/>
        </w:rPr>
        <w:t>Աղյուսակ 31-ում ներկայացված են կ</w:t>
      </w:r>
      <w:r w:rsidR="00907AA6" w:rsidRPr="00BC3146">
        <w:t>արճաժամկետ թիրախներ</w:t>
      </w:r>
      <w:r w:rsidRPr="00BC3146">
        <w:rPr>
          <w:lang w:val="hy-AM"/>
        </w:rPr>
        <w:t>ը</w:t>
      </w:r>
      <w:r w:rsidR="00907AA6" w:rsidRPr="00BC3146">
        <w:t xml:space="preserve"> և դրանց հասնելու կարողություններ</w:t>
      </w:r>
      <w:r w:rsidRPr="00BC3146">
        <w:rPr>
          <w:lang w:val="hy-AM"/>
        </w:rPr>
        <w:t>ը։</w:t>
      </w:r>
    </w:p>
    <w:p w:rsidR="00F263BA" w:rsidRPr="00BC3146" w:rsidRDefault="00907AA6" w:rsidP="00694D75">
      <w:pPr>
        <w:pStyle w:val="a7"/>
        <w:jc w:val="right"/>
        <w:rPr>
          <w:b/>
          <w:sz w:val="16"/>
          <w:szCs w:val="16"/>
        </w:rPr>
      </w:pPr>
      <w:r w:rsidRPr="00BC3146">
        <w:rPr>
          <w:b/>
        </w:rPr>
        <w:t xml:space="preserve">                          </w:t>
      </w:r>
      <w:r w:rsidRPr="00BC3146">
        <w:rPr>
          <w:b/>
          <w:sz w:val="16"/>
          <w:szCs w:val="16"/>
        </w:rPr>
        <w:t>Աղյուսակ 31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568"/>
        <w:gridCol w:w="1709"/>
        <w:gridCol w:w="701"/>
        <w:gridCol w:w="567"/>
        <w:gridCol w:w="575"/>
        <w:gridCol w:w="992"/>
        <w:gridCol w:w="849"/>
        <w:gridCol w:w="567"/>
        <w:gridCol w:w="850"/>
        <w:gridCol w:w="1133"/>
        <w:gridCol w:w="1558"/>
        <w:gridCol w:w="1275"/>
        <w:gridCol w:w="1168"/>
        <w:gridCol w:w="956"/>
        <w:gridCol w:w="991"/>
        <w:gridCol w:w="992"/>
      </w:tblGrid>
      <w:tr w:rsidR="006B093D" w:rsidRPr="00BC3146" w:rsidTr="0042726A">
        <w:trPr>
          <w:trHeight w:val="392"/>
        </w:trPr>
        <w:tc>
          <w:tcPr>
            <w:tcW w:w="568" w:type="dxa"/>
            <w:vMerge w:val="restart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N</w:t>
            </w:r>
          </w:p>
        </w:tc>
        <w:tc>
          <w:tcPr>
            <w:tcW w:w="1709" w:type="dxa"/>
            <w:vMerge w:val="restart"/>
          </w:tcPr>
          <w:p w:rsidR="00907AA6" w:rsidRPr="00BC3146" w:rsidRDefault="00907AA6" w:rsidP="006B093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տեսակ</w:t>
            </w:r>
          </w:p>
        </w:tc>
        <w:tc>
          <w:tcPr>
            <w:tcW w:w="701" w:type="dxa"/>
            <w:vMerge w:val="restart"/>
            <w:textDirection w:val="btLr"/>
          </w:tcPr>
          <w:p w:rsidR="00907AA6" w:rsidRPr="00BC3146" w:rsidRDefault="00907AA6" w:rsidP="00554AD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Գործածության առաջնահերթություն (բարձր, միջին, ցածր)</w:t>
            </w:r>
          </w:p>
        </w:tc>
        <w:tc>
          <w:tcPr>
            <w:tcW w:w="567" w:type="dxa"/>
            <w:vMerge w:val="restart"/>
            <w:textDirection w:val="btLr"/>
          </w:tcPr>
          <w:p w:rsidR="00907AA6" w:rsidRPr="00BC3146" w:rsidRDefault="00907AA6" w:rsidP="00554AD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Թափոնի ակնկալվող գոյացում՝ 1 շնչի հաշվով (կգ/տարի/մարդ)</w:t>
            </w:r>
          </w:p>
        </w:tc>
        <w:tc>
          <w:tcPr>
            <w:tcW w:w="575" w:type="dxa"/>
            <w:vMerge w:val="restart"/>
            <w:textDirection w:val="btLr"/>
          </w:tcPr>
          <w:p w:rsidR="00907AA6" w:rsidRPr="00BC3146" w:rsidRDefault="00907AA6" w:rsidP="00554AD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Թափոնի ակնկալվող գոյացում՝ ընդհ. Քանակ (հազ տ/տարի)</w:t>
            </w:r>
          </w:p>
        </w:tc>
        <w:tc>
          <w:tcPr>
            <w:tcW w:w="10339" w:type="dxa"/>
            <w:gridSpan w:val="10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 xml:space="preserve">Թափոնների գործածության </w:t>
            </w:r>
            <w:r w:rsidRPr="00BC3146">
              <w:rPr>
                <w:b/>
                <w:i/>
                <w:sz w:val="14"/>
                <w:szCs w:val="14"/>
              </w:rPr>
              <w:t>կարճաժամկետ</w:t>
            </w:r>
            <w:r w:rsidRPr="00BC3146">
              <w:rPr>
                <w:sz w:val="14"/>
                <w:szCs w:val="14"/>
              </w:rPr>
              <w:t xml:space="preserve"> թիրախներ և դրանց հասնելու կարողություններ /</w:t>
            </w:r>
            <w:r w:rsidRPr="00BC3146">
              <w:rPr>
                <w:b/>
                <w:sz w:val="14"/>
                <w:szCs w:val="14"/>
              </w:rPr>
              <w:t>2024-2026 թվականներ</w:t>
            </w:r>
            <w:r w:rsidRPr="00BC3146">
              <w:rPr>
                <w:sz w:val="14"/>
                <w:szCs w:val="14"/>
              </w:rPr>
              <w:t>/</w:t>
            </w:r>
          </w:p>
        </w:tc>
        <w:tc>
          <w:tcPr>
            <w:tcW w:w="992" w:type="dxa"/>
            <w:vMerge w:val="restart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6B093D" w:rsidRPr="00BC3146" w:rsidTr="0042726A">
        <w:trPr>
          <w:trHeight w:val="391"/>
        </w:trPr>
        <w:tc>
          <w:tcPr>
            <w:tcW w:w="568" w:type="dxa"/>
            <w:vMerge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1</w:t>
            </w:r>
          </w:p>
        </w:tc>
        <w:tc>
          <w:tcPr>
            <w:tcW w:w="849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4</w:t>
            </w:r>
          </w:p>
        </w:tc>
        <w:tc>
          <w:tcPr>
            <w:tcW w:w="1133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5</w:t>
            </w:r>
          </w:p>
        </w:tc>
        <w:tc>
          <w:tcPr>
            <w:tcW w:w="1558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7</w:t>
            </w:r>
          </w:p>
        </w:tc>
        <w:tc>
          <w:tcPr>
            <w:tcW w:w="1168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8</w:t>
            </w:r>
          </w:p>
        </w:tc>
        <w:tc>
          <w:tcPr>
            <w:tcW w:w="956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9</w:t>
            </w:r>
          </w:p>
        </w:tc>
        <w:tc>
          <w:tcPr>
            <w:tcW w:w="991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B093D" w:rsidRPr="00BC3146" w:rsidTr="0042726A">
        <w:trPr>
          <w:trHeight w:val="391"/>
        </w:trPr>
        <w:tc>
          <w:tcPr>
            <w:tcW w:w="568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D2289" w:rsidRPr="00BC3146" w:rsidRDefault="00554ADD" w:rsidP="00554AD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Խառը, չտեսակավորված հավաքում (% ընդհանուր քանակից)</w:t>
            </w:r>
          </w:p>
        </w:tc>
        <w:tc>
          <w:tcPr>
            <w:tcW w:w="849" w:type="dxa"/>
            <w:vMerge w:val="restart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Տեսակավորված հավաքում (% ընդհանուր քանակից)</w:t>
            </w:r>
          </w:p>
        </w:tc>
        <w:tc>
          <w:tcPr>
            <w:tcW w:w="567" w:type="dxa"/>
            <w:vMerge w:val="restart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Տեղափոխում (% ընդհանուր քանակից)</w:t>
            </w:r>
          </w:p>
        </w:tc>
        <w:tc>
          <w:tcPr>
            <w:tcW w:w="850" w:type="dxa"/>
            <w:vMerge w:val="restart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Վերաօգտագործում/կրկնաօգտագործում (% ընդհանուր քանակից)</w:t>
            </w:r>
          </w:p>
        </w:tc>
        <w:tc>
          <w:tcPr>
            <w:tcW w:w="5134" w:type="dxa"/>
            <w:gridSpan w:val="4"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Վերամշակում, օգտահանում (% ընդհանուր քանակից)</w:t>
            </w:r>
          </w:p>
        </w:tc>
        <w:tc>
          <w:tcPr>
            <w:tcW w:w="956" w:type="dxa"/>
            <w:vMerge w:val="restart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Տեղադրում ոչ սանիտարական աղբավայրում (% ընդհանուր քանակից)</w:t>
            </w:r>
          </w:p>
        </w:tc>
        <w:tc>
          <w:tcPr>
            <w:tcW w:w="991" w:type="dxa"/>
            <w:vMerge w:val="restart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6"/>
                <w:szCs w:val="16"/>
              </w:rPr>
            </w:pPr>
            <w:r w:rsidRPr="00BC3146">
              <w:rPr>
                <w:sz w:val="14"/>
                <w:szCs w:val="14"/>
              </w:rPr>
              <w:t>Տեղադրում սանիտարական աղբավայրում (% ընդհանուր քանակից</w:t>
            </w:r>
            <w:r w:rsidRPr="00BC3146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B093D" w:rsidRPr="00BC3146" w:rsidTr="0042726A">
        <w:trPr>
          <w:cantSplit/>
          <w:trHeight w:val="1359"/>
        </w:trPr>
        <w:tc>
          <w:tcPr>
            <w:tcW w:w="568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 xml:space="preserve">Վերամշակում, օգտահանում որպես երկրորդային ռեսուրս </w:t>
            </w:r>
          </w:p>
        </w:tc>
        <w:tc>
          <w:tcPr>
            <w:tcW w:w="1558" w:type="dxa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Սննդանյութի և այգիների թափոնների օգտահանում /կոմպոստացում (% ընդհանուր քանակից)</w:t>
            </w:r>
          </w:p>
        </w:tc>
        <w:tc>
          <w:tcPr>
            <w:tcW w:w="1275" w:type="dxa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Էներգիայի օգտահանում/կենսագազ, բրիկետ, բիոդիզել, RDF (% ընդհանուր քանակից)</w:t>
            </w:r>
          </w:p>
        </w:tc>
        <w:tc>
          <w:tcPr>
            <w:tcW w:w="1168" w:type="dxa"/>
            <w:textDirection w:val="btLr"/>
          </w:tcPr>
          <w:p w:rsidR="001D2289" w:rsidRPr="00BC3146" w:rsidRDefault="006B093D" w:rsidP="006B093D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Վնասազերծում/չեզոքացում (% ընդհանուր քանակից)</w:t>
            </w:r>
          </w:p>
        </w:tc>
        <w:tc>
          <w:tcPr>
            <w:tcW w:w="956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D2289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B093D" w:rsidRPr="00BC3146" w:rsidTr="0042726A">
        <w:tc>
          <w:tcPr>
            <w:tcW w:w="568" w:type="dxa"/>
          </w:tcPr>
          <w:p w:rsidR="00907AA6" w:rsidRPr="00BC3146" w:rsidRDefault="001D2289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</w:tcPr>
          <w:p w:rsidR="00907AA6" w:rsidRPr="00BC3146" w:rsidRDefault="001D2289" w:rsidP="001D2289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Կոշտ կենցաղային թափոն, այդ թվում՝ </w:t>
            </w:r>
          </w:p>
        </w:tc>
        <w:tc>
          <w:tcPr>
            <w:tcW w:w="701" w:type="dxa"/>
          </w:tcPr>
          <w:p w:rsidR="00907AA6" w:rsidRPr="00BC3146" w:rsidRDefault="00263F15" w:rsidP="001D2289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567" w:type="dxa"/>
          </w:tcPr>
          <w:p w:rsidR="00907AA6" w:rsidRPr="00BC3146" w:rsidRDefault="0042726A" w:rsidP="001D2289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187</w:t>
            </w:r>
          </w:p>
        </w:tc>
        <w:tc>
          <w:tcPr>
            <w:tcW w:w="575" w:type="dxa"/>
          </w:tcPr>
          <w:p w:rsidR="00907AA6" w:rsidRPr="00BC3146" w:rsidRDefault="0042726A" w:rsidP="001D2289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3927</w:t>
            </w:r>
          </w:p>
        </w:tc>
        <w:tc>
          <w:tcPr>
            <w:tcW w:w="992" w:type="dxa"/>
          </w:tcPr>
          <w:p w:rsidR="00907AA6" w:rsidRPr="00BC3146" w:rsidRDefault="0042726A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7AA6" w:rsidRPr="00BC3146" w:rsidRDefault="0042726A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07AA6" w:rsidRPr="00BC3146" w:rsidRDefault="0042726A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907AA6" w:rsidRPr="00BC3146" w:rsidRDefault="00907AA6" w:rsidP="001D228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2726A" w:rsidRPr="00BC3146" w:rsidTr="0042726A">
        <w:tc>
          <w:tcPr>
            <w:tcW w:w="568" w:type="dxa"/>
            <w:vMerge w:val="restart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42726A" w:rsidRPr="00BC3146" w:rsidRDefault="0042726A" w:rsidP="0042726A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Թուղթ, ստվարաթուղթ</w:t>
            </w:r>
          </w:p>
        </w:tc>
        <w:tc>
          <w:tcPr>
            <w:tcW w:w="70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2726A" w:rsidRPr="00BC3146" w:rsidTr="0042726A">
        <w:tc>
          <w:tcPr>
            <w:tcW w:w="568" w:type="dxa"/>
            <w:vMerge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42726A" w:rsidRPr="00BC3146" w:rsidRDefault="0042726A" w:rsidP="0042726A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Պլաստիկ</w:t>
            </w:r>
          </w:p>
        </w:tc>
        <w:tc>
          <w:tcPr>
            <w:tcW w:w="70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</w:t>
            </w:r>
          </w:p>
        </w:tc>
        <w:tc>
          <w:tcPr>
            <w:tcW w:w="5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0.06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2726A" w:rsidRPr="00BC3146" w:rsidTr="0042726A">
        <w:tc>
          <w:tcPr>
            <w:tcW w:w="568" w:type="dxa"/>
            <w:vMerge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42726A" w:rsidRPr="00BC3146" w:rsidRDefault="0042726A" w:rsidP="0042726A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Ապակի</w:t>
            </w:r>
          </w:p>
        </w:tc>
        <w:tc>
          <w:tcPr>
            <w:tcW w:w="70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2726A" w:rsidRPr="00BC3146" w:rsidTr="0042726A">
        <w:tc>
          <w:tcPr>
            <w:tcW w:w="5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42726A" w:rsidRPr="00BC3146" w:rsidRDefault="0042726A" w:rsidP="0042726A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70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2726A" w:rsidRPr="00BC3146" w:rsidTr="0042726A">
        <w:tc>
          <w:tcPr>
            <w:tcW w:w="5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</w:tcPr>
          <w:p w:rsidR="0042726A" w:rsidRPr="00BC3146" w:rsidRDefault="0042726A" w:rsidP="0042726A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70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49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2726A" w:rsidRPr="00BC3146" w:rsidRDefault="0042726A" w:rsidP="0042726A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42726A">
        <w:tc>
          <w:tcPr>
            <w:tcW w:w="5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Շահագործումից դուրս եկած ավտոմեքենաներ, մետաղական ջարդոն</w:t>
            </w:r>
          </w:p>
        </w:tc>
        <w:tc>
          <w:tcPr>
            <w:tcW w:w="701" w:type="dxa"/>
          </w:tcPr>
          <w:p w:rsidR="005243A3" w:rsidRPr="00BC3146" w:rsidRDefault="0042726A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42726A">
        <w:tc>
          <w:tcPr>
            <w:tcW w:w="5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701" w:type="dxa"/>
          </w:tcPr>
          <w:p w:rsidR="005243A3" w:rsidRPr="00BC3146" w:rsidRDefault="0042726A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42726A">
        <w:tc>
          <w:tcPr>
            <w:tcW w:w="5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701" w:type="dxa"/>
          </w:tcPr>
          <w:p w:rsidR="005243A3" w:rsidRPr="00BC3146" w:rsidRDefault="0042726A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42726A">
        <w:tc>
          <w:tcPr>
            <w:tcW w:w="5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701" w:type="dxa"/>
          </w:tcPr>
          <w:p w:rsidR="005243A3" w:rsidRPr="00BC3146" w:rsidRDefault="0042726A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42726A">
        <w:tc>
          <w:tcPr>
            <w:tcW w:w="5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Կենսաբանական թափոն</w:t>
            </w:r>
          </w:p>
        </w:tc>
        <w:tc>
          <w:tcPr>
            <w:tcW w:w="701" w:type="dxa"/>
          </w:tcPr>
          <w:p w:rsidR="005243A3" w:rsidRPr="00BC3146" w:rsidRDefault="0042726A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42726A">
        <w:tc>
          <w:tcPr>
            <w:tcW w:w="5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Այլ</w:t>
            </w:r>
          </w:p>
        </w:tc>
        <w:tc>
          <w:tcPr>
            <w:tcW w:w="70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694D75" w:rsidRPr="00BC3146" w:rsidRDefault="00694D75" w:rsidP="00694D75">
      <w:pPr>
        <w:ind w:firstLine="567"/>
        <w:rPr>
          <w:lang w:val="hy-AM"/>
        </w:rPr>
      </w:pPr>
      <w:r w:rsidRPr="00BC3146">
        <w:rPr>
          <w:lang w:val="hy-AM"/>
        </w:rPr>
        <w:lastRenderedPageBreak/>
        <w:t>52. Աղյուսակ 32-ում ներկայացված են մ</w:t>
      </w:r>
      <w:r w:rsidR="007E10C6" w:rsidRPr="00BC3146">
        <w:rPr>
          <w:lang w:val="hy-AM"/>
        </w:rPr>
        <w:t>իջնաժամկետ թիրախներ</w:t>
      </w:r>
      <w:r w:rsidRPr="00BC3146">
        <w:rPr>
          <w:lang w:val="hy-AM"/>
        </w:rPr>
        <w:t>ը</w:t>
      </w:r>
      <w:r w:rsidR="007E10C6" w:rsidRPr="00BC3146">
        <w:rPr>
          <w:lang w:val="hy-AM"/>
        </w:rPr>
        <w:t xml:space="preserve"> և դրանց հասնելու կարողություններ</w:t>
      </w:r>
      <w:r w:rsidRPr="00BC3146">
        <w:rPr>
          <w:lang w:val="hy-AM"/>
        </w:rPr>
        <w:t>ը։</w:t>
      </w:r>
    </w:p>
    <w:p w:rsidR="007E10C6" w:rsidRPr="00BC3146" w:rsidRDefault="007E10C6" w:rsidP="00694D75">
      <w:pPr>
        <w:jc w:val="right"/>
        <w:rPr>
          <w:b/>
          <w:sz w:val="16"/>
          <w:szCs w:val="16"/>
          <w:lang w:val="hy-AM"/>
        </w:rPr>
      </w:pPr>
      <w:r w:rsidRPr="00BC3146">
        <w:rPr>
          <w:b/>
          <w:lang w:val="hy-AM"/>
        </w:rPr>
        <w:t xml:space="preserve">                          </w:t>
      </w:r>
      <w:r w:rsidR="00694D75" w:rsidRPr="00BC3146">
        <w:rPr>
          <w:b/>
          <w:lang w:val="hy-AM"/>
        </w:rPr>
        <w:t xml:space="preserve">  </w:t>
      </w:r>
      <w:r w:rsidRPr="00BC3146">
        <w:rPr>
          <w:b/>
          <w:sz w:val="16"/>
          <w:szCs w:val="16"/>
          <w:lang w:val="hy-AM"/>
        </w:rPr>
        <w:t>Աղյուսակ 32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568"/>
        <w:gridCol w:w="1709"/>
        <w:gridCol w:w="701"/>
        <w:gridCol w:w="567"/>
        <w:gridCol w:w="575"/>
        <w:gridCol w:w="992"/>
        <w:gridCol w:w="849"/>
        <w:gridCol w:w="567"/>
        <w:gridCol w:w="850"/>
        <w:gridCol w:w="1133"/>
        <w:gridCol w:w="1558"/>
        <w:gridCol w:w="1275"/>
        <w:gridCol w:w="1168"/>
        <w:gridCol w:w="956"/>
        <w:gridCol w:w="991"/>
        <w:gridCol w:w="992"/>
      </w:tblGrid>
      <w:tr w:rsidR="007E10C6" w:rsidRPr="00BC3146" w:rsidTr="005243A3">
        <w:trPr>
          <w:trHeight w:val="392"/>
        </w:trPr>
        <w:tc>
          <w:tcPr>
            <w:tcW w:w="567" w:type="dxa"/>
            <w:vMerge w:val="restart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N</w:t>
            </w:r>
          </w:p>
        </w:tc>
        <w:tc>
          <w:tcPr>
            <w:tcW w:w="1709" w:type="dxa"/>
            <w:vMerge w:val="restart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տեսակ</w:t>
            </w:r>
          </w:p>
        </w:tc>
        <w:tc>
          <w:tcPr>
            <w:tcW w:w="701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Գործածության առաջնահերթություն (բարձր, միջին, ցածր)</w:t>
            </w:r>
          </w:p>
        </w:tc>
        <w:tc>
          <w:tcPr>
            <w:tcW w:w="567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Թափոնի ակնկալվող գոյացում՝ 1 շնչի հաշվով (կգ/տարի/մարդ)</w:t>
            </w:r>
          </w:p>
        </w:tc>
        <w:tc>
          <w:tcPr>
            <w:tcW w:w="567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Թափոնի ակնկալվող գոյացում՝ ընդհ. Քանակ (հազ տ/տարի)</w:t>
            </w:r>
          </w:p>
        </w:tc>
        <w:tc>
          <w:tcPr>
            <w:tcW w:w="10348" w:type="dxa"/>
            <w:gridSpan w:val="10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 xml:space="preserve">Թափոնների գործածության </w:t>
            </w:r>
            <w:r w:rsidRPr="00BC3146">
              <w:rPr>
                <w:b/>
                <w:i/>
                <w:sz w:val="14"/>
                <w:szCs w:val="14"/>
              </w:rPr>
              <w:t>միջնաժամկետ</w:t>
            </w:r>
            <w:r w:rsidRPr="00BC3146">
              <w:rPr>
                <w:sz w:val="14"/>
                <w:szCs w:val="14"/>
              </w:rPr>
              <w:t xml:space="preserve"> թիրախներ և դրանց հասնելու կարողություններ /</w:t>
            </w:r>
            <w:r w:rsidR="00440114" w:rsidRPr="00BC3146">
              <w:rPr>
                <w:b/>
                <w:sz w:val="14"/>
                <w:szCs w:val="14"/>
              </w:rPr>
              <w:t>2026</w:t>
            </w:r>
            <w:r w:rsidRPr="00BC3146">
              <w:rPr>
                <w:b/>
                <w:sz w:val="14"/>
                <w:szCs w:val="14"/>
              </w:rPr>
              <w:t>-2028 թվականներ</w:t>
            </w:r>
            <w:r w:rsidRPr="00BC3146">
              <w:rPr>
                <w:sz w:val="14"/>
                <w:szCs w:val="14"/>
              </w:rPr>
              <w:t>/</w:t>
            </w:r>
          </w:p>
        </w:tc>
        <w:tc>
          <w:tcPr>
            <w:tcW w:w="992" w:type="dxa"/>
            <w:vMerge w:val="restart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7E10C6" w:rsidRPr="00BC3146" w:rsidTr="005243A3">
        <w:trPr>
          <w:trHeight w:val="391"/>
        </w:trPr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7</w:t>
            </w:r>
          </w:p>
        </w:tc>
        <w:tc>
          <w:tcPr>
            <w:tcW w:w="1169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8</w:t>
            </w:r>
          </w:p>
        </w:tc>
        <w:tc>
          <w:tcPr>
            <w:tcW w:w="957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7E10C6" w:rsidRPr="00BC3146" w:rsidTr="005243A3">
        <w:trPr>
          <w:trHeight w:val="391"/>
        </w:trPr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Խառը, չտեսակավորված հավաքում (% ընդհանուր քանակից)</w:t>
            </w:r>
          </w:p>
        </w:tc>
        <w:tc>
          <w:tcPr>
            <w:tcW w:w="850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Տեսակավորված հավաքում (% ընդհանուր քանակից)</w:t>
            </w:r>
          </w:p>
        </w:tc>
        <w:tc>
          <w:tcPr>
            <w:tcW w:w="567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Վերաօգտագործում/կրկնաօգտագործում (% ընդհանուր քանակից)</w:t>
            </w:r>
          </w:p>
        </w:tc>
        <w:tc>
          <w:tcPr>
            <w:tcW w:w="5138" w:type="dxa"/>
            <w:gridSpan w:val="4"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Վերամշակում, օգտահանում (% ընդհանուր քանակից)</w:t>
            </w:r>
          </w:p>
        </w:tc>
        <w:tc>
          <w:tcPr>
            <w:tcW w:w="957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Տեղադրում ոչ սանիտարական աղբավայրում (% ընդհանուր քանակից)</w:t>
            </w:r>
          </w:p>
        </w:tc>
        <w:tc>
          <w:tcPr>
            <w:tcW w:w="992" w:type="dxa"/>
            <w:vMerge w:val="restart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6"/>
                <w:szCs w:val="16"/>
              </w:rPr>
            </w:pPr>
            <w:r w:rsidRPr="00BC3146">
              <w:rPr>
                <w:sz w:val="14"/>
                <w:szCs w:val="14"/>
              </w:rPr>
              <w:t>Տեղադրում սանիտարական աղբավայրում (% ընդհանուր քանակից</w:t>
            </w:r>
            <w:r w:rsidRPr="00BC3146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7E10C6" w:rsidRPr="00BC3146" w:rsidTr="005243A3">
        <w:trPr>
          <w:cantSplit/>
          <w:trHeight w:val="1359"/>
        </w:trPr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 xml:space="preserve">Վերամշակում, օգտահանում որպես երկրորդային ռեսուրս </w:t>
            </w:r>
          </w:p>
        </w:tc>
        <w:tc>
          <w:tcPr>
            <w:tcW w:w="1559" w:type="dxa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Սննդանյութի և այգիների թափոնների օգտահանում /կոմպոստացում (% ընդհանուր քանակից)</w:t>
            </w:r>
          </w:p>
        </w:tc>
        <w:tc>
          <w:tcPr>
            <w:tcW w:w="1276" w:type="dxa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Էներգիայի օգտահանում/կենսագազ, բրիկետ, բիոդիզել, RDF (% ընդհանուր քանակից)</w:t>
            </w:r>
          </w:p>
        </w:tc>
        <w:tc>
          <w:tcPr>
            <w:tcW w:w="1169" w:type="dxa"/>
            <w:textDirection w:val="btLr"/>
          </w:tcPr>
          <w:p w:rsidR="007E10C6" w:rsidRPr="00BC3146" w:rsidRDefault="007E10C6" w:rsidP="00557D09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Վնասազերծում/չեզոքացում (% ընդհանուր քանակից)</w:t>
            </w:r>
          </w:p>
        </w:tc>
        <w:tc>
          <w:tcPr>
            <w:tcW w:w="957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E10C6" w:rsidRPr="00BC3146" w:rsidRDefault="007E10C6" w:rsidP="00557D09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Կոշտ կենցաղային թափոն, այդ թվում՝ 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187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3927</w:t>
            </w: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  <w:vMerge w:val="restart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Թուղթ, ստվարաթուղթ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  <w:vMerge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Պլաստիկ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0.06</w:t>
            </w: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  <w:vMerge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Ապակի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0.02</w:t>
            </w: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Շահագործումից դուրս եկած ավտոմեքենաներ, մետաղական ջարդոն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30B8D" w:rsidRPr="00BC3146" w:rsidTr="005243A3"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</w:tcPr>
          <w:p w:rsidR="00E30B8D" w:rsidRPr="00BC3146" w:rsidRDefault="00E30B8D" w:rsidP="00E30B8D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Կենսաբանական թափոն</w:t>
            </w:r>
          </w:p>
        </w:tc>
        <w:tc>
          <w:tcPr>
            <w:tcW w:w="70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Ցածր</w:t>
            </w: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0B8D" w:rsidRPr="00BC3146" w:rsidRDefault="00E30B8D" w:rsidP="00E30B8D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243A3" w:rsidRPr="00BC3146" w:rsidTr="005243A3"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</w:tcPr>
          <w:p w:rsidR="005243A3" w:rsidRPr="00BC3146" w:rsidRDefault="005243A3" w:rsidP="005243A3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Այլ</w:t>
            </w:r>
          </w:p>
        </w:tc>
        <w:tc>
          <w:tcPr>
            <w:tcW w:w="70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43A3" w:rsidRPr="00BC3146" w:rsidRDefault="005243A3" w:rsidP="005243A3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CE545D" w:rsidRPr="00BC3146" w:rsidRDefault="00CE545D" w:rsidP="00F263BA">
      <w:pPr>
        <w:rPr>
          <w:color w:val="FF0000"/>
        </w:rPr>
        <w:sectPr w:rsidR="00CE545D" w:rsidRPr="00BC3146" w:rsidSect="00907AA6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F420D2" w:rsidRPr="00BC3146" w:rsidRDefault="007422FE" w:rsidP="009178A5">
      <w:pPr>
        <w:ind w:firstLine="567"/>
        <w:rPr>
          <w:lang w:val="hy-AM"/>
        </w:rPr>
      </w:pPr>
      <w:r w:rsidRPr="00BC3146">
        <w:rPr>
          <w:lang w:val="hy-AM"/>
        </w:rPr>
        <w:lastRenderedPageBreak/>
        <w:t>53</w:t>
      </w:r>
      <w:r w:rsidR="00723F5E" w:rsidRPr="00BC3146">
        <w:rPr>
          <w:lang w:val="hy-AM"/>
        </w:rPr>
        <w:t xml:space="preserve">. </w:t>
      </w:r>
      <w:r w:rsidRPr="00BC3146">
        <w:rPr>
          <w:lang w:val="hy-AM"/>
        </w:rPr>
        <w:t xml:space="preserve">Աղյուսակ 33-ում ներկայացված է </w:t>
      </w:r>
      <w:r w:rsidR="00F420D2" w:rsidRPr="00BC3146">
        <w:rPr>
          <w:lang w:val="hy-AM"/>
        </w:rPr>
        <w:t>Պլանի մեջ շահակիրների ներգրավվածության աստիճանը</w:t>
      </w:r>
      <w:r w:rsidRPr="00BC3146">
        <w:rPr>
          <w:lang w:val="hy-AM"/>
        </w:rPr>
        <w:t>։</w:t>
      </w:r>
      <w:r w:rsidR="00F420D2" w:rsidRPr="00BC3146">
        <w:rPr>
          <w:lang w:val="hy-AM"/>
        </w:rPr>
        <w:t xml:space="preserve"> </w:t>
      </w:r>
    </w:p>
    <w:p w:rsidR="00F420D2" w:rsidRPr="00BC3146" w:rsidRDefault="00F420D2" w:rsidP="00F420D2">
      <w:pPr>
        <w:pStyle w:val="a7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33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115"/>
        <w:gridCol w:w="721"/>
        <w:gridCol w:w="709"/>
        <w:gridCol w:w="708"/>
        <w:gridCol w:w="851"/>
        <w:gridCol w:w="850"/>
        <w:gridCol w:w="993"/>
        <w:gridCol w:w="992"/>
        <w:gridCol w:w="1134"/>
        <w:gridCol w:w="992"/>
      </w:tblGrid>
      <w:tr w:rsidR="00B90CAC" w:rsidRPr="00BC3146" w:rsidTr="00B90CAC">
        <w:trPr>
          <w:cantSplit/>
          <w:trHeight w:val="1837"/>
        </w:trPr>
        <w:tc>
          <w:tcPr>
            <w:tcW w:w="2115" w:type="dxa"/>
          </w:tcPr>
          <w:p w:rsidR="00F420D2" w:rsidRPr="00BC3146" w:rsidRDefault="00B90CAC" w:rsidP="00F420D2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Պատասխանատուներ</w:t>
            </w:r>
          </w:p>
        </w:tc>
        <w:tc>
          <w:tcPr>
            <w:tcW w:w="721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Իրազեկության բարձրացում (%)</w:t>
            </w:r>
          </w:p>
        </w:tc>
        <w:tc>
          <w:tcPr>
            <w:tcW w:w="709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Խառը հավաքում (%)</w:t>
            </w:r>
          </w:p>
        </w:tc>
        <w:tc>
          <w:tcPr>
            <w:tcW w:w="708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Տեսակավորված հավաքում (%)</w:t>
            </w:r>
          </w:p>
        </w:tc>
        <w:tc>
          <w:tcPr>
            <w:tcW w:w="851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Տեղափոխում (%)</w:t>
            </w:r>
          </w:p>
        </w:tc>
        <w:tc>
          <w:tcPr>
            <w:tcW w:w="850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Տեսակավորում/գործարանային (%)</w:t>
            </w:r>
          </w:p>
        </w:tc>
        <w:tc>
          <w:tcPr>
            <w:tcW w:w="993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Վերաօգտագործում/կրկնաօգտագործում (%)</w:t>
            </w:r>
          </w:p>
        </w:tc>
        <w:tc>
          <w:tcPr>
            <w:tcW w:w="992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Վերամշակում և/կամ օգտահանում (%)</w:t>
            </w:r>
          </w:p>
        </w:tc>
        <w:tc>
          <w:tcPr>
            <w:tcW w:w="1134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Վտանգավոր թափոնների վնասազերծում/վերացում (%)</w:t>
            </w:r>
          </w:p>
        </w:tc>
        <w:tc>
          <w:tcPr>
            <w:tcW w:w="992" w:type="dxa"/>
            <w:textDirection w:val="btLr"/>
          </w:tcPr>
          <w:p w:rsidR="00F420D2" w:rsidRPr="00BC3146" w:rsidRDefault="00B90CAC" w:rsidP="00B90CAC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Տեղադրում աղբավայրում  (%)</w:t>
            </w:r>
          </w:p>
        </w:tc>
      </w:tr>
      <w:tr w:rsidR="004C786D" w:rsidRPr="00BC3146" w:rsidTr="00B848B4">
        <w:tc>
          <w:tcPr>
            <w:tcW w:w="2115" w:type="dxa"/>
          </w:tcPr>
          <w:p w:rsidR="004C786D" w:rsidRPr="00BC3146" w:rsidRDefault="004C786D" w:rsidP="004C786D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Տիմ</w:t>
            </w:r>
          </w:p>
        </w:tc>
        <w:tc>
          <w:tcPr>
            <w:tcW w:w="72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90</w:t>
            </w:r>
          </w:p>
        </w:tc>
        <w:tc>
          <w:tcPr>
            <w:tcW w:w="709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100</w:t>
            </w:r>
          </w:p>
        </w:tc>
        <w:tc>
          <w:tcPr>
            <w:tcW w:w="708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95</w:t>
            </w:r>
          </w:p>
        </w:tc>
        <w:tc>
          <w:tcPr>
            <w:tcW w:w="850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ind w:right="13"/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95</w:t>
            </w:r>
          </w:p>
        </w:tc>
      </w:tr>
      <w:tr w:rsidR="004C786D" w:rsidRPr="00BC3146" w:rsidTr="00B848B4">
        <w:tc>
          <w:tcPr>
            <w:tcW w:w="2115" w:type="dxa"/>
          </w:tcPr>
          <w:p w:rsidR="004C786D" w:rsidRPr="00BC3146" w:rsidRDefault="004C786D" w:rsidP="004C786D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Մասնավոր հատված</w:t>
            </w:r>
          </w:p>
        </w:tc>
        <w:tc>
          <w:tcPr>
            <w:tcW w:w="72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9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8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</w:p>
        </w:tc>
        <w:tc>
          <w:tcPr>
            <w:tcW w:w="850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5</w:t>
            </w:r>
          </w:p>
        </w:tc>
      </w:tr>
      <w:tr w:rsidR="004C786D" w:rsidRPr="00BC3146" w:rsidTr="00B848B4">
        <w:tc>
          <w:tcPr>
            <w:tcW w:w="2115" w:type="dxa"/>
          </w:tcPr>
          <w:p w:rsidR="004C786D" w:rsidRPr="00BC3146" w:rsidRDefault="004C786D" w:rsidP="004C786D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Արտադրող</w:t>
            </w:r>
          </w:p>
        </w:tc>
        <w:tc>
          <w:tcPr>
            <w:tcW w:w="72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9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8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-</w:t>
            </w:r>
          </w:p>
        </w:tc>
      </w:tr>
      <w:tr w:rsidR="004C786D" w:rsidRPr="00BC3146" w:rsidTr="00B848B4">
        <w:tc>
          <w:tcPr>
            <w:tcW w:w="2115" w:type="dxa"/>
          </w:tcPr>
          <w:p w:rsidR="004C786D" w:rsidRPr="00BC3146" w:rsidRDefault="004C786D" w:rsidP="004C786D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Բնակչություն</w:t>
            </w:r>
          </w:p>
        </w:tc>
        <w:tc>
          <w:tcPr>
            <w:tcW w:w="72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8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-</w:t>
            </w:r>
          </w:p>
        </w:tc>
      </w:tr>
      <w:tr w:rsidR="004C786D" w:rsidRPr="00BC3146" w:rsidTr="00B848B4">
        <w:tc>
          <w:tcPr>
            <w:tcW w:w="2115" w:type="dxa"/>
          </w:tcPr>
          <w:p w:rsidR="004C786D" w:rsidRPr="00BC3146" w:rsidRDefault="004C786D" w:rsidP="004C786D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Քաղաքացիական կազմակերպություն</w:t>
            </w:r>
          </w:p>
        </w:tc>
        <w:tc>
          <w:tcPr>
            <w:tcW w:w="72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708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1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850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93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1134" w:type="dxa"/>
            <w:vAlign w:val="center"/>
          </w:tcPr>
          <w:p w:rsidR="004C786D" w:rsidRPr="00BC3146" w:rsidRDefault="004C786D" w:rsidP="004C786D">
            <w:pPr>
              <w:jc w:val="center"/>
              <w:rPr>
                <w:szCs w:val="24"/>
                <w:lang w:val="hy-AM"/>
              </w:rPr>
            </w:pPr>
            <w:r w:rsidRPr="00BC3146">
              <w:rPr>
                <w:szCs w:val="24"/>
                <w:lang w:val="hy-AM"/>
              </w:rPr>
              <w:t>-</w:t>
            </w:r>
          </w:p>
        </w:tc>
        <w:tc>
          <w:tcPr>
            <w:tcW w:w="992" w:type="dxa"/>
            <w:vAlign w:val="center"/>
          </w:tcPr>
          <w:p w:rsidR="004C786D" w:rsidRPr="00BC3146" w:rsidRDefault="004C786D" w:rsidP="004C786D">
            <w:pPr>
              <w:jc w:val="center"/>
              <w:rPr>
                <w:sz w:val="18"/>
                <w:szCs w:val="24"/>
                <w:lang w:val="hy-AM"/>
              </w:rPr>
            </w:pPr>
            <w:r w:rsidRPr="00BC3146">
              <w:rPr>
                <w:sz w:val="18"/>
                <w:szCs w:val="24"/>
                <w:lang w:val="hy-AM"/>
              </w:rPr>
              <w:t>-</w:t>
            </w:r>
          </w:p>
        </w:tc>
      </w:tr>
    </w:tbl>
    <w:p w:rsidR="00F420D2" w:rsidRPr="00BC3146" w:rsidRDefault="00F420D2" w:rsidP="00F420D2">
      <w:pPr>
        <w:pStyle w:val="a7"/>
        <w:rPr>
          <w:b/>
          <w:sz w:val="16"/>
          <w:szCs w:val="16"/>
        </w:rPr>
      </w:pPr>
    </w:p>
    <w:p w:rsidR="00BF640B" w:rsidRPr="00BC3146" w:rsidRDefault="009178A5" w:rsidP="009178A5">
      <w:pPr>
        <w:ind w:firstLine="567"/>
        <w:rPr>
          <w:lang w:val="hy-AM"/>
        </w:rPr>
      </w:pPr>
      <w:r w:rsidRPr="00BC3146">
        <w:rPr>
          <w:lang w:val="hy-AM"/>
        </w:rPr>
        <w:t xml:space="preserve">54. Աղյուսակ 34-ում ներկայացված է </w:t>
      </w:r>
      <w:r w:rsidR="008C7DEA" w:rsidRPr="00BC3146">
        <w:rPr>
          <w:lang w:val="hy-AM"/>
        </w:rPr>
        <w:t>դ</w:t>
      </w:r>
      <w:r w:rsidR="00F82269" w:rsidRPr="00BC3146">
        <w:rPr>
          <w:lang w:val="hy-AM"/>
        </w:rPr>
        <w:t>երերի բաշխում</w:t>
      </w:r>
      <w:r w:rsidR="008C7DEA" w:rsidRPr="00BC3146">
        <w:rPr>
          <w:lang w:val="hy-AM"/>
        </w:rPr>
        <w:t>ը</w:t>
      </w:r>
      <w:r w:rsidR="00F82269" w:rsidRPr="00BC3146">
        <w:rPr>
          <w:lang w:val="hy-AM"/>
        </w:rPr>
        <w:t xml:space="preserve"> պլանավորման ժամանակահատվածում՝ ըստ թափոնների տեսակների և գործածության ձևերի</w:t>
      </w:r>
      <w:r w:rsidRPr="00BC3146">
        <w:rPr>
          <w:lang w:val="hy-AM"/>
        </w:rPr>
        <w:t>։</w:t>
      </w:r>
    </w:p>
    <w:p w:rsidR="00BF640B" w:rsidRPr="00BC3146" w:rsidRDefault="00F82269" w:rsidP="00BF640B">
      <w:pPr>
        <w:pStyle w:val="a7"/>
        <w:jc w:val="right"/>
        <w:rPr>
          <w:sz w:val="16"/>
          <w:szCs w:val="16"/>
        </w:rPr>
      </w:pPr>
      <w:r w:rsidRPr="00BC3146">
        <w:rPr>
          <w:sz w:val="20"/>
          <w:szCs w:val="20"/>
        </w:rPr>
        <w:t xml:space="preserve"> </w:t>
      </w:r>
      <w:r w:rsidR="00BF640B" w:rsidRPr="00BC3146">
        <w:rPr>
          <w:sz w:val="16"/>
          <w:szCs w:val="16"/>
        </w:rPr>
        <w:t>Աղյուսակ 34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984"/>
        <w:gridCol w:w="605"/>
        <w:gridCol w:w="707"/>
        <w:gridCol w:w="565"/>
        <w:gridCol w:w="565"/>
        <w:gridCol w:w="845"/>
        <w:gridCol w:w="844"/>
        <w:gridCol w:w="705"/>
        <w:gridCol w:w="565"/>
        <w:gridCol w:w="655"/>
        <w:gridCol w:w="526"/>
        <w:gridCol w:w="655"/>
        <w:gridCol w:w="844"/>
      </w:tblGrid>
      <w:tr w:rsidR="00BF640B" w:rsidRPr="00BC3146" w:rsidTr="007D1BC1">
        <w:trPr>
          <w:cantSplit/>
          <w:trHeight w:val="1704"/>
        </w:trPr>
        <w:tc>
          <w:tcPr>
            <w:tcW w:w="1984" w:type="dxa"/>
          </w:tcPr>
          <w:p w:rsidR="00BF640B" w:rsidRPr="00BC3146" w:rsidRDefault="00BF640B" w:rsidP="00BF640B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Պատասխանատուներ</w:t>
            </w:r>
          </w:p>
        </w:tc>
        <w:tc>
          <w:tcPr>
            <w:tcW w:w="60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Իրազեկության բարձրացում (%)</w:t>
            </w:r>
          </w:p>
        </w:tc>
        <w:tc>
          <w:tcPr>
            <w:tcW w:w="707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Չտեսակավորված հավաքում (%)</w:t>
            </w:r>
          </w:p>
        </w:tc>
        <w:tc>
          <w:tcPr>
            <w:tcW w:w="56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Տեսակավորված հավաքում (%)</w:t>
            </w:r>
          </w:p>
        </w:tc>
        <w:tc>
          <w:tcPr>
            <w:tcW w:w="56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Տեղափոխում (%)</w:t>
            </w:r>
          </w:p>
        </w:tc>
        <w:tc>
          <w:tcPr>
            <w:tcW w:w="84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Տեսակավորում /գործարանային (%)</w:t>
            </w:r>
          </w:p>
        </w:tc>
        <w:tc>
          <w:tcPr>
            <w:tcW w:w="844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Վերաօգտագործում (%)</w:t>
            </w:r>
          </w:p>
        </w:tc>
        <w:tc>
          <w:tcPr>
            <w:tcW w:w="70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Վերակիրառում (%)</w:t>
            </w:r>
          </w:p>
        </w:tc>
        <w:tc>
          <w:tcPr>
            <w:tcW w:w="56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Նյութի օգտահանում (%)</w:t>
            </w:r>
          </w:p>
        </w:tc>
        <w:tc>
          <w:tcPr>
            <w:tcW w:w="65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Էներգիայի օգտահանում (%)</w:t>
            </w:r>
          </w:p>
        </w:tc>
        <w:tc>
          <w:tcPr>
            <w:tcW w:w="526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Կոմպոստացում (%)</w:t>
            </w:r>
          </w:p>
        </w:tc>
        <w:tc>
          <w:tcPr>
            <w:tcW w:w="655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Վնասազերծում/վերացում (%)</w:t>
            </w:r>
          </w:p>
        </w:tc>
        <w:tc>
          <w:tcPr>
            <w:tcW w:w="844" w:type="dxa"/>
            <w:textDirection w:val="btLr"/>
          </w:tcPr>
          <w:p w:rsidR="00BF640B" w:rsidRPr="00BC3146" w:rsidRDefault="00BF640B" w:rsidP="00BF640B">
            <w:pPr>
              <w:pStyle w:val="a7"/>
              <w:ind w:left="113" w:right="113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Տեղադրում աղբավայրում (%)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Կոշտ կենցաղային թափոն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Շահագործումից դուրս եկած ավտոմեքենաներ, մետաղական ջարդոն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ՏԻՄ,</w:t>
            </w:r>
          </w:p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ՏԻՄ,</w:t>
            </w:r>
          </w:p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ՏԻՄ,</w:t>
            </w:r>
          </w:p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ՏԻՄ, ՄՀ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ՏԻՄ,</w:t>
            </w:r>
          </w:p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ՏԻՄ,</w:t>
            </w:r>
          </w:p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ՔՀԿ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ՔՀԿ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ՏԻՄ, ՔՀԿ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ՏԻՄ,</w:t>
            </w:r>
          </w:p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ՄՀ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Կենսաբանական թափոն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ՏԻՄ</w:t>
            </w:r>
          </w:p>
        </w:tc>
      </w:tr>
      <w:tr w:rsidR="007D1BC1" w:rsidRPr="00BC3146" w:rsidTr="007D1BC1">
        <w:tc>
          <w:tcPr>
            <w:tcW w:w="198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Այլ</w:t>
            </w:r>
          </w:p>
        </w:tc>
        <w:tc>
          <w:tcPr>
            <w:tcW w:w="6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6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7D1BC1" w:rsidRPr="00BC3146" w:rsidRDefault="007D1BC1" w:rsidP="007D1BC1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</w:tbl>
    <w:p w:rsidR="00F82269" w:rsidRPr="00BC3146" w:rsidRDefault="00F82269" w:rsidP="00BF640B">
      <w:pPr>
        <w:ind w:left="360"/>
        <w:rPr>
          <w:b/>
          <w:sz w:val="20"/>
          <w:szCs w:val="20"/>
        </w:rPr>
      </w:pPr>
    </w:p>
    <w:p w:rsidR="00BF640B" w:rsidRPr="00BC3146" w:rsidRDefault="008C7DEA" w:rsidP="008C7DEA">
      <w:pPr>
        <w:ind w:firstLine="567"/>
        <w:rPr>
          <w:lang w:val="hy-AM"/>
        </w:rPr>
      </w:pPr>
      <w:r w:rsidRPr="00BC3146">
        <w:rPr>
          <w:lang w:val="hy-AM"/>
        </w:rPr>
        <w:t>55</w:t>
      </w:r>
      <w:r w:rsidR="00BF640B" w:rsidRPr="00BC3146">
        <w:rPr>
          <w:lang w:val="hy-AM"/>
        </w:rPr>
        <w:t>.</w:t>
      </w:r>
      <w:r w:rsidRPr="00BC3146">
        <w:rPr>
          <w:lang w:val="hy-AM"/>
        </w:rPr>
        <w:t xml:space="preserve"> Աղյուսակ 35-ում ներկայացված է</w:t>
      </w:r>
      <w:r w:rsidR="00BF640B" w:rsidRPr="00BC3146">
        <w:rPr>
          <w:lang w:val="hy-AM"/>
        </w:rPr>
        <w:t xml:space="preserve"> </w:t>
      </w:r>
      <w:r w:rsidRPr="00BC3146">
        <w:rPr>
          <w:lang w:val="hy-AM"/>
        </w:rPr>
        <w:t>ա</w:t>
      </w:r>
      <w:r w:rsidR="00BF640B" w:rsidRPr="00BC3146">
        <w:rPr>
          <w:lang w:val="hy-AM"/>
        </w:rPr>
        <w:t>նձնակազմի կարողությունների զարգացում</w:t>
      </w:r>
      <w:r w:rsidRPr="00BC3146">
        <w:rPr>
          <w:lang w:val="hy-AM"/>
        </w:rPr>
        <w:t>ը</w:t>
      </w:r>
      <w:r w:rsidR="00BF640B" w:rsidRPr="00BC3146">
        <w:rPr>
          <w:lang w:val="hy-AM"/>
        </w:rPr>
        <w:t xml:space="preserve"> պլանավորման ժամանակաշրջանում</w:t>
      </w:r>
      <w:r w:rsidRPr="00BC3146">
        <w:rPr>
          <w:lang w:val="hy-AM"/>
        </w:rPr>
        <w:t>։</w:t>
      </w:r>
    </w:p>
    <w:p w:rsidR="00BF640B" w:rsidRPr="00BC3146" w:rsidRDefault="00BF640B" w:rsidP="00BF640B">
      <w:pPr>
        <w:ind w:left="360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35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301"/>
        <w:gridCol w:w="1824"/>
        <w:gridCol w:w="1772"/>
        <w:gridCol w:w="1772"/>
        <w:gridCol w:w="2396"/>
      </w:tblGrid>
      <w:tr w:rsidR="009619F2" w:rsidRPr="00BC3146" w:rsidTr="00A513C2">
        <w:tc>
          <w:tcPr>
            <w:tcW w:w="2301" w:type="dxa"/>
          </w:tcPr>
          <w:p w:rsidR="00BF640B" w:rsidRPr="00BC3146" w:rsidRDefault="00BF640B" w:rsidP="00BF640B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Հմտություն/ոլորտ</w:t>
            </w:r>
          </w:p>
        </w:tc>
        <w:tc>
          <w:tcPr>
            <w:tcW w:w="1824" w:type="dxa"/>
          </w:tcPr>
          <w:p w:rsidR="00BF640B" w:rsidRPr="00BC3146" w:rsidRDefault="00BF640B" w:rsidP="00BF640B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 xml:space="preserve">Համապատասխան գիտելիքներ ու հմտություններ ունեցող </w:t>
            </w:r>
            <w:r w:rsidRPr="00BC3146">
              <w:rPr>
                <w:sz w:val="18"/>
                <w:szCs w:val="18"/>
              </w:rPr>
              <w:lastRenderedPageBreak/>
              <w:t>աշխատակիցների թիվը</w:t>
            </w:r>
          </w:p>
        </w:tc>
        <w:tc>
          <w:tcPr>
            <w:tcW w:w="1772" w:type="dxa"/>
          </w:tcPr>
          <w:p w:rsidR="00BF640B" w:rsidRPr="00BC3146" w:rsidRDefault="009619F2" w:rsidP="00BF640B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lastRenderedPageBreak/>
              <w:t>Գիտելիքների ու հմտությունների ներկայիս մակարդակ (1-</w:t>
            </w:r>
            <w:r w:rsidRPr="00BC3146">
              <w:rPr>
                <w:sz w:val="18"/>
                <w:szCs w:val="18"/>
              </w:rPr>
              <w:lastRenderedPageBreak/>
              <w:t>շատ ցածր, 2-ցածր, 3-միջին, 4-բարձր, 5-գերազանց)</w:t>
            </w:r>
          </w:p>
        </w:tc>
        <w:tc>
          <w:tcPr>
            <w:tcW w:w="1772" w:type="dxa"/>
          </w:tcPr>
          <w:p w:rsidR="00BF640B" w:rsidRPr="00BC3146" w:rsidRDefault="009619F2" w:rsidP="009619F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lastRenderedPageBreak/>
              <w:t xml:space="preserve">Գիտելիքների ու հմտությունների թիրախային ապագա </w:t>
            </w:r>
            <w:r w:rsidRPr="00BC3146">
              <w:rPr>
                <w:sz w:val="18"/>
                <w:szCs w:val="18"/>
              </w:rPr>
              <w:lastRenderedPageBreak/>
              <w:t>մակարդակ (1-շատ ցածր, 2-ցածր, 3-միջին, 4-բարձր, 5-գերազանց)</w:t>
            </w:r>
          </w:p>
        </w:tc>
        <w:tc>
          <w:tcPr>
            <w:tcW w:w="2396" w:type="dxa"/>
          </w:tcPr>
          <w:p w:rsidR="00BF640B" w:rsidRPr="00BC3146" w:rsidRDefault="009619F2" w:rsidP="00BF640B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lastRenderedPageBreak/>
              <w:t>Նշումներ</w:t>
            </w: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lastRenderedPageBreak/>
              <w:t>Թափոնների կառավարման գիտելիքներ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ՀՀ օրենսդրության իմացություն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Տվյալների հավաքագրում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Համակարգչային քարտեզագրում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Գնումների կազմակերպում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Պայմանագրերի կառավարում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Գործառնական հմտություններ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  <w:tr w:rsidR="00A513C2" w:rsidRPr="00BC3146" w:rsidTr="00A513C2">
        <w:tc>
          <w:tcPr>
            <w:tcW w:w="2301" w:type="dxa"/>
          </w:tcPr>
          <w:p w:rsidR="00A513C2" w:rsidRPr="00BC3146" w:rsidRDefault="00A513C2" w:rsidP="00A513C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Ֆինանսական վերլուծության հմտություններ</w:t>
            </w:r>
          </w:p>
        </w:tc>
        <w:tc>
          <w:tcPr>
            <w:tcW w:w="1824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772" w:type="dxa"/>
            <w:vAlign w:val="center"/>
          </w:tcPr>
          <w:p w:rsidR="00A513C2" w:rsidRPr="00BC3146" w:rsidRDefault="00A513C2" w:rsidP="00A513C2">
            <w:pPr>
              <w:jc w:val="center"/>
              <w:rPr>
                <w:sz w:val="20"/>
                <w:szCs w:val="20"/>
                <w:lang w:val="hy-AM"/>
              </w:rPr>
            </w:pPr>
            <w:r w:rsidRPr="00BC3146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396" w:type="dxa"/>
          </w:tcPr>
          <w:p w:rsidR="00A513C2" w:rsidRPr="00BC3146" w:rsidRDefault="00A513C2" w:rsidP="00A513C2">
            <w:pPr>
              <w:rPr>
                <w:b/>
                <w:sz w:val="20"/>
                <w:szCs w:val="20"/>
              </w:rPr>
            </w:pPr>
          </w:p>
        </w:tc>
      </w:tr>
    </w:tbl>
    <w:p w:rsidR="00557D09" w:rsidRPr="00BC3146" w:rsidRDefault="00557D09" w:rsidP="00557D09">
      <w:pPr>
        <w:rPr>
          <w:b/>
          <w:sz w:val="20"/>
          <w:szCs w:val="20"/>
        </w:rPr>
      </w:pPr>
    </w:p>
    <w:p w:rsidR="00F420D2" w:rsidRPr="00BC3146" w:rsidRDefault="00AA6175" w:rsidP="00557D09">
      <w:pPr>
        <w:rPr>
          <w:b/>
          <w:sz w:val="20"/>
          <w:szCs w:val="20"/>
        </w:rPr>
      </w:pPr>
      <w:r w:rsidRPr="00BC3146">
        <w:rPr>
          <w:lang w:val="hy-AM"/>
        </w:rPr>
        <w:t>5</w:t>
      </w:r>
      <w:r w:rsidR="00206E52" w:rsidRPr="00BC3146">
        <w:rPr>
          <w:lang w:val="hy-AM"/>
        </w:rPr>
        <w:t>6</w:t>
      </w:r>
      <w:r w:rsidRPr="00BC3146">
        <w:rPr>
          <w:lang w:val="hy-AM"/>
        </w:rPr>
        <w:t>. Աղյուսակ 36-ում ներկայացված է</w:t>
      </w:r>
      <w:r w:rsidR="00557D09" w:rsidRPr="00BC3146">
        <w:rPr>
          <w:lang w:val="hy-AM"/>
        </w:rPr>
        <w:t xml:space="preserve"> </w:t>
      </w:r>
      <w:r w:rsidRPr="00BC3146">
        <w:rPr>
          <w:lang w:val="hy-AM"/>
        </w:rPr>
        <w:t>հ</w:t>
      </w:r>
      <w:r w:rsidR="00557D09" w:rsidRPr="00BC3146">
        <w:rPr>
          <w:lang w:val="hy-AM"/>
        </w:rPr>
        <w:t>անրային իրազեկություն</w:t>
      </w:r>
      <w:r w:rsidRPr="00BC3146">
        <w:rPr>
          <w:lang w:val="hy-AM"/>
        </w:rPr>
        <w:t>ը</w:t>
      </w:r>
      <w:r w:rsidR="00557D09" w:rsidRPr="00BC3146">
        <w:rPr>
          <w:lang w:val="hy-AM"/>
        </w:rPr>
        <w:t xml:space="preserve"> պլանավորման ժամանակաշրջանում</w:t>
      </w:r>
      <w:r w:rsidRPr="00BC3146">
        <w:rPr>
          <w:lang w:val="hy-AM"/>
        </w:rPr>
        <w:t>։</w:t>
      </w:r>
    </w:p>
    <w:p w:rsidR="00557D09" w:rsidRPr="00BC3146" w:rsidRDefault="00557D09" w:rsidP="00557D09">
      <w:pPr>
        <w:ind w:left="360"/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36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756"/>
        <w:gridCol w:w="2221"/>
        <w:gridCol w:w="2221"/>
        <w:gridCol w:w="2867"/>
      </w:tblGrid>
      <w:tr w:rsidR="00557D09" w:rsidRPr="00BC3146" w:rsidTr="00557D09">
        <w:tc>
          <w:tcPr>
            <w:tcW w:w="2756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Բնագավառ կամ ոլորտ</w:t>
            </w:r>
          </w:p>
        </w:tc>
        <w:tc>
          <w:tcPr>
            <w:tcW w:w="2221" w:type="dxa"/>
          </w:tcPr>
          <w:p w:rsidR="00557D09" w:rsidRPr="00BC3146" w:rsidRDefault="00557D09" w:rsidP="00A64CD1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Իրազեկվածության ներկայիս մակարդակ (1-շատ ցածր, 2-ցածր, 3-միջին, 4-բարձր, 5-գերազանց)</w:t>
            </w:r>
          </w:p>
        </w:tc>
        <w:tc>
          <w:tcPr>
            <w:tcW w:w="2221" w:type="dxa"/>
          </w:tcPr>
          <w:p w:rsidR="00557D09" w:rsidRPr="00BC3146" w:rsidRDefault="00557D09" w:rsidP="00A64CD1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Իրազեկվածության թիրախային ապագա մակարդակ (1-շատ ցածր, 2-ցածր, 3-միջին, 4-բարձր, 5-գերազանց)</w:t>
            </w:r>
          </w:p>
        </w:tc>
        <w:tc>
          <w:tcPr>
            <w:tcW w:w="2867" w:type="dxa"/>
          </w:tcPr>
          <w:p w:rsidR="00557D09" w:rsidRPr="00BC3146" w:rsidRDefault="00557D09" w:rsidP="00A64CD1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Նշումներ</w:t>
            </w: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b/>
                <w:sz w:val="18"/>
                <w:szCs w:val="18"/>
              </w:rPr>
            </w:pPr>
            <w:r w:rsidRPr="00BC3146">
              <w:rPr>
                <w:b/>
                <w:sz w:val="18"/>
                <w:szCs w:val="18"/>
              </w:rPr>
              <w:t>1.  Թափոնների կառավարման վերաբերյալ առկա գիտելիքների աղբյուրներ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4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b/>
                <w:sz w:val="18"/>
                <w:szCs w:val="18"/>
              </w:rPr>
            </w:pPr>
            <w:r w:rsidRPr="00BC3146">
              <w:rPr>
                <w:b/>
                <w:sz w:val="18"/>
                <w:szCs w:val="18"/>
              </w:rPr>
              <w:t>2. Թափոնների կառավարման վերաբերյալ տեղեկացվածություն</w:t>
            </w:r>
          </w:p>
        </w:tc>
        <w:tc>
          <w:tcPr>
            <w:tcW w:w="2221" w:type="dxa"/>
            <w:vAlign w:val="center"/>
          </w:tcPr>
          <w:p w:rsidR="00557D09" w:rsidRPr="00BC3146" w:rsidRDefault="00557D09" w:rsidP="001E6719">
            <w:pPr>
              <w:jc w:val="center"/>
              <w:rPr>
                <w:sz w:val="18"/>
                <w:szCs w:val="18"/>
                <w:lang w:val="hy-AM"/>
              </w:rPr>
            </w:pPr>
          </w:p>
        </w:tc>
        <w:tc>
          <w:tcPr>
            <w:tcW w:w="2221" w:type="dxa"/>
            <w:vAlign w:val="center"/>
          </w:tcPr>
          <w:p w:rsidR="00557D09" w:rsidRPr="00BC3146" w:rsidRDefault="00557D09" w:rsidP="001E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թերի կառավարման բնապահպանական ազդեցություններ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թերի կառավարման սոցիալական ազդեցություններ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թերի կառավարման տնտեսական ազդեցություններ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Թափոնները աղբավայր հեռացնելու ազդեցություններ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հիերարխիայի իամցություն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4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557D09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lastRenderedPageBreak/>
              <w:t xml:space="preserve">Օրենսդրության խրախուսող </w:t>
            </w:r>
            <w:r w:rsidR="00A64CD1" w:rsidRPr="00BC3146">
              <w:rPr>
                <w:sz w:val="18"/>
                <w:szCs w:val="18"/>
              </w:rPr>
              <w:t>գործիքներ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2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4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Օրենսդրության պատժիչ գործիքներ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կառավարման ոլորտում իրականացվող բնապահպանական ծրագրեր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b/>
                <w:sz w:val="18"/>
                <w:szCs w:val="18"/>
              </w:rPr>
            </w:pPr>
            <w:r w:rsidRPr="00BC3146">
              <w:rPr>
                <w:b/>
                <w:sz w:val="18"/>
                <w:szCs w:val="18"/>
              </w:rPr>
              <w:t xml:space="preserve">3. Թափոնների կայուն կառավարման վերաբերմունք և ակնկալիքներ </w:t>
            </w:r>
          </w:p>
        </w:tc>
        <w:tc>
          <w:tcPr>
            <w:tcW w:w="2221" w:type="dxa"/>
            <w:vAlign w:val="center"/>
          </w:tcPr>
          <w:p w:rsidR="00557D09" w:rsidRPr="00BC3146" w:rsidRDefault="00557D09" w:rsidP="001E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:rsidR="00557D09" w:rsidRPr="00BC3146" w:rsidRDefault="00557D09" w:rsidP="001E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 xml:space="preserve">Թափոնների կայուն կառավարման կարևորությունը 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տեսակավորման օգուտները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վերաօգտագործման օգուտները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Թափոնների վերամշակման, օգտահանման օգուտները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  <w:tr w:rsidR="00557D09" w:rsidRPr="00BC3146" w:rsidTr="001E6719">
        <w:tc>
          <w:tcPr>
            <w:tcW w:w="2756" w:type="dxa"/>
          </w:tcPr>
          <w:p w:rsidR="00557D09" w:rsidRPr="00BC3146" w:rsidRDefault="00A64CD1" w:rsidP="00557D09">
            <w:pPr>
              <w:jc w:val="left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Իրազեկվածության արշավների օգուտները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3</w:t>
            </w:r>
          </w:p>
        </w:tc>
        <w:tc>
          <w:tcPr>
            <w:tcW w:w="2221" w:type="dxa"/>
            <w:vAlign w:val="center"/>
          </w:tcPr>
          <w:p w:rsidR="00557D09" w:rsidRPr="00BC3146" w:rsidRDefault="001E6719" w:rsidP="001E6719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5</w:t>
            </w:r>
          </w:p>
        </w:tc>
        <w:tc>
          <w:tcPr>
            <w:tcW w:w="2867" w:type="dxa"/>
          </w:tcPr>
          <w:p w:rsidR="00557D09" w:rsidRPr="00BC3146" w:rsidRDefault="00557D09" w:rsidP="00557D09">
            <w:pPr>
              <w:rPr>
                <w:sz w:val="18"/>
                <w:szCs w:val="18"/>
              </w:rPr>
            </w:pPr>
          </w:p>
        </w:tc>
      </w:tr>
    </w:tbl>
    <w:p w:rsidR="00557D09" w:rsidRPr="00BC3146" w:rsidRDefault="00557D09" w:rsidP="00557D09">
      <w:pPr>
        <w:ind w:left="360"/>
        <w:rPr>
          <w:sz w:val="18"/>
          <w:szCs w:val="18"/>
        </w:rPr>
      </w:pPr>
    </w:p>
    <w:p w:rsidR="00557D09" w:rsidRPr="00BC3146" w:rsidRDefault="00440114" w:rsidP="00A412F0">
      <w:pPr>
        <w:pStyle w:val="2"/>
        <w:numPr>
          <w:ilvl w:val="0"/>
          <w:numId w:val="23"/>
        </w:numPr>
        <w:rPr>
          <w:rFonts w:ascii="GHEA Grapalat" w:hAnsi="GHEA Grapalat"/>
        </w:rPr>
      </w:pPr>
      <w:bookmarkStart w:id="12" w:name="_Toc165367601"/>
      <w:r w:rsidRPr="00BC3146">
        <w:rPr>
          <w:rFonts w:ascii="GHEA Grapalat" w:hAnsi="GHEA Grapalat"/>
        </w:rPr>
        <w:t xml:space="preserve"> Գործողությունների պլան (կարճաժամկետ և միջնաժամկետ)</w:t>
      </w:r>
      <w:bookmarkEnd w:id="12"/>
    </w:p>
    <w:p w:rsidR="00206E52" w:rsidRPr="00BC3146" w:rsidRDefault="00206E52" w:rsidP="00206E52"/>
    <w:p w:rsidR="00206E52" w:rsidRPr="00BC3146" w:rsidRDefault="00206E52" w:rsidP="00206E52">
      <w:pPr>
        <w:ind w:right="-754" w:firstLine="567"/>
        <w:rPr>
          <w:lang w:val="hy-AM"/>
        </w:rPr>
      </w:pPr>
      <w:r w:rsidRPr="00BC3146">
        <w:rPr>
          <w:lang w:val="hy-AM"/>
        </w:rPr>
        <w:t>57.</w:t>
      </w:r>
      <w:r w:rsidR="00440114" w:rsidRPr="00BC3146">
        <w:t xml:space="preserve"> </w:t>
      </w:r>
      <w:r w:rsidRPr="00BC3146">
        <w:rPr>
          <w:lang w:val="hy-AM"/>
        </w:rPr>
        <w:t xml:space="preserve">Վերամշակում իրականացնող ընկերություններին և ներդրողներին ներգրավելու համար անհրաժեշտ է Համայնքում կազմել տեսակավորման սխեմաներ, որոնք հարմարեցված կլինեն գոյացող թափոնների քնակին և այլ առանձնահատկություններին՝ զուգեռ նաև իրականացնելով իրազեկման աշխատանքներ բնակիչների շրջանում։ </w:t>
      </w:r>
    </w:p>
    <w:p w:rsidR="004B2CD9" w:rsidRPr="00BC3146" w:rsidRDefault="00206E52" w:rsidP="00206E52">
      <w:pPr>
        <w:ind w:right="-754" w:firstLine="567"/>
        <w:rPr>
          <w:lang w:val="hy-AM"/>
        </w:rPr>
      </w:pPr>
      <w:r w:rsidRPr="00BC3146">
        <w:rPr>
          <w:lang w:val="hy-AM"/>
        </w:rPr>
        <w:t>58. Պ</w:t>
      </w:r>
      <w:r w:rsidR="003B64AC" w:rsidRPr="00BC3146">
        <w:rPr>
          <w:lang w:val="hy-AM"/>
        </w:rPr>
        <w:t>լանավորվում է</w:t>
      </w:r>
      <w:r w:rsidR="004B2CD9" w:rsidRPr="00BC3146">
        <w:rPr>
          <w:lang w:val="hy-AM"/>
        </w:rPr>
        <w:t>՝</w:t>
      </w:r>
    </w:p>
    <w:p w:rsidR="00206E52" w:rsidRPr="00BC3146" w:rsidRDefault="004B2CD9" w:rsidP="00206E52">
      <w:pPr>
        <w:ind w:right="-754" w:firstLine="567"/>
        <w:rPr>
          <w:lang w:val="hy-AM"/>
        </w:rPr>
      </w:pPr>
      <w:r w:rsidRPr="00BC3146">
        <w:rPr>
          <w:lang w:val="hy-AM"/>
        </w:rPr>
        <w:t xml:space="preserve">1) </w:t>
      </w:r>
      <w:r w:rsidR="00206E52" w:rsidRPr="00BC3146">
        <w:rPr>
          <w:lang w:val="hy-AM"/>
        </w:rPr>
        <w:t xml:space="preserve">չտեսակավորված խառը աղբի հավաքումից </w:t>
      </w:r>
      <w:r w:rsidR="003B64AC" w:rsidRPr="00BC3146">
        <w:rPr>
          <w:lang w:val="hy-AM"/>
        </w:rPr>
        <w:t xml:space="preserve">անցում տեսակավորված հավաքի </w:t>
      </w:r>
      <w:r w:rsidR="00206E52" w:rsidRPr="00BC3146">
        <w:rPr>
          <w:lang w:val="hy-AM"/>
        </w:rPr>
        <w:t>շրջիկ մեքենաներով</w:t>
      </w:r>
      <w:r w:rsidR="003B64AC" w:rsidRPr="00BC3146">
        <w:rPr>
          <w:lang w:val="hy-AM"/>
        </w:rPr>
        <w:t>, ինչպես նաև Համայնքի տարածքում հ</w:t>
      </w:r>
      <w:r w:rsidRPr="00BC3146">
        <w:rPr>
          <w:lang w:val="hy-AM"/>
        </w:rPr>
        <w:t>ա</w:t>
      </w:r>
      <w:r w:rsidR="003B64AC" w:rsidRPr="00BC3146">
        <w:rPr>
          <w:lang w:val="hy-AM"/>
        </w:rPr>
        <w:t>մապատասխան աղբամանների տեղադրում՝ տեսակավորված աղբի հավաքման համար</w:t>
      </w:r>
      <w:r w:rsidRPr="00BC3146">
        <w:rPr>
          <w:lang w:val="hy-AM"/>
        </w:rPr>
        <w:t>.</w:t>
      </w:r>
    </w:p>
    <w:p w:rsidR="004B2CD9" w:rsidRPr="00BC3146" w:rsidRDefault="004B2CD9" w:rsidP="004B2CD9">
      <w:pPr>
        <w:ind w:right="-754" w:firstLine="567"/>
        <w:rPr>
          <w:lang w:val="hy-AM"/>
        </w:rPr>
      </w:pPr>
      <w:r w:rsidRPr="00BC3146">
        <w:rPr>
          <w:lang w:val="hy-AM"/>
        </w:rPr>
        <w:t>2) միջհամայնքային (մարզի կամ այլ մարզերի համայնքների հետ) համագործակցության շրջանակներում՝ աղբի վերամշակման կենտրոնների հիմնում։</w:t>
      </w:r>
    </w:p>
    <w:p w:rsidR="004B2CD9" w:rsidRPr="00BC3146" w:rsidRDefault="004B2CD9" w:rsidP="004B2CD9">
      <w:pPr>
        <w:ind w:right="-754" w:firstLine="567"/>
        <w:rPr>
          <w:lang w:val="hy-AM"/>
        </w:rPr>
      </w:pPr>
      <w:r w:rsidRPr="00BC3146">
        <w:rPr>
          <w:lang w:val="hy-AM"/>
        </w:rPr>
        <w:t>3) բնակիչների շրջանում իրազեկման աշխատանքներ իրականացնելու համար համագործակցություն ՄՀ-ի, ՔԿՀ-ի և ակտիվ երիտասարդական խմբերի հետ</w:t>
      </w:r>
      <w:r w:rsidR="00291B7E" w:rsidRPr="00BC3146">
        <w:rPr>
          <w:lang w:val="hy-AM"/>
        </w:rPr>
        <w:t>.</w:t>
      </w:r>
    </w:p>
    <w:p w:rsidR="00291B7E" w:rsidRPr="00BC3146" w:rsidRDefault="00291B7E" w:rsidP="004B2CD9">
      <w:pPr>
        <w:ind w:right="-754" w:firstLine="567"/>
        <w:rPr>
          <w:lang w:val="hy-AM"/>
        </w:rPr>
      </w:pPr>
      <w:r w:rsidRPr="00BC3146">
        <w:rPr>
          <w:lang w:val="hy-AM"/>
        </w:rPr>
        <w:t>4) աղբի հավաքման կետերի, փոխաբեռնման կայանների ստեղծում</w:t>
      </w:r>
      <w:r w:rsidRPr="00BC3146">
        <w:rPr>
          <w:rFonts w:ascii="Cambria Math" w:hAnsi="Cambria Math" w:cs="Cambria Math"/>
          <w:lang w:val="hy-AM"/>
        </w:rPr>
        <w:t>․</w:t>
      </w:r>
    </w:p>
    <w:p w:rsidR="00291B7E" w:rsidRPr="00BC3146" w:rsidRDefault="00291B7E" w:rsidP="004B2CD9">
      <w:pPr>
        <w:ind w:right="-754" w:firstLine="567"/>
        <w:rPr>
          <w:lang w:val="hy-AM"/>
        </w:rPr>
      </w:pPr>
      <w:r w:rsidRPr="00BC3146">
        <w:rPr>
          <w:lang w:val="hy-AM"/>
        </w:rPr>
        <w:t>5) անձնակազմի կարողությունների զարգացմանն ուղղված դասընթացների, վերապետրաստումների անցկացում.</w:t>
      </w:r>
    </w:p>
    <w:p w:rsidR="00291B7E" w:rsidRPr="00BC3146" w:rsidRDefault="00291B7E" w:rsidP="004B2CD9">
      <w:pPr>
        <w:ind w:right="-754" w:firstLine="567"/>
        <w:rPr>
          <w:lang w:val="hy-AM"/>
        </w:rPr>
      </w:pPr>
      <w:r w:rsidRPr="00BC3146">
        <w:rPr>
          <w:lang w:val="hy-AM"/>
        </w:rPr>
        <w:t>6) համապատասխան աշխատանքների իրականացում ոչ ֆորմալ հատվածի հետ</w:t>
      </w:r>
    </w:p>
    <w:p w:rsidR="004B2CD9" w:rsidRPr="00BC3146" w:rsidRDefault="009F4CDF" w:rsidP="004B2CD9">
      <w:pPr>
        <w:ind w:right="-754" w:firstLine="567"/>
        <w:rPr>
          <w:lang w:val="hy-AM"/>
        </w:rPr>
      </w:pPr>
      <w:r w:rsidRPr="00BC3146">
        <w:rPr>
          <w:lang w:val="hy-AM"/>
        </w:rPr>
        <w:t xml:space="preserve">59. </w:t>
      </w:r>
      <w:r w:rsidR="004B2CD9" w:rsidRPr="00BC3146">
        <w:rPr>
          <w:lang w:val="hy-AM"/>
        </w:rPr>
        <w:t xml:space="preserve">Համայնքի տարածքում աղբահանությունը յուրաքանչյուր տարի իրականացվելու է Հայաստանի Հանրապետության օրենսդրությամբ սահմանված համապատասխան </w:t>
      </w:r>
      <w:r w:rsidR="004B2CD9" w:rsidRPr="00BC3146">
        <w:rPr>
          <w:lang w:val="hy-AM"/>
        </w:rPr>
        <w:lastRenderedPageBreak/>
        <w:t>ընթացակարգի արդյունքում հաղթող ճանաչված օպերատորի կողմից</w:t>
      </w:r>
      <w:r w:rsidR="00291B7E" w:rsidRPr="00BC3146">
        <w:rPr>
          <w:lang w:val="hy-AM"/>
        </w:rPr>
        <w:t xml:space="preserve"> (համաձայն սահմանված տեխնիկական բնութագրի), իսկ սանիտարական մաքրումը՝ «Եղեգնաձորի համայնքային տնտեսություն» ՀՈԱԿ-ի կողմից։</w:t>
      </w:r>
    </w:p>
    <w:p w:rsidR="00440114" w:rsidRPr="00BC3146" w:rsidRDefault="00440114" w:rsidP="00440114">
      <w:pPr>
        <w:rPr>
          <w:b/>
          <w:lang w:val="hy-AM"/>
        </w:rPr>
      </w:pPr>
    </w:p>
    <w:p w:rsidR="00440114" w:rsidRPr="00BC3146" w:rsidRDefault="00291B7E" w:rsidP="0020306C">
      <w:pPr>
        <w:ind w:right="-754" w:firstLine="567"/>
        <w:rPr>
          <w:lang w:val="hy-AM"/>
        </w:rPr>
      </w:pPr>
      <w:r w:rsidRPr="00BC3146">
        <w:rPr>
          <w:lang w:val="hy-AM"/>
        </w:rPr>
        <w:t>60</w:t>
      </w:r>
      <w:r w:rsidR="0020306C" w:rsidRPr="00BC3146">
        <w:rPr>
          <w:lang w:val="hy-AM"/>
        </w:rPr>
        <w:t>. Աղյուսակ 37-ում ներկայացված է գ</w:t>
      </w:r>
      <w:r w:rsidR="00440114" w:rsidRPr="00BC3146">
        <w:rPr>
          <w:lang w:val="hy-AM"/>
        </w:rPr>
        <w:t>ործողությունների պլան</w:t>
      </w:r>
      <w:r w:rsidR="0020306C" w:rsidRPr="00BC3146">
        <w:rPr>
          <w:lang w:val="hy-AM"/>
        </w:rPr>
        <w:t>ը</w:t>
      </w:r>
      <w:r w:rsidR="00440114" w:rsidRPr="00BC3146">
        <w:rPr>
          <w:lang w:val="hy-AM"/>
        </w:rPr>
        <w:t>՝ կարճաժամկետ և միջնաժամկետ թիրախներին հասնելու համար</w:t>
      </w:r>
      <w:r w:rsidR="0020306C" w:rsidRPr="00BC3146">
        <w:rPr>
          <w:lang w:val="hy-AM"/>
        </w:rPr>
        <w:t>։</w:t>
      </w:r>
    </w:p>
    <w:p w:rsidR="00440114" w:rsidRPr="00BC3146" w:rsidRDefault="00440114" w:rsidP="00440114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37</w:t>
      </w:r>
    </w:p>
    <w:tbl>
      <w:tblPr>
        <w:tblStyle w:val="a5"/>
        <w:tblW w:w="10248" w:type="dxa"/>
        <w:tblInd w:w="-176" w:type="dxa"/>
        <w:tblLook w:val="04A0" w:firstRow="1" w:lastRow="0" w:firstColumn="1" w:lastColumn="0" w:noHBand="0" w:noVBand="1"/>
      </w:tblPr>
      <w:tblGrid>
        <w:gridCol w:w="403"/>
        <w:gridCol w:w="2399"/>
        <w:gridCol w:w="1476"/>
        <w:gridCol w:w="2034"/>
        <w:gridCol w:w="1553"/>
        <w:gridCol w:w="1453"/>
        <w:gridCol w:w="930"/>
      </w:tblGrid>
      <w:tr w:rsidR="00440114" w:rsidRPr="00BC3146" w:rsidTr="002929A0">
        <w:trPr>
          <w:cantSplit/>
          <w:trHeight w:val="1619"/>
        </w:trPr>
        <w:tc>
          <w:tcPr>
            <w:tcW w:w="403" w:type="dxa"/>
          </w:tcPr>
          <w:p w:rsidR="00440114" w:rsidRPr="00BC3146" w:rsidRDefault="00440114" w:rsidP="00440114">
            <w:pPr>
              <w:jc w:val="righ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N</w:t>
            </w:r>
          </w:p>
        </w:tc>
        <w:tc>
          <w:tcPr>
            <w:tcW w:w="2399" w:type="dxa"/>
          </w:tcPr>
          <w:p w:rsidR="00440114" w:rsidRPr="00BC3146" w:rsidRDefault="00440114" w:rsidP="00991AF4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b/>
                <w:sz w:val="16"/>
                <w:szCs w:val="16"/>
              </w:rPr>
              <w:t>Նպատակը՝ ըստ գործածության ձևերի</w:t>
            </w:r>
          </w:p>
        </w:tc>
        <w:tc>
          <w:tcPr>
            <w:tcW w:w="1476" w:type="dxa"/>
            <w:textDirection w:val="btLr"/>
          </w:tcPr>
          <w:p w:rsidR="00440114" w:rsidRPr="00BC3146" w:rsidRDefault="00440114" w:rsidP="00991A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b/>
                <w:sz w:val="16"/>
                <w:szCs w:val="16"/>
              </w:rPr>
              <w:t>Կարճաժամկետ թիրախ</w:t>
            </w:r>
          </w:p>
        </w:tc>
        <w:tc>
          <w:tcPr>
            <w:tcW w:w="2034" w:type="dxa"/>
          </w:tcPr>
          <w:p w:rsidR="00440114" w:rsidRPr="00BC3146" w:rsidRDefault="00440114" w:rsidP="00991AF4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b/>
                <w:sz w:val="16"/>
                <w:szCs w:val="16"/>
              </w:rPr>
              <w:t>Կարճաժամկետ միջոցառում (2024-2026 թթ.)</w:t>
            </w:r>
          </w:p>
        </w:tc>
        <w:tc>
          <w:tcPr>
            <w:tcW w:w="1553" w:type="dxa"/>
            <w:textDirection w:val="btLr"/>
          </w:tcPr>
          <w:p w:rsidR="00440114" w:rsidRPr="00BC3146" w:rsidRDefault="00440114" w:rsidP="00991A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b/>
                <w:sz w:val="16"/>
                <w:szCs w:val="16"/>
              </w:rPr>
              <w:t>Միջնաժամկետ թիրախ</w:t>
            </w:r>
          </w:p>
        </w:tc>
        <w:tc>
          <w:tcPr>
            <w:tcW w:w="1453" w:type="dxa"/>
          </w:tcPr>
          <w:p w:rsidR="00440114" w:rsidRPr="00BC3146" w:rsidRDefault="00D010BA" w:rsidP="00991AF4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b/>
                <w:sz w:val="16"/>
                <w:szCs w:val="16"/>
                <w:lang w:val="hy-AM"/>
              </w:rPr>
              <w:t>Միջնաժամնետ</w:t>
            </w:r>
            <w:r w:rsidRPr="00BC3146">
              <w:rPr>
                <w:b/>
                <w:sz w:val="16"/>
                <w:szCs w:val="16"/>
              </w:rPr>
              <w:t xml:space="preserve"> </w:t>
            </w:r>
            <w:r w:rsidR="00991AF4" w:rsidRPr="00BC3146">
              <w:rPr>
                <w:b/>
                <w:sz w:val="16"/>
                <w:szCs w:val="16"/>
              </w:rPr>
              <w:t>միջոցառում (2026-2028 թթ.)</w:t>
            </w:r>
          </w:p>
        </w:tc>
        <w:tc>
          <w:tcPr>
            <w:tcW w:w="930" w:type="dxa"/>
          </w:tcPr>
          <w:p w:rsidR="00440114" w:rsidRPr="00BC3146" w:rsidRDefault="00991AF4" w:rsidP="00991AF4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b/>
                <w:sz w:val="16"/>
                <w:szCs w:val="16"/>
              </w:rPr>
              <w:t>Նշումներ</w:t>
            </w:r>
          </w:p>
        </w:tc>
      </w:tr>
      <w:tr w:rsidR="00F53A17" w:rsidRPr="00BC3146" w:rsidTr="002929A0">
        <w:tc>
          <w:tcPr>
            <w:tcW w:w="403" w:type="dxa"/>
          </w:tcPr>
          <w:p w:rsidR="00F53A17" w:rsidRPr="00BC3146" w:rsidRDefault="00F53A17" w:rsidP="00F53A17">
            <w:pPr>
              <w:jc w:val="righ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I</w:t>
            </w:r>
          </w:p>
        </w:tc>
        <w:tc>
          <w:tcPr>
            <w:tcW w:w="2399" w:type="dxa"/>
          </w:tcPr>
          <w:p w:rsidR="00F53A17" w:rsidRPr="00BC3146" w:rsidRDefault="00F53A17" w:rsidP="00F53A17">
            <w:pPr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Խառը հավաքում</w:t>
            </w:r>
          </w:p>
        </w:tc>
        <w:tc>
          <w:tcPr>
            <w:tcW w:w="1476" w:type="dxa"/>
            <w:vAlign w:val="center"/>
          </w:tcPr>
          <w:p w:rsidR="00F53A17" w:rsidRPr="00BC3146" w:rsidRDefault="00F53A17" w:rsidP="00F53A17">
            <w:pPr>
              <w:jc w:val="center"/>
              <w:rPr>
                <w:b/>
                <w:sz w:val="16"/>
                <w:szCs w:val="18"/>
                <w:lang w:eastAsia="ru-RU"/>
              </w:rPr>
            </w:pPr>
            <w:r w:rsidRPr="00BC3146">
              <w:rPr>
                <w:sz w:val="16"/>
                <w:szCs w:val="18"/>
                <w:lang w:eastAsia="ru-RU"/>
              </w:rPr>
              <w:t>Որակյալ աղբահանություն</w:t>
            </w:r>
          </w:p>
        </w:tc>
        <w:tc>
          <w:tcPr>
            <w:tcW w:w="2034" w:type="dxa"/>
            <w:vAlign w:val="center"/>
          </w:tcPr>
          <w:p w:rsidR="00F53A17" w:rsidRPr="00BC3146" w:rsidRDefault="00F53A17" w:rsidP="00D010BA">
            <w:pPr>
              <w:jc w:val="center"/>
              <w:rPr>
                <w:b/>
                <w:sz w:val="16"/>
                <w:szCs w:val="18"/>
                <w:lang w:val="hy-AM" w:eastAsia="ru-RU"/>
              </w:rPr>
            </w:pPr>
            <w:r w:rsidRPr="00BC3146">
              <w:rPr>
                <w:sz w:val="16"/>
                <w:szCs w:val="18"/>
                <w:lang w:val="hy-AM" w:eastAsia="ru-RU"/>
              </w:rPr>
              <w:t>Ա</w:t>
            </w:r>
            <w:r w:rsidRPr="00BC3146">
              <w:rPr>
                <w:sz w:val="16"/>
                <w:szCs w:val="18"/>
                <w:lang w:eastAsia="ru-RU"/>
              </w:rPr>
              <w:t>ղբավայրեր</w:t>
            </w:r>
            <w:r w:rsidRPr="00BC3146">
              <w:rPr>
                <w:sz w:val="16"/>
                <w:szCs w:val="18"/>
                <w:lang w:val="hy-AM" w:eastAsia="ru-RU"/>
              </w:rPr>
              <w:t>ի բ</w:t>
            </w:r>
            <w:r w:rsidRPr="00BC3146">
              <w:rPr>
                <w:sz w:val="16"/>
                <w:szCs w:val="18"/>
                <w:lang w:eastAsia="ru-RU"/>
              </w:rPr>
              <w:t>արեկարգում</w:t>
            </w:r>
            <w:r w:rsidRPr="00BC3146">
              <w:rPr>
                <w:sz w:val="16"/>
                <w:szCs w:val="18"/>
                <w:lang w:val="hy-AM" w:eastAsia="ru-RU"/>
              </w:rPr>
              <w:t>,</w:t>
            </w:r>
            <w:r w:rsidRPr="00BC3146">
              <w:rPr>
                <w:sz w:val="16"/>
                <w:szCs w:val="18"/>
                <w:lang w:eastAsia="ru-RU"/>
              </w:rPr>
              <w:t xml:space="preserve"> նոր տեխնիկա</w:t>
            </w:r>
            <w:r w:rsidRPr="00BC3146">
              <w:rPr>
                <w:sz w:val="16"/>
                <w:szCs w:val="18"/>
                <w:lang w:val="hy-AM" w:eastAsia="ru-RU"/>
              </w:rPr>
              <w:t xml:space="preserve">յի </w:t>
            </w:r>
            <w:r w:rsidRPr="00BC3146">
              <w:rPr>
                <w:sz w:val="16"/>
                <w:szCs w:val="18"/>
                <w:lang w:eastAsia="ru-RU"/>
              </w:rPr>
              <w:t xml:space="preserve">ձեռք բերում, </w:t>
            </w:r>
            <w:r w:rsidR="00D010BA" w:rsidRPr="00BC3146">
              <w:rPr>
                <w:sz w:val="16"/>
                <w:szCs w:val="18"/>
                <w:lang w:val="hy-AM" w:eastAsia="ru-RU"/>
              </w:rPr>
              <w:t>աշխատուժի որակի բարելավում վերապատրաստումների միջոցով</w:t>
            </w:r>
          </w:p>
        </w:tc>
        <w:tc>
          <w:tcPr>
            <w:tcW w:w="1553" w:type="dxa"/>
            <w:vAlign w:val="center"/>
          </w:tcPr>
          <w:p w:rsidR="00F53A17" w:rsidRPr="00BC3146" w:rsidRDefault="002929A0" w:rsidP="00F53A17">
            <w:pPr>
              <w:jc w:val="center"/>
              <w:rPr>
                <w:b/>
                <w:sz w:val="16"/>
                <w:szCs w:val="18"/>
                <w:lang w:val="hy-AM" w:eastAsia="ru-RU"/>
              </w:rPr>
            </w:pPr>
            <w:r w:rsidRPr="00BC3146">
              <w:rPr>
                <w:b/>
                <w:sz w:val="16"/>
                <w:szCs w:val="18"/>
                <w:lang w:val="hy-AM" w:eastAsia="ru-RU"/>
              </w:rPr>
              <w:t>-</w:t>
            </w:r>
          </w:p>
        </w:tc>
        <w:tc>
          <w:tcPr>
            <w:tcW w:w="1453" w:type="dxa"/>
            <w:vAlign w:val="center"/>
          </w:tcPr>
          <w:p w:rsidR="00F53A17" w:rsidRPr="00BC3146" w:rsidRDefault="00F53A17" w:rsidP="00370C3F">
            <w:pPr>
              <w:jc w:val="center"/>
              <w:rPr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930" w:type="dxa"/>
            <w:vAlign w:val="center"/>
          </w:tcPr>
          <w:p w:rsidR="00F53A17" w:rsidRPr="00BC3146" w:rsidRDefault="00F53A17" w:rsidP="00F53A17">
            <w:pPr>
              <w:jc w:val="center"/>
              <w:rPr>
                <w:sz w:val="16"/>
                <w:szCs w:val="16"/>
              </w:rPr>
            </w:pPr>
          </w:p>
        </w:tc>
      </w:tr>
      <w:tr w:rsidR="00F53A17" w:rsidRPr="00BC3146" w:rsidTr="002929A0">
        <w:tc>
          <w:tcPr>
            <w:tcW w:w="403" w:type="dxa"/>
          </w:tcPr>
          <w:p w:rsidR="00F53A17" w:rsidRPr="00BC3146" w:rsidRDefault="00F53A17" w:rsidP="00F53A17">
            <w:pPr>
              <w:jc w:val="righ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II</w:t>
            </w:r>
          </w:p>
        </w:tc>
        <w:tc>
          <w:tcPr>
            <w:tcW w:w="2399" w:type="dxa"/>
          </w:tcPr>
          <w:p w:rsidR="00F53A17" w:rsidRPr="00BC3146" w:rsidRDefault="00F53A17" w:rsidP="00F53A17">
            <w:pPr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Տեսակավորված հավաքում</w:t>
            </w:r>
          </w:p>
        </w:tc>
        <w:tc>
          <w:tcPr>
            <w:tcW w:w="1476" w:type="dxa"/>
            <w:vAlign w:val="center"/>
          </w:tcPr>
          <w:p w:rsidR="00F53A17" w:rsidRPr="00BC3146" w:rsidRDefault="00370C3F" w:rsidP="00F53A1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2034" w:type="dxa"/>
            <w:vAlign w:val="center"/>
          </w:tcPr>
          <w:p w:rsidR="00F53A17" w:rsidRPr="00BC3146" w:rsidRDefault="00370C3F" w:rsidP="00F53A1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553" w:type="dxa"/>
            <w:vAlign w:val="center"/>
          </w:tcPr>
          <w:p w:rsidR="00F53A17" w:rsidRPr="00BC3146" w:rsidRDefault="00370C3F" w:rsidP="00370C3F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Ոլորտում որակյալ ծառայությունների մատուցում</w:t>
            </w:r>
          </w:p>
        </w:tc>
        <w:tc>
          <w:tcPr>
            <w:tcW w:w="1453" w:type="dxa"/>
            <w:vAlign w:val="center"/>
          </w:tcPr>
          <w:p w:rsidR="00F53A17" w:rsidRPr="00BC3146" w:rsidRDefault="00370C3F" w:rsidP="00F53A1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8"/>
                <w:lang w:val="hy-AM" w:eastAsia="ru-RU"/>
              </w:rPr>
              <w:t>Ա</w:t>
            </w:r>
            <w:r w:rsidRPr="00BC3146">
              <w:rPr>
                <w:sz w:val="16"/>
                <w:szCs w:val="18"/>
                <w:lang w:eastAsia="ru-RU"/>
              </w:rPr>
              <w:t>ղբի տեսակավոր</w:t>
            </w:r>
            <w:r w:rsidRPr="00BC3146">
              <w:rPr>
                <w:sz w:val="16"/>
                <w:szCs w:val="18"/>
                <w:lang w:val="hy-AM" w:eastAsia="ru-RU"/>
              </w:rPr>
              <w:t>ված հավաքում</w:t>
            </w:r>
          </w:p>
        </w:tc>
        <w:tc>
          <w:tcPr>
            <w:tcW w:w="930" w:type="dxa"/>
            <w:vAlign w:val="center"/>
          </w:tcPr>
          <w:p w:rsidR="00F53A17" w:rsidRPr="00BC3146" w:rsidRDefault="00F53A17" w:rsidP="00F53A17">
            <w:pPr>
              <w:jc w:val="center"/>
              <w:rPr>
                <w:sz w:val="16"/>
                <w:szCs w:val="16"/>
              </w:rPr>
            </w:pPr>
          </w:p>
        </w:tc>
      </w:tr>
      <w:tr w:rsidR="00F53A17" w:rsidRPr="00BC3146" w:rsidTr="002929A0">
        <w:tc>
          <w:tcPr>
            <w:tcW w:w="403" w:type="dxa"/>
          </w:tcPr>
          <w:p w:rsidR="00F53A17" w:rsidRPr="00BC3146" w:rsidRDefault="00F53A17" w:rsidP="00F53A17">
            <w:pPr>
              <w:jc w:val="righ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III</w:t>
            </w:r>
          </w:p>
        </w:tc>
        <w:tc>
          <w:tcPr>
            <w:tcW w:w="2399" w:type="dxa"/>
          </w:tcPr>
          <w:p w:rsidR="00F53A17" w:rsidRPr="00BC3146" w:rsidRDefault="00F53A17" w:rsidP="00F53A17">
            <w:pPr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Վերաօգտագործում, կրկնաօգտագործում</w:t>
            </w:r>
          </w:p>
        </w:tc>
        <w:tc>
          <w:tcPr>
            <w:tcW w:w="1476" w:type="dxa"/>
            <w:vAlign w:val="center"/>
          </w:tcPr>
          <w:p w:rsidR="00F53A17" w:rsidRPr="00BC3146" w:rsidRDefault="00F53A17" w:rsidP="00F53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F53A17" w:rsidRPr="00BC3146" w:rsidRDefault="00F53A17" w:rsidP="00F53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F53A17" w:rsidRPr="00BC3146" w:rsidRDefault="00370C3F" w:rsidP="00F53A17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Հանրօգուտ աշխատանքների իրականացում</w:t>
            </w:r>
          </w:p>
        </w:tc>
        <w:tc>
          <w:tcPr>
            <w:tcW w:w="1453" w:type="dxa"/>
            <w:vAlign w:val="center"/>
          </w:tcPr>
          <w:p w:rsidR="00F53A17" w:rsidRPr="00BC3146" w:rsidRDefault="00370C3F" w:rsidP="00F53A17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8"/>
                <w:lang w:val="hy-AM" w:eastAsia="ru-RU"/>
              </w:rPr>
              <w:t>Վ</w:t>
            </w:r>
            <w:r w:rsidRPr="00BC3146">
              <w:rPr>
                <w:sz w:val="16"/>
                <w:szCs w:val="18"/>
                <w:lang w:eastAsia="ru-RU"/>
              </w:rPr>
              <w:t>երամշակ</w:t>
            </w:r>
            <w:r w:rsidRPr="00BC3146">
              <w:rPr>
                <w:sz w:val="16"/>
                <w:szCs w:val="18"/>
                <w:lang w:val="hy-AM" w:eastAsia="ru-RU"/>
              </w:rPr>
              <w:t>ման կ</w:t>
            </w:r>
            <w:r w:rsidRPr="00BC3146">
              <w:rPr>
                <w:sz w:val="16"/>
                <w:szCs w:val="18"/>
                <w:lang w:eastAsia="ru-RU"/>
              </w:rPr>
              <w:t>ազմակերպում</w:t>
            </w:r>
          </w:p>
        </w:tc>
        <w:tc>
          <w:tcPr>
            <w:tcW w:w="930" w:type="dxa"/>
            <w:vAlign w:val="center"/>
          </w:tcPr>
          <w:p w:rsidR="00F53A17" w:rsidRPr="00BC3146" w:rsidRDefault="00F53A17" w:rsidP="00F53A17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0114" w:rsidRPr="00BC3146" w:rsidRDefault="00440114" w:rsidP="00440114">
      <w:pPr>
        <w:jc w:val="right"/>
        <w:rPr>
          <w:sz w:val="16"/>
          <w:szCs w:val="16"/>
        </w:rPr>
      </w:pPr>
    </w:p>
    <w:p w:rsidR="00F420D2" w:rsidRPr="00BC3146" w:rsidRDefault="004D6646" w:rsidP="002929A0">
      <w:pPr>
        <w:pStyle w:val="2"/>
        <w:numPr>
          <w:ilvl w:val="0"/>
          <w:numId w:val="23"/>
        </w:numPr>
        <w:jc w:val="center"/>
        <w:rPr>
          <w:rFonts w:ascii="GHEA Grapalat" w:hAnsi="GHEA Grapalat"/>
        </w:rPr>
      </w:pPr>
      <w:bookmarkStart w:id="13" w:name="_Toc165367602"/>
      <w:r w:rsidRPr="00BC3146">
        <w:rPr>
          <w:rFonts w:ascii="GHEA Grapalat" w:hAnsi="GHEA Grapalat"/>
        </w:rPr>
        <w:t>Երկարաժամկետ զարգացում</w:t>
      </w:r>
      <w:bookmarkEnd w:id="13"/>
    </w:p>
    <w:p w:rsidR="00896A33" w:rsidRPr="00BC3146" w:rsidRDefault="00896A33" w:rsidP="001C738E">
      <w:pPr>
        <w:ind w:right="-754" w:firstLine="709"/>
        <w:rPr>
          <w:lang w:val="hy-AM"/>
        </w:rPr>
      </w:pPr>
      <w:r w:rsidRPr="00BC3146">
        <w:rPr>
          <w:lang w:val="hy-AM"/>
        </w:rPr>
        <w:t>61</w:t>
      </w:r>
      <w:r w:rsidRPr="00BC3146">
        <w:t xml:space="preserve">. </w:t>
      </w:r>
      <w:r w:rsidRPr="00BC3146">
        <w:rPr>
          <w:lang w:val="hy-AM"/>
        </w:rPr>
        <w:t>Հետագայում, անհրաժեշտությունից ելնելով՝ թափոնների գործածության համար անհրաժեշտ կայանքը Համայնքում նախատեսելու</w:t>
      </w:r>
      <w:r w:rsidR="001C738E" w:rsidRPr="00BC3146">
        <w:rPr>
          <w:lang w:val="hy-AM"/>
        </w:rPr>
        <w:t xml:space="preserve"> պարագայում (միջհամագործակցության շրջանակներում)՝ այուսակ 38-ում կներառվեն համապատասխան տվյալներ։</w:t>
      </w:r>
    </w:p>
    <w:p w:rsidR="008C264A" w:rsidRPr="00BC3146" w:rsidRDefault="008C264A" w:rsidP="008C264A">
      <w:pPr>
        <w:jc w:val="right"/>
        <w:rPr>
          <w:sz w:val="16"/>
          <w:szCs w:val="16"/>
        </w:rPr>
      </w:pPr>
      <w:r w:rsidRPr="00BC3146">
        <w:rPr>
          <w:sz w:val="16"/>
          <w:szCs w:val="16"/>
        </w:rPr>
        <w:t>Աղյուսակ 38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698"/>
        <w:gridCol w:w="1515"/>
        <w:gridCol w:w="1524"/>
        <w:gridCol w:w="1533"/>
        <w:gridCol w:w="1659"/>
        <w:gridCol w:w="2136"/>
      </w:tblGrid>
      <w:tr w:rsidR="008C264A" w:rsidRPr="00BC3146" w:rsidTr="008C264A">
        <w:tc>
          <w:tcPr>
            <w:tcW w:w="1716" w:type="dxa"/>
          </w:tcPr>
          <w:p w:rsidR="008C264A" w:rsidRPr="00BC3146" w:rsidRDefault="008C264A" w:rsidP="008C264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Թափոնների գործածության համար նախատեսվող կայանք</w:t>
            </w:r>
          </w:p>
          <w:p w:rsidR="004B597D" w:rsidRPr="00BC3146" w:rsidRDefault="004B597D" w:rsidP="008C26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տեսակ</w:t>
            </w:r>
          </w:p>
        </w:tc>
        <w:tc>
          <w:tcPr>
            <w:tcW w:w="1540" w:type="dxa"/>
          </w:tcPr>
          <w:p w:rsidR="008C264A" w:rsidRPr="00BC3146" w:rsidRDefault="008C264A" w:rsidP="008C264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Կայանքի հզորություն, տ/տարի</w:t>
            </w:r>
          </w:p>
        </w:tc>
        <w:tc>
          <w:tcPr>
            <w:tcW w:w="1541" w:type="dxa"/>
          </w:tcPr>
          <w:p w:rsidR="008C264A" w:rsidRPr="00BC3146" w:rsidRDefault="008C264A" w:rsidP="008C264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Շահագործման նախատեսվող մեկնարկի տարեթիվը</w:t>
            </w:r>
          </w:p>
        </w:tc>
        <w:tc>
          <w:tcPr>
            <w:tcW w:w="1541" w:type="dxa"/>
          </w:tcPr>
          <w:p w:rsidR="008C264A" w:rsidRPr="00BC3146" w:rsidRDefault="008C264A" w:rsidP="008C264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Անհրաժեշտ ուսումնասիրություն</w:t>
            </w:r>
          </w:p>
        </w:tc>
        <w:tc>
          <w:tcPr>
            <w:tcW w:w="2187" w:type="dxa"/>
          </w:tcPr>
          <w:p w:rsidR="008C264A" w:rsidRPr="00BC3146" w:rsidRDefault="008C264A" w:rsidP="008C264A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8C264A" w:rsidRPr="00BC3146" w:rsidTr="008C264A">
        <w:tc>
          <w:tcPr>
            <w:tcW w:w="1716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</w:tr>
      <w:tr w:rsidR="008C264A" w:rsidRPr="00BC3146" w:rsidTr="008C264A">
        <w:tc>
          <w:tcPr>
            <w:tcW w:w="1716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</w:tr>
      <w:tr w:rsidR="008C264A" w:rsidRPr="00BC3146" w:rsidTr="008C264A">
        <w:tc>
          <w:tcPr>
            <w:tcW w:w="1716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</w:tr>
      <w:tr w:rsidR="008C264A" w:rsidRPr="00BC3146" w:rsidTr="008C264A">
        <w:tc>
          <w:tcPr>
            <w:tcW w:w="1716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</w:tr>
      <w:tr w:rsidR="008C264A" w:rsidRPr="00BC3146" w:rsidTr="008C264A">
        <w:tc>
          <w:tcPr>
            <w:tcW w:w="1716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8C264A" w:rsidRPr="00BC3146" w:rsidRDefault="008C264A" w:rsidP="008C264A">
            <w:pPr>
              <w:rPr>
                <w:sz w:val="16"/>
                <w:szCs w:val="16"/>
              </w:rPr>
            </w:pPr>
          </w:p>
        </w:tc>
      </w:tr>
    </w:tbl>
    <w:p w:rsidR="008C264A" w:rsidRPr="00BC3146" w:rsidRDefault="008C264A" w:rsidP="00FA3932">
      <w:pPr>
        <w:pStyle w:val="2"/>
        <w:rPr>
          <w:rFonts w:ascii="GHEA Grapalat" w:hAnsi="GHEA Grapalat"/>
        </w:rPr>
      </w:pPr>
    </w:p>
    <w:p w:rsidR="00FA3932" w:rsidRPr="00BC3146" w:rsidRDefault="00FA3932" w:rsidP="00FA3932">
      <w:pPr>
        <w:pStyle w:val="2"/>
        <w:rPr>
          <w:rFonts w:ascii="GHEA Grapalat" w:hAnsi="GHEA Grapalat"/>
        </w:rPr>
        <w:sectPr w:rsidR="00FA3932" w:rsidRPr="00BC3146" w:rsidSect="004D6646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8C264A" w:rsidRPr="00BC3146" w:rsidRDefault="00FA3932" w:rsidP="007E56EF">
      <w:pPr>
        <w:pStyle w:val="2"/>
        <w:numPr>
          <w:ilvl w:val="0"/>
          <w:numId w:val="23"/>
        </w:numPr>
        <w:jc w:val="center"/>
        <w:rPr>
          <w:rFonts w:ascii="GHEA Grapalat" w:hAnsi="GHEA Grapalat"/>
        </w:rPr>
      </w:pPr>
      <w:bookmarkStart w:id="14" w:name="_Toc165367603"/>
      <w:r w:rsidRPr="00BC3146">
        <w:rPr>
          <w:rFonts w:ascii="GHEA Grapalat" w:hAnsi="GHEA Grapalat"/>
        </w:rPr>
        <w:lastRenderedPageBreak/>
        <w:t>Ֆինանսավորում և բյուջե</w:t>
      </w:r>
      <w:bookmarkEnd w:id="14"/>
    </w:p>
    <w:p w:rsidR="00FA3932" w:rsidRPr="00BC3146" w:rsidRDefault="007E56EF" w:rsidP="007E56EF">
      <w:pPr>
        <w:ind w:right="-754" w:firstLine="709"/>
        <w:rPr>
          <w:lang w:val="hy-AM"/>
        </w:rPr>
      </w:pPr>
      <w:r w:rsidRPr="00BC3146">
        <w:rPr>
          <w:lang w:val="hy-AM"/>
        </w:rPr>
        <w:t>62</w:t>
      </w:r>
      <w:r w:rsidR="00FA3932" w:rsidRPr="00BC3146">
        <w:rPr>
          <w:lang w:val="hy-AM"/>
        </w:rPr>
        <w:t xml:space="preserve">. </w:t>
      </w:r>
      <w:r w:rsidRPr="00BC3146">
        <w:rPr>
          <w:lang w:val="hy-AM"/>
        </w:rPr>
        <w:t>Աղյուսակ 39-ում ներկայացված են կ</w:t>
      </w:r>
      <w:r w:rsidR="00FA3932" w:rsidRPr="00BC3146">
        <w:rPr>
          <w:lang w:val="hy-AM"/>
        </w:rPr>
        <w:t>արճաժամկետ միջոցառումների բյուջե</w:t>
      </w:r>
      <w:r w:rsidRPr="00BC3146">
        <w:rPr>
          <w:lang w:val="hy-AM"/>
        </w:rPr>
        <w:t>ն</w:t>
      </w:r>
      <w:r w:rsidR="00FA3932" w:rsidRPr="00BC3146">
        <w:rPr>
          <w:lang w:val="hy-AM"/>
        </w:rPr>
        <w:t xml:space="preserve"> և ֆինանսավորում</w:t>
      </w:r>
      <w:r w:rsidRPr="00BC3146">
        <w:rPr>
          <w:lang w:val="hy-AM"/>
        </w:rPr>
        <w:t>ը։</w:t>
      </w:r>
      <w:r w:rsidR="00FA3932" w:rsidRPr="00BC3146">
        <w:rPr>
          <w:lang w:val="hy-AM"/>
        </w:rPr>
        <w:t xml:space="preserve"> </w:t>
      </w:r>
    </w:p>
    <w:p w:rsidR="00FA3932" w:rsidRPr="00BC3146" w:rsidRDefault="00FA3932" w:rsidP="00FA3932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39</w:t>
      </w: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380"/>
        <w:gridCol w:w="1476"/>
        <w:gridCol w:w="1398"/>
        <w:gridCol w:w="1260"/>
        <w:gridCol w:w="1052"/>
        <w:gridCol w:w="938"/>
        <w:gridCol w:w="1967"/>
        <w:gridCol w:w="1288"/>
        <w:gridCol w:w="1072"/>
        <w:gridCol w:w="1726"/>
        <w:gridCol w:w="1791"/>
        <w:gridCol w:w="1103"/>
      </w:tblGrid>
      <w:tr w:rsidR="00CC0C8B" w:rsidRPr="00BC3146" w:rsidTr="007474D7">
        <w:tc>
          <w:tcPr>
            <w:tcW w:w="380" w:type="dxa"/>
            <w:vMerge w:val="restart"/>
          </w:tcPr>
          <w:p w:rsidR="00CC0C8B" w:rsidRPr="00BC3146" w:rsidRDefault="00CC0C8B" w:rsidP="00FA393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N</w:t>
            </w:r>
          </w:p>
        </w:tc>
        <w:tc>
          <w:tcPr>
            <w:tcW w:w="1476" w:type="dxa"/>
            <w:vMerge w:val="restart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Սահմանված թիրախ</w:t>
            </w:r>
          </w:p>
        </w:tc>
        <w:tc>
          <w:tcPr>
            <w:tcW w:w="1398" w:type="dxa"/>
            <w:vMerge w:val="restart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Միջոցառման անվանում</w:t>
            </w:r>
          </w:p>
        </w:tc>
        <w:tc>
          <w:tcPr>
            <w:tcW w:w="1260" w:type="dxa"/>
            <w:vMerge w:val="restart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Միջոցառման արժեք (հազ. դր.)</w:t>
            </w:r>
          </w:p>
        </w:tc>
        <w:tc>
          <w:tcPr>
            <w:tcW w:w="1990" w:type="dxa"/>
            <w:gridSpan w:val="2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Ծախսերն ըստ պլանավորման կարճաժամկետ ժամանակահատվածի</w:t>
            </w:r>
          </w:p>
        </w:tc>
        <w:tc>
          <w:tcPr>
            <w:tcW w:w="7844" w:type="dxa"/>
            <w:gridSpan w:val="5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Ծրագրի ֆիանսավորման աղբյուրներ</w:t>
            </w:r>
          </w:p>
        </w:tc>
        <w:tc>
          <w:tcPr>
            <w:tcW w:w="1103" w:type="dxa"/>
            <w:vMerge w:val="restart"/>
          </w:tcPr>
          <w:p w:rsidR="00CC0C8B" w:rsidRPr="00BC3146" w:rsidRDefault="00CC0C8B" w:rsidP="00FA393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7474D7" w:rsidRPr="00BC3146" w:rsidTr="007474D7">
        <w:tc>
          <w:tcPr>
            <w:tcW w:w="380" w:type="dxa"/>
            <w:vMerge/>
          </w:tcPr>
          <w:p w:rsidR="00CC0C8B" w:rsidRPr="00BC3146" w:rsidRDefault="00CC0C8B" w:rsidP="00FA3932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vMerge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1-ին տարի (հազ. դր.)</w:t>
            </w:r>
          </w:p>
        </w:tc>
        <w:tc>
          <w:tcPr>
            <w:tcW w:w="938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2-րդ տարի (հազ. դր.)</w:t>
            </w:r>
          </w:p>
        </w:tc>
        <w:tc>
          <w:tcPr>
            <w:tcW w:w="1967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Ինքնածախսածածկում (հազ. դր.)</w:t>
            </w:r>
          </w:p>
        </w:tc>
        <w:tc>
          <w:tcPr>
            <w:tcW w:w="1288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Համայնքային բյուջե (հազ. դր.)</w:t>
            </w:r>
          </w:p>
        </w:tc>
        <w:tc>
          <w:tcPr>
            <w:tcW w:w="1072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Պետական բյուջե (հազ. դր.)</w:t>
            </w:r>
          </w:p>
        </w:tc>
        <w:tc>
          <w:tcPr>
            <w:tcW w:w="1726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Դոնոր կազմակերպություն (հազ. դր.)</w:t>
            </w:r>
          </w:p>
        </w:tc>
        <w:tc>
          <w:tcPr>
            <w:tcW w:w="1791" w:type="dxa"/>
          </w:tcPr>
          <w:p w:rsidR="00CC0C8B" w:rsidRPr="00BC3146" w:rsidRDefault="00CC0C8B" w:rsidP="0094637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Օպերատորի/ՀՈԱԿ-ի բյուջե (հազ. դր.)</w:t>
            </w:r>
          </w:p>
        </w:tc>
        <w:tc>
          <w:tcPr>
            <w:tcW w:w="1103" w:type="dxa"/>
            <w:vMerge/>
          </w:tcPr>
          <w:p w:rsidR="00CC0C8B" w:rsidRPr="00BC3146" w:rsidRDefault="00CC0C8B" w:rsidP="00FA3932">
            <w:pPr>
              <w:rPr>
                <w:sz w:val="16"/>
                <w:szCs w:val="16"/>
              </w:rPr>
            </w:pPr>
          </w:p>
        </w:tc>
      </w:tr>
      <w:tr w:rsidR="007474D7" w:rsidRPr="00BC3146" w:rsidTr="007474D7">
        <w:tc>
          <w:tcPr>
            <w:tcW w:w="380" w:type="dxa"/>
          </w:tcPr>
          <w:p w:rsidR="00FA3932" w:rsidRPr="00BC3146" w:rsidRDefault="00CC0C8B" w:rsidP="00FA393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</w:t>
            </w:r>
          </w:p>
        </w:tc>
        <w:tc>
          <w:tcPr>
            <w:tcW w:w="1476" w:type="dxa"/>
          </w:tcPr>
          <w:p w:rsidR="00FA3932" w:rsidRPr="00BC3146" w:rsidRDefault="007474D7" w:rsidP="00FA393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8"/>
                <w:lang w:eastAsia="ru-RU"/>
              </w:rPr>
              <w:t>Որակյալ աղբահանություն</w:t>
            </w:r>
          </w:p>
        </w:tc>
        <w:tc>
          <w:tcPr>
            <w:tcW w:w="1398" w:type="dxa"/>
          </w:tcPr>
          <w:p w:rsidR="00FA3932" w:rsidRPr="00BC3146" w:rsidRDefault="007474D7" w:rsidP="007474D7">
            <w:pPr>
              <w:jc w:val="left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 xml:space="preserve">Աղբամաններից և տներից շրջիկ մեքենաներով ղբի տեղափոխում աղբավայր՝ կայուն գրաֆիկով, շաբաթական առնվազն 4 անգամ </w:t>
            </w:r>
          </w:p>
        </w:tc>
        <w:tc>
          <w:tcPr>
            <w:tcW w:w="1260" w:type="dxa"/>
            <w:vAlign w:val="center"/>
          </w:tcPr>
          <w:p w:rsidR="00FA3932" w:rsidRPr="00BC3146" w:rsidRDefault="008103C8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</w:t>
            </w:r>
            <w:r w:rsidR="007474D7" w:rsidRPr="00BC3146">
              <w:rPr>
                <w:sz w:val="16"/>
                <w:szCs w:val="16"/>
                <w:lang w:val="hy-AM"/>
              </w:rPr>
              <w:t>0000</w:t>
            </w:r>
          </w:p>
        </w:tc>
        <w:tc>
          <w:tcPr>
            <w:tcW w:w="1052" w:type="dxa"/>
            <w:vAlign w:val="center"/>
          </w:tcPr>
          <w:p w:rsidR="00FA3932" w:rsidRPr="00BC3146" w:rsidRDefault="008103C8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4</w:t>
            </w:r>
            <w:r w:rsidR="007474D7" w:rsidRPr="00BC3146">
              <w:rPr>
                <w:sz w:val="16"/>
                <w:szCs w:val="16"/>
                <w:lang w:val="hy-AM"/>
              </w:rPr>
              <w:t>0000</w:t>
            </w:r>
          </w:p>
        </w:tc>
        <w:tc>
          <w:tcPr>
            <w:tcW w:w="938" w:type="dxa"/>
            <w:vAlign w:val="center"/>
          </w:tcPr>
          <w:p w:rsidR="00FA3932" w:rsidRPr="00BC3146" w:rsidRDefault="008103C8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</w:t>
            </w:r>
            <w:r w:rsidR="007474D7" w:rsidRPr="00BC3146">
              <w:rPr>
                <w:sz w:val="16"/>
                <w:szCs w:val="16"/>
                <w:lang w:val="hy-AM"/>
              </w:rPr>
              <w:t>0000</w:t>
            </w:r>
          </w:p>
        </w:tc>
        <w:tc>
          <w:tcPr>
            <w:tcW w:w="1967" w:type="dxa"/>
            <w:vAlign w:val="center"/>
          </w:tcPr>
          <w:p w:rsidR="00FA3932" w:rsidRPr="00BC3146" w:rsidRDefault="007474D7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288" w:type="dxa"/>
            <w:vAlign w:val="center"/>
          </w:tcPr>
          <w:p w:rsidR="00FA3932" w:rsidRPr="00BC3146" w:rsidRDefault="008103C8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</w:t>
            </w:r>
            <w:r w:rsidR="007474D7" w:rsidRPr="00BC3146">
              <w:rPr>
                <w:sz w:val="16"/>
                <w:szCs w:val="16"/>
                <w:lang w:val="hy-AM"/>
              </w:rPr>
              <w:t>0000</w:t>
            </w:r>
          </w:p>
        </w:tc>
        <w:tc>
          <w:tcPr>
            <w:tcW w:w="1072" w:type="dxa"/>
            <w:vAlign w:val="center"/>
          </w:tcPr>
          <w:p w:rsidR="00FA3932" w:rsidRPr="00BC3146" w:rsidRDefault="007474D7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726" w:type="dxa"/>
            <w:vAlign w:val="center"/>
          </w:tcPr>
          <w:p w:rsidR="00FA3932" w:rsidRPr="00BC3146" w:rsidRDefault="007474D7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791" w:type="dxa"/>
            <w:vAlign w:val="center"/>
          </w:tcPr>
          <w:p w:rsidR="00FA3932" w:rsidRPr="00BC3146" w:rsidRDefault="007474D7" w:rsidP="007474D7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103" w:type="dxa"/>
            <w:vAlign w:val="center"/>
          </w:tcPr>
          <w:p w:rsidR="00FA3932" w:rsidRPr="00BC3146" w:rsidRDefault="00FA3932" w:rsidP="007474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3932" w:rsidRPr="00BC3146" w:rsidRDefault="00FA3932" w:rsidP="00FA3932">
      <w:pPr>
        <w:rPr>
          <w:sz w:val="20"/>
          <w:szCs w:val="20"/>
        </w:rPr>
      </w:pPr>
    </w:p>
    <w:p w:rsidR="005A55E9" w:rsidRPr="00BC3146" w:rsidRDefault="003E162A" w:rsidP="003E162A">
      <w:pPr>
        <w:ind w:right="-754" w:firstLine="709"/>
        <w:rPr>
          <w:lang w:val="hy-AM"/>
        </w:rPr>
      </w:pPr>
      <w:r w:rsidRPr="00BC3146">
        <w:rPr>
          <w:lang w:val="hy-AM"/>
        </w:rPr>
        <w:t>63. Աղյուսակ</w:t>
      </w:r>
      <w:r w:rsidR="007474D7" w:rsidRPr="00BC3146">
        <w:rPr>
          <w:lang w:val="hy-AM"/>
        </w:rPr>
        <w:t xml:space="preserve"> 40</w:t>
      </w:r>
      <w:r w:rsidRPr="00BC3146">
        <w:rPr>
          <w:lang w:val="hy-AM"/>
        </w:rPr>
        <w:t>-ում</w:t>
      </w:r>
      <w:r w:rsidR="005A55E9" w:rsidRPr="00BC3146">
        <w:rPr>
          <w:lang w:val="hy-AM"/>
        </w:rPr>
        <w:t xml:space="preserve"> </w:t>
      </w:r>
      <w:r w:rsidR="007474D7" w:rsidRPr="00BC3146">
        <w:rPr>
          <w:lang w:val="hy-AM"/>
        </w:rPr>
        <w:t xml:space="preserve">ներկայացված են </w:t>
      </w:r>
      <w:r w:rsidRPr="00BC3146">
        <w:rPr>
          <w:lang w:val="hy-AM"/>
        </w:rPr>
        <w:t>մ</w:t>
      </w:r>
      <w:r w:rsidR="005A55E9" w:rsidRPr="00BC3146">
        <w:rPr>
          <w:lang w:val="hy-AM"/>
        </w:rPr>
        <w:t>իջնաժամկետ միջոցառումների բյուջե</w:t>
      </w:r>
      <w:r w:rsidRPr="00BC3146">
        <w:rPr>
          <w:lang w:val="hy-AM"/>
        </w:rPr>
        <w:t>ն</w:t>
      </w:r>
      <w:r w:rsidR="005A55E9" w:rsidRPr="00BC3146">
        <w:rPr>
          <w:lang w:val="hy-AM"/>
        </w:rPr>
        <w:t xml:space="preserve"> և ֆինանսավորում</w:t>
      </w:r>
      <w:r w:rsidRPr="00BC3146">
        <w:rPr>
          <w:lang w:val="hy-AM"/>
        </w:rPr>
        <w:t>ը։</w:t>
      </w:r>
    </w:p>
    <w:p w:rsidR="005A55E9" w:rsidRPr="00BC3146" w:rsidRDefault="005A55E9" w:rsidP="005A55E9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40</w:t>
      </w:r>
    </w:p>
    <w:tbl>
      <w:tblPr>
        <w:tblStyle w:val="a5"/>
        <w:tblW w:w="15492" w:type="dxa"/>
        <w:tblInd w:w="-601" w:type="dxa"/>
        <w:tblLook w:val="04A0" w:firstRow="1" w:lastRow="0" w:firstColumn="1" w:lastColumn="0" w:noHBand="0" w:noVBand="1"/>
      </w:tblPr>
      <w:tblGrid>
        <w:gridCol w:w="365"/>
        <w:gridCol w:w="1553"/>
        <w:gridCol w:w="1453"/>
        <w:gridCol w:w="1218"/>
        <w:gridCol w:w="840"/>
        <w:gridCol w:w="796"/>
        <w:gridCol w:w="804"/>
        <w:gridCol w:w="1901"/>
        <w:gridCol w:w="1246"/>
        <w:gridCol w:w="1029"/>
        <w:gridCol w:w="1661"/>
        <w:gridCol w:w="1723"/>
        <w:gridCol w:w="903"/>
      </w:tblGrid>
      <w:tr w:rsidR="005A55E9" w:rsidRPr="00BC3146" w:rsidTr="00753FDF">
        <w:trPr>
          <w:trHeight w:val="627"/>
        </w:trPr>
        <w:tc>
          <w:tcPr>
            <w:tcW w:w="369" w:type="dxa"/>
            <w:vMerge w:val="restart"/>
          </w:tcPr>
          <w:p w:rsidR="005A55E9" w:rsidRPr="00BC3146" w:rsidRDefault="005A55E9" w:rsidP="005A55E9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N</w:t>
            </w:r>
          </w:p>
        </w:tc>
        <w:tc>
          <w:tcPr>
            <w:tcW w:w="1553" w:type="dxa"/>
            <w:vMerge w:val="restart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Սահմանված թիրախ</w:t>
            </w:r>
          </w:p>
        </w:tc>
        <w:tc>
          <w:tcPr>
            <w:tcW w:w="1453" w:type="dxa"/>
            <w:vMerge w:val="restart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Միջոցառման անվանում</w:t>
            </w:r>
          </w:p>
        </w:tc>
        <w:tc>
          <w:tcPr>
            <w:tcW w:w="1218" w:type="dxa"/>
            <w:vMerge w:val="restart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Միջոցառման արժեք (հազ. դր.)</w:t>
            </w:r>
          </w:p>
        </w:tc>
        <w:tc>
          <w:tcPr>
            <w:tcW w:w="2433" w:type="dxa"/>
            <w:gridSpan w:val="3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Ծախսերն ըստ պլանավորման կարճաժամկետ ժամանակահատվածի</w:t>
            </w:r>
          </w:p>
        </w:tc>
        <w:tc>
          <w:tcPr>
            <w:tcW w:w="7563" w:type="dxa"/>
            <w:gridSpan w:val="5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Ծրագրի ֆիանսավորման աղբյուրներ</w:t>
            </w:r>
          </w:p>
        </w:tc>
        <w:tc>
          <w:tcPr>
            <w:tcW w:w="903" w:type="dxa"/>
            <w:vMerge w:val="restart"/>
          </w:tcPr>
          <w:p w:rsidR="005A55E9" w:rsidRPr="00BC3146" w:rsidRDefault="005A55E9" w:rsidP="005A55E9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5A55E9" w:rsidRPr="00BC3146" w:rsidTr="00753FDF">
        <w:trPr>
          <w:trHeight w:val="141"/>
        </w:trPr>
        <w:tc>
          <w:tcPr>
            <w:tcW w:w="369" w:type="dxa"/>
            <w:vMerge/>
          </w:tcPr>
          <w:p w:rsidR="005A55E9" w:rsidRPr="00BC3146" w:rsidRDefault="005A55E9" w:rsidP="005A55E9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3-րդ տարի (հազ. դր.)</w:t>
            </w:r>
          </w:p>
        </w:tc>
        <w:tc>
          <w:tcPr>
            <w:tcW w:w="793" w:type="dxa"/>
          </w:tcPr>
          <w:p w:rsidR="005A55E9" w:rsidRPr="00BC3146" w:rsidRDefault="005A55E9" w:rsidP="005A55E9">
            <w:pPr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4-րդ տարի (հազ. դր.)</w:t>
            </w:r>
          </w:p>
        </w:tc>
        <w:tc>
          <w:tcPr>
            <w:tcW w:w="794" w:type="dxa"/>
          </w:tcPr>
          <w:p w:rsidR="005A55E9" w:rsidRPr="00BC3146" w:rsidRDefault="005A55E9" w:rsidP="005A55E9">
            <w:pPr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5-րդ տարի (հազ. դր.)</w:t>
            </w:r>
          </w:p>
        </w:tc>
        <w:tc>
          <w:tcPr>
            <w:tcW w:w="1901" w:type="dxa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Ինքնածախսածածկում (հազ. դր.)</w:t>
            </w:r>
          </w:p>
        </w:tc>
        <w:tc>
          <w:tcPr>
            <w:tcW w:w="1246" w:type="dxa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Համայնքային բյուջե (հազ. դր.)</w:t>
            </w:r>
          </w:p>
        </w:tc>
        <w:tc>
          <w:tcPr>
            <w:tcW w:w="1030" w:type="dxa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Պետական բյուջե (հազ. դր.)</w:t>
            </w:r>
          </w:p>
        </w:tc>
        <w:tc>
          <w:tcPr>
            <w:tcW w:w="1662" w:type="dxa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Դոնոր կազմակերպություն (հազ. դր.)</w:t>
            </w:r>
          </w:p>
        </w:tc>
        <w:tc>
          <w:tcPr>
            <w:tcW w:w="1724" w:type="dxa"/>
          </w:tcPr>
          <w:p w:rsidR="005A55E9" w:rsidRPr="00BC3146" w:rsidRDefault="005A55E9" w:rsidP="005A55E9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Օպերատորի/ՀՈԱԿ-ի բյուջե (հազ. դր.)</w:t>
            </w:r>
          </w:p>
        </w:tc>
        <w:tc>
          <w:tcPr>
            <w:tcW w:w="903" w:type="dxa"/>
            <w:vMerge/>
          </w:tcPr>
          <w:p w:rsidR="005A55E9" w:rsidRPr="00BC3146" w:rsidRDefault="005A55E9" w:rsidP="005A55E9">
            <w:pPr>
              <w:rPr>
                <w:sz w:val="16"/>
                <w:szCs w:val="16"/>
              </w:rPr>
            </w:pPr>
          </w:p>
        </w:tc>
      </w:tr>
      <w:tr w:rsidR="00753FDF" w:rsidRPr="00BC3146" w:rsidTr="008103C8">
        <w:trPr>
          <w:trHeight w:val="210"/>
        </w:trPr>
        <w:tc>
          <w:tcPr>
            <w:tcW w:w="369" w:type="dxa"/>
          </w:tcPr>
          <w:p w:rsidR="00753FDF" w:rsidRPr="00BC3146" w:rsidRDefault="00753FDF" w:rsidP="00753FD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3" w:type="dxa"/>
            <w:vAlign w:val="center"/>
          </w:tcPr>
          <w:p w:rsidR="00753FDF" w:rsidRPr="00BC3146" w:rsidRDefault="00753FDF" w:rsidP="00753FDF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Ոլորտում որակյալ ծառայությունների մատուցում</w:t>
            </w:r>
          </w:p>
        </w:tc>
        <w:tc>
          <w:tcPr>
            <w:tcW w:w="1453" w:type="dxa"/>
            <w:vAlign w:val="center"/>
          </w:tcPr>
          <w:p w:rsidR="00753FDF" w:rsidRPr="00BC3146" w:rsidRDefault="00753FDF" w:rsidP="00753FDF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8"/>
                <w:lang w:val="hy-AM" w:eastAsia="ru-RU"/>
              </w:rPr>
              <w:t>Ա</w:t>
            </w:r>
            <w:r w:rsidRPr="00BC3146">
              <w:rPr>
                <w:sz w:val="16"/>
                <w:szCs w:val="18"/>
                <w:lang w:eastAsia="ru-RU"/>
              </w:rPr>
              <w:t>ղբի տեսակավոր</w:t>
            </w:r>
            <w:r w:rsidRPr="00BC3146">
              <w:rPr>
                <w:sz w:val="16"/>
                <w:szCs w:val="18"/>
                <w:lang w:val="hy-AM" w:eastAsia="ru-RU"/>
              </w:rPr>
              <w:t>ված հավաքում</w:t>
            </w:r>
          </w:p>
        </w:tc>
        <w:tc>
          <w:tcPr>
            <w:tcW w:w="1218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400000</w:t>
            </w:r>
          </w:p>
        </w:tc>
        <w:tc>
          <w:tcPr>
            <w:tcW w:w="846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150000</w:t>
            </w:r>
          </w:p>
        </w:tc>
        <w:tc>
          <w:tcPr>
            <w:tcW w:w="793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100000</w:t>
            </w:r>
          </w:p>
        </w:tc>
        <w:tc>
          <w:tcPr>
            <w:tcW w:w="794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150000</w:t>
            </w:r>
          </w:p>
        </w:tc>
        <w:tc>
          <w:tcPr>
            <w:tcW w:w="1901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246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030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662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300000</w:t>
            </w:r>
          </w:p>
        </w:tc>
        <w:tc>
          <w:tcPr>
            <w:tcW w:w="1724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03" w:type="dxa"/>
            <w:vAlign w:val="center"/>
          </w:tcPr>
          <w:p w:rsidR="00753FDF" w:rsidRPr="00BC3146" w:rsidRDefault="00753FDF" w:rsidP="008103C8">
            <w:pPr>
              <w:jc w:val="center"/>
              <w:rPr>
                <w:sz w:val="16"/>
                <w:szCs w:val="16"/>
              </w:rPr>
            </w:pPr>
          </w:p>
        </w:tc>
      </w:tr>
      <w:tr w:rsidR="00753FDF" w:rsidRPr="00BC3146" w:rsidTr="008103C8">
        <w:trPr>
          <w:trHeight w:val="210"/>
        </w:trPr>
        <w:tc>
          <w:tcPr>
            <w:tcW w:w="369" w:type="dxa"/>
          </w:tcPr>
          <w:p w:rsidR="00753FDF" w:rsidRPr="00BC3146" w:rsidRDefault="00753FDF" w:rsidP="00753FDF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vAlign w:val="center"/>
          </w:tcPr>
          <w:p w:rsidR="00753FDF" w:rsidRPr="00BC3146" w:rsidRDefault="00753FDF" w:rsidP="00753FDF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Հանրօգուտ աշխատանքների իրականացում</w:t>
            </w:r>
          </w:p>
        </w:tc>
        <w:tc>
          <w:tcPr>
            <w:tcW w:w="1453" w:type="dxa"/>
            <w:vAlign w:val="center"/>
          </w:tcPr>
          <w:p w:rsidR="00753FDF" w:rsidRPr="00BC3146" w:rsidRDefault="00753FDF" w:rsidP="00753FDF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8"/>
                <w:lang w:val="hy-AM" w:eastAsia="ru-RU"/>
              </w:rPr>
              <w:t>Վ</w:t>
            </w:r>
            <w:r w:rsidRPr="00BC3146">
              <w:rPr>
                <w:sz w:val="16"/>
                <w:szCs w:val="18"/>
                <w:lang w:eastAsia="ru-RU"/>
              </w:rPr>
              <w:t>երամշակ</w:t>
            </w:r>
            <w:r w:rsidRPr="00BC3146">
              <w:rPr>
                <w:sz w:val="16"/>
                <w:szCs w:val="18"/>
                <w:lang w:val="hy-AM" w:eastAsia="ru-RU"/>
              </w:rPr>
              <w:t>ման կ</w:t>
            </w:r>
            <w:r w:rsidRPr="00BC3146">
              <w:rPr>
                <w:sz w:val="16"/>
                <w:szCs w:val="18"/>
                <w:lang w:eastAsia="ru-RU"/>
              </w:rPr>
              <w:t>ազմակերպում</w:t>
            </w:r>
          </w:p>
        </w:tc>
        <w:tc>
          <w:tcPr>
            <w:tcW w:w="1218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700000</w:t>
            </w:r>
          </w:p>
        </w:tc>
        <w:tc>
          <w:tcPr>
            <w:tcW w:w="846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200000</w:t>
            </w:r>
          </w:p>
        </w:tc>
        <w:tc>
          <w:tcPr>
            <w:tcW w:w="793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200000</w:t>
            </w:r>
          </w:p>
        </w:tc>
        <w:tc>
          <w:tcPr>
            <w:tcW w:w="794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300000</w:t>
            </w:r>
          </w:p>
        </w:tc>
        <w:tc>
          <w:tcPr>
            <w:tcW w:w="1901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246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030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1662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600000</w:t>
            </w:r>
          </w:p>
        </w:tc>
        <w:tc>
          <w:tcPr>
            <w:tcW w:w="1724" w:type="dxa"/>
            <w:vAlign w:val="center"/>
          </w:tcPr>
          <w:p w:rsidR="00753FDF" w:rsidRPr="00BC3146" w:rsidRDefault="008103C8" w:rsidP="008103C8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</w:t>
            </w:r>
          </w:p>
        </w:tc>
        <w:tc>
          <w:tcPr>
            <w:tcW w:w="903" w:type="dxa"/>
            <w:vAlign w:val="center"/>
          </w:tcPr>
          <w:p w:rsidR="00753FDF" w:rsidRPr="00BC3146" w:rsidRDefault="00753FDF" w:rsidP="008103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55E9" w:rsidRPr="00BC3146" w:rsidRDefault="005A55E9" w:rsidP="005A55E9">
      <w:pPr>
        <w:rPr>
          <w:b/>
          <w:sz w:val="16"/>
          <w:szCs w:val="16"/>
        </w:rPr>
      </w:pPr>
    </w:p>
    <w:p w:rsidR="005A55E9" w:rsidRPr="00BC3146" w:rsidRDefault="005A55E9" w:rsidP="005A55E9">
      <w:pPr>
        <w:rPr>
          <w:b/>
          <w:szCs w:val="24"/>
        </w:rPr>
      </w:pPr>
    </w:p>
    <w:p w:rsidR="005A55E9" w:rsidRPr="00BC3146" w:rsidRDefault="005A55E9" w:rsidP="005A55E9">
      <w:pPr>
        <w:rPr>
          <w:b/>
          <w:szCs w:val="24"/>
        </w:rPr>
      </w:pPr>
    </w:p>
    <w:p w:rsidR="005A55E9" w:rsidRPr="00BC3146" w:rsidRDefault="00B33FFD" w:rsidP="005A55E9">
      <w:pPr>
        <w:rPr>
          <w:b/>
          <w:szCs w:val="24"/>
        </w:rPr>
      </w:pPr>
      <w:r w:rsidRPr="00BC3146">
        <w:rPr>
          <w:lang w:val="hy-AM"/>
        </w:rPr>
        <w:t>64. Աղյուսակ 41-ում հետագայում</w:t>
      </w:r>
      <w:r w:rsidR="005A55E9" w:rsidRPr="00BC3146">
        <w:rPr>
          <w:lang w:val="hy-AM"/>
        </w:rPr>
        <w:t xml:space="preserve"> </w:t>
      </w:r>
      <w:r w:rsidRPr="00BC3146">
        <w:rPr>
          <w:lang w:val="hy-AM"/>
        </w:rPr>
        <w:t>կներառվեն ա</w:t>
      </w:r>
      <w:r w:rsidR="005A55E9" w:rsidRPr="00BC3146">
        <w:rPr>
          <w:lang w:val="hy-AM"/>
        </w:rPr>
        <w:t>ռանձին միջոցառումների մանրամասն աշխատանքային պլան</w:t>
      </w:r>
      <w:r w:rsidRPr="00BC3146">
        <w:rPr>
          <w:lang w:val="hy-AM"/>
        </w:rPr>
        <w:t>ը</w:t>
      </w:r>
      <w:r w:rsidR="005A55E9" w:rsidRPr="00BC3146">
        <w:rPr>
          <w:lang w:val="hy-AM"/>
        </w:rPr>
        <w:t xml:space="preserve"> և բյուջե</w:t>
      </w:r>
      <w:r w:rsidRPr="00BC3146">
        <w:rPr>
          <w:lang w:val="hy-AM"/>
        </w:rPr>
        <w:t>ն։</w:t>
      </w:r>
      <w:r w:rsidR="005A55E9" w:rsidRPr="00BC3146">
        <w:rPr>
          <w:lang w:val="hy-AM"/>
        </w:rPr>
        <w:t xml:space="preserve"> </w:t>
      </w:r>
    </w:p>
    <w:p w:rsidR="005A55E9" w:rsidRPr="00BC3146" w:rsidRDefault="005A55E9" w:rsidP="005A55E9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1"/>
        <w:gridCol w:w="2793"/>
        <w:gridCol w:w="2800"/>
        <w:gridCol w:w="2781"/>
        <w:gridCol w:w="2785"/>
      </w:tblGrid>
      <w:tr w:rsidR="005A55E9" w:rsidRPr="00BC3146" w:rsidTr="005A55E9">
        <w:tc>
          <w:tcPr>
            <w:tcW w:w="2835" w:type="dxa"/>
          </w:tcPr>
          <w:p w:rsidR="005A55E9" w:rsidRPr="00BC3146" w:rsidRDefault="005A55E9" w:rsidP="005A55E9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Միջոցառում</w:t>
            </w: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Կապիտալ ներդրումներ</w:t>
            </w:r>
          </w:p>
          <w:p w:rsidR="0066207C" w:rsidRPr="00BC3146" w:rsidRDefault="0066207C" w:rsidP="005A55E9">
            <w:pPr>
              <w:rPr>
                <w:sz w:val="20"/>
                <w:szCs w:val="20"/>
              </w:rPr>
            </w:pPr>
          </w:p>
          <w:p w:rsidR="0066207C" w:rsidRPr="00BC3146" w:rsidRDefault="0066207C" w:rsidP="005A55E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55E9" w:rsidRPr="00BC3146" w:rsidRDefault="00FD286F" w:rsidP="005A55E9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Գործառնական ծախսեր</w:t>
            </w:r>
          </w:p>
        </w:tc>
        <w:tc>
          <w:tcPr>
            <w:tcW w:w="2835" w:type="dxa"/>
          </w:tcPr>
          <w:p w:rsidR="005A55E9" w:rsidRPr="00BC3146" w:rsidRDefault="00FD286F" w:rsidP="005A55E9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 xml:space="preserve">Այլ ծախսեր </w:t>
            </w:r>
          </w:p>
        </w:tc>
        <w:tc>
          <w:tcPr>
            <w:tcW w:w="2836" w:type="dxa"/>
          </w:tcPr>
          <w:p w:rsidR="005A55E9" w:rsidRPr="00BC3146" w:rsidRDefault="00FD286F" w:rsidP="005A55E9">
            <w:pPr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5A55E9" w:rsidRPr="00BC3146" w:rsidTr="005A55E9"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</w:tr>
      <w:tr w:rsidR="005A55E9" w:rsidRPr="00BC3146" w:rsidTr="005A55E9"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</w:tr>
      <w:tr w:rsidR="005A55E9" w:rsidRPr="00BC3146" w:rsidTr="005A55E9"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:rsidR="005A55E9" w:rsidRPr="00BC3146" w:rsidRDefault="005A55E9" w:rsidP="005A55E9">
            <w:pPr>
              <w:rPr>
                <w:b/>
                <w:sz w:val="16"/>
                <w:szCs w:val="16"/>
              </w:rPr>
            </w:pPr>
          </w:p>
        </w:tc>
      </w:tr>
    </w:tbl>
    <w:p w:rsidR="005A55E9" w:rsidRPr="00BC3146" w:rsidRDefault="005A55E9" w:rsidP="005A55E9">
      <w:pPr>
        <w:rPr>
          <w:b/>
          <w:sz w:val="16"/>
          <w:szCs w:val="16"/>
        </w:rPr>
      </w:pPr>
    </w:p>
    <w:p w:rsidR="0066207C" w:rsidRPr="00BC3146" w:rsidRDefault="0066207C" w:rsidP="005A55E9">
      <w:pPr>
        <w:rPr>
          <w:b/>
          <w:szCs w:val="24"/>
        </w:rPr>
        <w:sectPr w:rsidR="0066207C" w:rsidRPr="00BC3146" w:rsidSect="00FA3932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5A55E9" w:rsidRPr="00BC3146" w:rsidRDefault="0066207C" w:rsidP="00BD6004">
      <w:pPr>
        <w:pStyle w:val="2"/>
        <w:numPr>
          <w:ilvl w:val="0"/>
          <w:numId w:val="23"/>
        </w:numPr>
        <w:rPr>
          <w:rFonts w:ascii="GHEA Grapalat" w:hAnsi="GHEA Grapalat"/>
        </w:rPr>
      </w:pPr>
      <w:bookmarkStart w:id="15" w:name="_Toc165367604"/>
      <w:r w:rsidRPr="00BC3146">
        <w:rPr>
          <w:rFonts w:ascii="GHEA Grapalat" w:hAnsi="GHEA Grapalat"/>
        </w:rPr>
        <w:lastRenderedPageBreak/>
        <w:t>Աղբահանության և կոշտ թափոնների կառավարման բյուջետավորում</w:t>
      </w:r>
      <w:bookmarkEnd w:id="15"/>
    </w:p>
    <w:p w:rsidR="005A55E9" w:rsidRPr="00BC3146" w:rsidRDefault="00BD6004" w:rsidP="00CC3736">
      <w:pPr>
        <w:ind w:right="-471" w:firstLine="567"/>
        <w:rPr>
          <w:lang w:val="hy-AM"/>
        </w:rPr>
      </w:pPr>
      <w:r w:rsidRPr="00BC3146">
        <w:rPr>
          <w:lang w:val="hy-AM"/>
        </w:rPr>
        <w:t>6</w:t>
      </w:r>
      <w:r w:rsidR="00CC3736" w:rsidRPr="00BC3146">
        <w:rPr>
          <w:lang w:val="hy-AM"/>
        </w:rPr>
        <w:t>5</w:t>
      </w:r>
      <w:r w:rsidRPr="00BC3146">
        <w:rPr>
          <w:lang w:val="hy-AM"/>
        </w:rPr>
        <w:t>. Աղյուսակ 42-ում</w:t>
      </w:r>
      <w:r w:rsidR="0066207C" w:rsidRPr="00BC3146">
        <w:rPr>
          <w:lang w:val="hy-AM"/>
        </w:rPr>
        <w:t xml:space="preserve"> </w:t>
      </w:r>
      <w:r w:rsidRPr="00BC3146">
        <w:rPr>
          <w:lang w:val="hy-AM"/>
        </w:rPr>
        <w:t>ներկայացված է Համայնքում</w:t>
      </w:r>
      <w:r w:rsidR="0066207C" w:rsidRPr="00BC3146">
        <w:rPr>
          <w:lang w:val="hy-AM"/>
        </w:rPr>
        <w:t xml:space="preserve"> պլանավորման ժամանակաշրջանում</w:t>
      </w:r>
      <w:r w:rsidRPr="00BC3146">
        <w:rPr>
          <w:lang w:val="hy-AM"/>
        </w:rPr>
        <w:t xml:space="preserve"> նախատեսվող եկամուտների և ծախսերի ցուցանիշները։</w:t>
      </w:r>
    </w:p>
    <w:p w:rsidR="0066207C" w:rsidRPr="00BC3146" w:rsidRDefault="0066207C" w:rsidP="0066207C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42</w:t>
      </w: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3"/>
        <w:gridCol w:w="1130"/>
        <w:gridCol w:w="1801"/>
        <w:gridCol w:w="1365"/>
        <w:gridCol w:w="1685"/>
        <w:gridCol w:w="1386"/>
        <w:gridCol w:w="1276"/>
        <w:gridCol w:w="1134"/>
      </w:tblGrid>
      <w:tr w:rsidR="00532ECF" w:rsidRPr="00BC3146" w:rsidTr="00DA0107">
        <w:tc>
          <w:tcPr>
            <w:tcW w:w="713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Տարի</w:t>
            </w:r>
          </w:p>
        </w:tc>
        <w:tc>
          <w:tcPr>
            <w:tcW w:w="1130" w:type="dxa"/>
          </w:tcPr>
          <w:p w:rsidR="00532ECF" w:rsidRPr="00BC3146" w:rsidRDefault="00532ECF" w:rsidP="00545F57">
            <w:pPr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</w:rPr>
              <w:t>Բնակչության</w:t>
            </w:r>
            <w:r w:rsidR="00545F57" w:rsidRPr="00BC3146">
              <w:rPr>
                <w:sz w:val="18"/>
                <w:szCs w:val="18"/>
                <w:lang w:val="hy-AM"/>
              </w:rPr>
              <w:t xml:space="preserve"> ակնկալվող</w:t>
            </w:r>
            <w:r w:rsidRPr="00BC3146">
              <w:rPr>
                <w:sz w:val="18"/>
                <w:szCs w:val="18"/>
              </w:rPr>
              <w:t xml:space="preserve"> թիվ</w:t>
            </w:r>
            <w:r w:rsidR="00545F57" w:rsidRPr="00BC3146">
              <w:rPr>
                <w:sz w:val="18"/>
                <w:szCs w:val="18"/>
                <w:lang w:val="hy-AM"/>
              </w:rPr>
              <w:t xml:space="preserve"> (մարդ)</w:t>
            </w:r>
          </w:p>
        </w:tc>
        <w:tc>
          <w:tcPr>
            <w:tcW w:w="1801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Աղբահանության վարձավճար դրամ/անձ</w:t>
            </w:r>
          </w:p>
        </w:tc>
        <w:tc>
          <w:tcPr>
            <w:tcW w:w="1365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Գործող տնտեսվարող սուբյեկտների թիվը</w:t>
            </w:r>
          </w:p>
        </w:tc>
        <w:tc>
          <w:tcPr>
            <w:tcW w:w="1685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Աղբահանության համակարգում ընդգրկված տնտեսվարող սուբյեկտների թիվը /աղբահանության պայմանագիր/</w:t>
            </w:r>
          </w:p>
        </w:tc>
        <w:tc>
          <w:tcPr>
            <w:tcW w:w="1386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Վարձավճարների հավաքման ընդհանուր ծախսեր, դրամ/տարի</w:t>
            </w:r>
          </w:p>
        </w:tc>
        <w:tc>
          <w:tcPr>
            <w:tcW w:w="1276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Աղբի հավաքման և տեղափոխման ծախս, դրամ/տարի</w:t>
            </w:r>
          </w:p>
        </w:tc>
        <w:tc>
          <w:tcPr>
            <w:tcW w:w="1134" w:type="dxa"/>
          </w:tcPr>
          <w:p w:rsidR="00532ECF" w:rsidRPr="00BC3146" w:rsidRDefault="00532ECF" w:rsidP="00532ECF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 xml:space="preserve">Աղբավայրում աղբի տեղադրման ծախս, դրամ/տոննա </w:t>
            </w:r>
          </w:p>
        </w:tc>
      </w:tr>
      <w:tr w:rsidR="001C2D1C" w:rsidRPr="00BC3146" w:rsidTr="007D7A3E">
        <w:tc>
          <w:tcPr>
            <w:tcW w:w="713" w:type="dxa"/>
          </w:tcPr>
          <w:p w:rsidR="001C2D1C" w:rsidRPr="00BC3146" w:rsidRDefault="001C2D1C" w:rsidP="001C2D1C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1-ին տարի</w:t>
            </w:r>
          </w:p>
        </w:tc>
        <w:tc>
          <w:tcPr>
            <w:tcW w:w="1130" w:type="dxa"/>
            <w:vAlign w:val="center"/>
          </w:tcPr>
          <w:p w:rsidR="001C2D1C" w:rsidRPr="00BC3146" w:rsidRDefault="001C2D1C" w:rsidP="001C2D1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21012</w:t>
            </w:r>
          </w:p>
        </w:tc>
        <w:tc>
          <w:tcPr>
            <w:tcW w:w="1801" w:type="dxa"/>
          </w:tcPr>
          <w:p w:rsidR="001C2D1C" w:rsidRPr="00BC3146" w:rsidRDefault="001C2D1C" w:rsidP="003A428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200</w:t>
            </w:r>
            <w:r w:rsidR="003A428C" w:rsidRPr="00BC3146">
              <w:rPr>
                <w:rFonts w:cs="Cambria Math"/>
                <w:sz w:val="18"/>
                <w:szCs w:val="18"/>
                <w:lang w:val="hy-AM"/>
              </w:rPr>
              <w:t>,</w:t>
            </w:r>
          </w:p>
          <w:p w:rsidR="001C2D1C" w:rsidRPr="00BC3146" w:rsidRDefault="003A428C" w:rsidP="003A428C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8"/>
                <w:szCs w:val="18"/>
                <w:lang w:val="hy-AM"/>
              </w:rPr>
              <w:t>գ</w:t>
            </w:r>
            <w:r w:rsidR="001C2D1C" w:rsidRPr="00BC3146">
              <w:rPr>
                <w:sz w:val="18"/>
                <w:szCs w:val="18"/>
                <w:lang w:val="hy-AM"/>
              </w:rPr>
              <w:t>յուղական բնակավայրեր 100</w:t>
            </w:r>
          </w:p>
        </w:tc>
        <w:tc>
          <w:tcPr>
            <w:tcW w:w="1365" w:type="dxa"/>
            <w:vAlign w:val="center"/>
          </w:tcPr>
          <w:p w:rsidR="001C2D1C" w:rsidRPr="00BC3146" w:rsidRDefault="001C2D1C" w:rsidP="001C2D1C">
            <w:pPr>
              <w:jc w:val="center"/>
              <w:rPr>
                <w:b/>
                <w:sz w:val="16"/>
                <w:szCs w:val="16"/>
              </w:rPr>
            </w:pPr>
          </w:p>
          <w:p w:rsidR="001C2D1C" w:rsidRPr="00BC3146" w:rsidRDefault="001C2D1C" w:rsidP="001C2D1C">
            <w:pPr>
              <w:jc w:val="center"/>
              <w:rPr>
                <w:sz w:val="16"/>
                <w:szCs w:val="16"/>
              </w:rPr>
            </w:pPr>
          </w:p>
          <w:p w:rsidR="001C2D1C" w:rsidRPr="00BC3146" w:rsidRDefault="001C2D1C" w:rsidP="001C2D1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604</w:t>
            </w:r>
          </w:p>
        </w:tc>
        <w:tc>
          <w:tcPr>
            <w:tcW w:w="1685" w:type="dxa"/>
            <w:vAlign w:val="center"/>
          </w:tcPr>
          <w:p w:rsidR="001C2D1C" w:rsidRPr="00BC3146" w:rsidRDefault="001C2D1C" w:rsidP="001C2D1C">
            <w:pPr>
              <w:jc w:val="center"/>
              <w:rPr>
                <w:b/>
                <w:sz w:val="16"/>
                <w:szCs w:val="16"/>
              </w:rPr>
            </w:pPr>
          </w:p>
          <w:p w:rsidR="001C2D1C" w:rsidRPr="00BC3146" w:rsidRDefault="001C2D1C" w:rsidP="001C2D1C">
            <w:pPr>
              <w:jc w:val="center"/>
              <w:rPr>
                <w:sz w:val="16"/>
                <w:szCs w:val="16"/>
              </w:rPr>
            </w:pPr>
          </w:p>
          <w:p w:rsidR="001C2D1C" w:rsidRPr="00BC3146" w:rsidRDefault="001C2D1C" w:rsidP="001C2D1C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593</w:t>
            </w:r>
          </w:p>
        </w:tc>
        <w:tc>
          <w:tcPr>
            <w:tcW w:w="1386" w:type="dxa"/>
            <w:vAlign w:val="center"/>
          </w:tcPr>
          <w:p w:rsidR="007D7A3E" w:rsidRPr="00BC3146" w:rsidRDefault="007D7A3E" w:rsidP="007D7A3E">
            <w:pPr>
              <w:jc w:val="center"/>
              <w:rPr>
                <w:b/>
                <w:sz w:val="16"/>
                <w:szCs w:val="16"/>
              </w:rPr>
            </w:pPr>
          </w:p>
          <w:p w:rsidR="007D7A3E" w:rsidRPr="00BC3146" w:rsidRDefault="007D7A3E" w:rsidP="007D7A3E">
            <w:pPr>
              <w:jc w:val="center"/>
              <w:rPr>
                <w:sz w:val="16"/>
                <w:szCs w:val="16"/>
              </w:rPr>
            </w:pPr>
          </w:p>
          <w:p w:rsidR="001C2D1C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2000000</w:t>
            </w:r>
          </w:p>
        </w:tc>
        <w:tc>
          <w:tcPr>
            <w:tcW w:w="1276" w:type="dxa"/>
            <w:vAlign w:val="center"/>
          </w:tcPr>
          <w:p w:rsidR="007D7A3E" w:rsidRPr="00BC3146" w:rsidRDefault="007D7A3E" w:rsidP="007D7A3E">
            <w:pPr>
              <w:jc w:val="center"/>
              <w:rPr>
                <w:b/>
                <w:sz w:val="16"/>
                <w:szCs w:val="16"/>
              </w:rPr>
            </w:pPr>
          </w:p>
          <w:p w:rsidR="007D7A3E" w:rsidRPr="00BC3146" w:rsidRDefault="007D7A3E" w:rsidP="007D7A3E">
            <w:pPr>
              <w:jc w:val="center"/>
              <w:rPr>
                <w:sz w:val="16"/>
                <w:szCs w:val="16"/>
              </w:rPr>
            </w:pPr>
          </w:p>
          <w:p w:rsidR="001C2D1C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25000000</w:t>
            </w:r>
          </w:p>
        </w:tc>
        <w:tc>
          <w:tcPr>
            <w:tcW w:w="1134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</w:p>
          <w:p w:rsidR="001C2D1C" w:rsidRPr="00BC3146" w:rsidRDefault="00523BDD" w:rsidP="00523BD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2000</w:t>
            </w:r>
          </w:p>
        </w:tc>
      </w:tr>
      <w:tr w:rsidR="007D7A3E" w:rsidRPr="00BC3146" w:rsidTr="007D7A3E">
        <w:tc>
          <w:tcPr>
            <w:tcW w:w="713" w:type="dxa"/>
          </w:tcPr>
          <w:p w:rsidR="007D7A3E" w:rsidRPr="00BC3146" w:rsidRDefault="007D7A3E" w:rsidP="007D7A3E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2-րդ տարի</w:t>
            </w:r>
          </w:p>
        </w:tc>
        <w:tc>
          <w:tcPr>
            <w:tcW w:w="1130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21562</w:t>
            </w:r>
          </w:p>
        </w:tc>
        <w:tc>
          <w:tcPr>
            <w:tcW w:w="1801" w:type="dxa"/>
          </w:tcPr>
          <w:p w:rsidR="007D7A3E" w:rsidRPr="00BC3146" w:rsidRDefault="007D7A3E" w:rsidP="003A428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200</w:t>
            </w:r>
            <w:r w:rsidR="003A428C" w:rsidRPr="00BC3146">
              <w:rPr>
                <w:rFonts w:cs="Cambria Math"/>
                <w:sz w:val="18"/>
                <w:szCs w:val="18"/>
                <w:lang w:val="hy-AM"/>
              </w:rPr>
              <w:t>,</w:t>
            </w:r>
          </w:p>
          <w:p w:rsidR="007D7A3E" w:rsidRPr="00BC3146" w:rsidRDefault="003A428C" w:rsidP="003A428C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8"/>
                <w:szCs w:val="18"/>
                <w:lang w:val="hy-AM"/>
              </w:rPr>
              <w:t>գ</w:t>
            </w:r>
            <w:r w:rsidR="007D7A3E" w:rsidRPr="00BC3146">
              <w:rPr>
                <w:sz w:val="18"/>
                <w:szCs w:val="18"/>
                <w:lang w:val="hy-AM"/>
              </w:rPr>
              <w:t>յուղական բնակավայրեր 100</w:t>
            </w:r>
          </w:p>
        </w:tc>
        <w:tc>
          <w:tcPr>
            <w:tcW w:w="136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623</w:t>
            </w:r>
          </w:p>
        </w:tc>
        <w:tc>
          <w:tcPr>
            <w:tcW w:w="168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605</w:t>
            </w:r>
          </w:p>
        </w:tc>
        <w:tc>
          <w:tcPr>
            <w:tcW w:w="1386" w:type="dxa"/>
            <w:vAlign w:val="center"/>
          </w:tcPr>
          <w:p w:rsidR="007D7A3E" w:rsidRPr="00BC3146" w:rsidRDefault="007D7A3E" w:rsidP="007D7A3E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2000000</w:t>
            </w:r>
          </w:p>
        </w:tc>
        <w:tc>
          <w:tcPr>
            <w:tcW w:w="1276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2500000</w:t>
            </w:r>
          </w:p>
        </w:tc>
        <w:tc>
          <w:tcPr>
            <w:tcW w:w="1134" w:type="dxa"/>
            <w:vAlign w:val="center"/>
          </w:tcPr>
          <w:p w:rsidR="007D7A3E" w:rsidRPr="00BC3146" w:rsidRDefault="00523BDD" w:rsidP="007D7A3E">
            <w:pPr>
              <w:jc w:val="center"/>
            </w:pPr>
            <w:r w:rsidRPr="00BC3146">
              <w:rPr>
                <w:sz w:val="16"/>
                <w:szCs w:val="16"/>
                <w:lang w:val="hy-AM"/>
              </w:rPr>
              <w:t>2000</w:t>
            </w:r>
          </w:p>
        </w:tc>
      </w:tr>
      <w:tr w:rsidR="007D7A3E" w:rsidRPr="00BC3146" w:rsidTr="007D7A3E">
        <w:tc>
          <w:tcPr>
            <w:tcW w:w="713" w:type="dxa"/>
          </w:tcPr>
          <w:p w:rsidR="007D7A3E" w:rsidRPr="00BC3146" w:rsidRDefault="007D7A3E" w:rsidP="007D7A3E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3-րդ տարի</w:t>
            </w:r>
          </w:p>
        </w:tc>
        <w:tc>
          <w:tcPr>
            <w:tcW w:w="1130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22207</w:t>
            </w:r>
          </w:p>
        </w:tc>
        <w:tc>
          <w:tcPr>
            <w:tcW w:w="1801" w:type="dxa"/>
          </w:tcPr>
          <w:p w:rsidR="007D7A3E" w:rsidRPr="00BC3146" w:rsidRDefault="007D7A3E" w:rsidP="003A428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300</w:t>
            </w:r>
            <w:r w:rsidR="003A428C" w:rsidRPr="00BC3146">
              <w:rPr>
                <w:rFonts w:cs="Cambria Math"/>
                <w:sz w:val="18"/>
                <w:szCs w:val="18"/>
                <w:lang w:val="hy-AM"/>
              </w:rPr>
              <w:t>,</w:t>
            </w:r>
          </w:p>
          <w:p w:rsidR="007D7A3E" w:rsidRPr="00BC3146" w:rsidRDefault="003A428C" w:rsidP="003A428C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8"/>
                <w:szCs w:val="18"/>
                <w:lang w:val="hy-AM"/>
              </w:rPr>
              <w:t>գ</w:t>
            </w:r>
            <w:r w:rsidR="007D7A3E" w:rsidRPr="00BC3146">
              <w:rPr>
                <w:sz w:val="18"/>
                <w:szCs w:val="18"/>
                <w:lang w:val="hy-AM"/>
              </w:rPr>
              <w:t>յուղական բնակավայրեր 150</w:t>
            </w:r>
          </w:p>
        </w:tc>
        <w:tc>
          <w:tcPr>
            <w:tcW w:w="136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646</w:t>
            </w:r>
          </w:p>
        </w:tc>
        <w:tc>
          <w:tcPr>
            <w:tcW w:w="168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625</w:t>
            </w:r>
          </w:p>
        </w:tc>
        <w:tc>
          <w:tcPr>
            <w:tcW w:w="1386" w:type="dxa"/>
            <w:vAlign w:val="center"/>
          </w:tcPr>
          <w:p w:rsidR="007D7A3E" w:rsidRPr="00BC3146" w:rsidRDefault="007D7A3E" w:rsidP="007D7A3E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2200000</w:t>
            </w:r>
          </w:p>
        </w:tc>
        <w:tc>
          <w:tcPr>
            <w:tcW w:w="1276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28000000</w:t>
            </w:r>
          </w:p>
        </w:tc>
        <w:tc>
          <w:tcPr>
            <w:tcW w:w="1134" w:type="dxa"/>
            <w:vAlign w:val="center"/>
          </w:tcPr>
          <w:p w:rsidR="007D7A3E" w:rsidRPr="00BC3146" w:rsidRDefault="00523BDD" w:rsidP="007D7A3E">
            <w:pPr>
              <w:jc w:val="center"/>
            </w:pPr>
            <w:r w:rsidRPr="00BC3146">
              <w:rPr>
                <w:sz w:val="16"/>
                <w:szCs w:val="16"/>
                <w:lang w:val="hy-AM"/>
              </w:rPr>
              <w:t>2000</w:t>
            </w:r>
          </w:p>
        </w:tc>
      </w:tr>
      <w:tr w:rsidR="007D7A3E" w:rsidRPr="00BC3146" w:rsidTr="007D7A3E">
        <w:tc>
          <w:tcPr>
            <w:tcW w:w="713" w:type="dxa"/>
          </w:tcPr>
          <w:p w:rsidR="007D7A3E" w:rsidRPr="00BC3146" w:rsidRDefault="007D7A3E" w:rsidP="007D7A3E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4-րդ տարի</w:t>
            </w:r>
          </w:p>
        </w:tc>
        <w:tc>
          <w:tcPr>
            <w:tcW w:w="1130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22948</w:t>
            </w:r>
          </w:p>
        </w:tc>
        <w:tc>
          <w:tcPr>
            <w:tcW w:w="1801" w:type="dxa"/>
          </w:tcPr>
          <w:p w:rsidR="007D7A3E" w:rsidRPr="00BC3146" w:rsidRDefault="007D7A3E" w:rsidP="003A428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300</w:t>
            </w:r>
            <w:r w:rsidR="003A428C" w:rsidRPr="00BC3146">
              <w:rPr>
                <w:rFonts w:cs="Cambria Math"/>
                <w:sz w:val="18"/>
                <w:szCs w:val="18"/>
                <w:lang w:val="hy-AM"/>
              </w:rPr>
              <w:t>,</w:t>
            </w:r>
          </w:p>
          <w:p w:rsidR="007D7A3E" w:rsidRPr="00BC3146" w:rsidRDefault="003A428C" w:rsidP="003A428C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8"/>
                <w:szCs w:val="18"/>
                <w:lang w:val="hy-AM"/>
              </w:rPr>
              <w:t>գ</w:t>
            </w:r>
            <w:r w:rsidR="007D7A3E" w:rsidRPr="00BC3146">
              <w:rPr>
                <w:sz w:val="18"/>
                <w:szCs w:val="18"/>
                <w:lang w:val="hy-AM"/>
              </w:rPr>
              <w:t>յուղական բնակավայրեր 150</w:t>
            </w:r>
          </w:p>
        </w:tc>
        <w:tc>
          <w:tcPr>
            <w:tcW w:w="136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662</w:t>
            </w:r>
          </w:p>
        </w:tc>
        <w:tc>
          <w:tcPr>
            <w:tcW w:w="168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649</w:t>
            </w:r>
          </w:p>
        </w:tc>
        <w:tc>
          <w:tcPr>
            <w:tcW w:w="1386" w:type="dxa"/>
            <w:vAlign w:val="center"/>
          </w:tcPr>
          <w:p w:rsidR="007D7A3E" w:rsidRPr="00BC3146" w:rsidRDefault="007D7A3E" w:rsidP="007D7A3E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2200000</w:t>
            </w:r>
          </w:p>
        </w:tc>
        <w:tc>
          <w:tcPr>
            <w:tcW w:w="1276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30000000</w:t>
            </w:r>
          </w:p>
        </w:tc>
        <w:tc>
          <w:tcPr>
            <w:tcW w:w="1134" w:type="dxa"/>
            <w:vAlign w:val="center"/>
          </w:tcPr>
          <w:p w:rsidR="007D7A3E" w:rsidRPr="00BC3146" w:rsidRDefault="00523BDD" w:rsidP="007D7A3E">
            <w:pPr>
              <w:jc w:val="center"/>
            </w:pPr>
            <w:r w:rsidRPr="00BC3146">
              <w:rPr>
                <w:sz w:val="16"/>
                <w:szCs w:val="16"/>
                <w:lang w:val="hy-AM"/>
              </w:rPr>
              <w:t>2000</w:t>
            </w:r>
          </w:p>
        </w:tc>
      </w:tr>
      <w:tr w:rsidR="007D7A3E" w:rsidRPr="00BC3146" w:rsidTr="007D7A3E">
        <w:tc>
          <w:tcPr>
            <w:tcW w:w="713" w:type="dxa"/>
          </w:tcPr>
          <w:p w:rsidR="007D7A3E" w:rsidRPr="00BC3146" w:rsidRDefault="007D7A3E" w:rsidP="007D7A3E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5-րդ տարի</w:t>
            </w:r>
          </w:p>
        </w:tc>
        <w:tc>
          <w:tcPr>
            <w:tcW w:w="1130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23500</w:t>
            </w:r>
          </w:p>
        </w:tc>
        <w:tc>
          <w:tcPr>
            <w:tcW w:w="1801" w:type="dxa"/>
          </w:tcPr>
          <w:p w:rsidR="007D7A3E" w:rsidRPr="00BC3146" w:rsidRDefault="007D7A3E" w:rsidP="003A428C">
            <w:pPr>
              <w:jc w:val="center"/>
              <w:rPr>
                <w:sz w:val="18"/>
                <w:szCs w:val="18"/>
                <w:lang w:val="hy-AM"/>
              </w:rPr>
            </w:pPr>
            <w:r w:rsidRPr="00BC3146">
              <w:rPr>
                <w:sz w:val="18"/>
                <w:szCs w:val="18"/>
                <w:lang w:val="hy-AM"/>
              </w:rPr>
              <w:t>Քաղաքային բնակավայր՝ 300</w:t>
            </w:r>
            <w:r w:rsidR="003A428C" w:rsidRPr="00BC3146">
              <w:rPr>
                <w:rFonts w:cs="Cambria Math"/>
                <w:sz w:val="18"/>
                <w:szCs w:val="18"/>
                <w:lang w:val="hy-AM"/>
              </w:rPr>
              <w:t>,</w:t>
            </w:r>
          </w:p>
          <w:p w:rsidR="007D7A3E" w:rsidRPr="00BC3146" w:rsidRDefault="003A428C" w:rsidP="003A428C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8"/>
                <w:szCs w:val="18"/>
                <w:lang w:val="hy-AM"/>
              </w:rPr>
              <w:t>գ</w:t>
            </w:r>
            <w:r w:rsidR="007D7A3E" w:rsidRPr="00BC3146">
              <w:rPr>
                <w:sz w:val="18"/>
                <w:szCs w:val="18"/>
                <w:lang w:val="hy-AM"/>
              </w:rPr>
              <w:t>յուղական բնակավայրեր 150</w:t>
            </w:r>
          </w:p>
        </w:tc>
        <w:tc>
          <w:tcPr>
            <w:tcW w:w="136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683</w:t>
            </w:r>
          </w:p>
        </w:tc>
        <w:tc>
          <w:tcPr>
            <w:tcW w:w="1685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673</w:t>
            </w:r>
          </w:p>
        </w:tc>
        <w:tc>
          <w:tcPr>
            <w:tcW w:w="1386" w:type="dxa"/>
            <w:vAlign w:val="center"/>
          </w:tcPr>
          <w:p w:rsidR="007D7A3E" w:rsidRPr="00BC3146" w:rsidRDefault="007D7A3E" w:rsidP="007D7A3E">
            <w:pPr>
              <w:jc w:val="center"/>
              <w:rPr>
                <w:b/>
                <w:sz w:val="16"/>
                <w:szCs w:val="16"/>
              </w:rPr>
            </w:pPr>
            <w:r w:rsidRPr="00BC3146">
              <w:rPr>
                <w:sz w:val="16"/>
                <w:szCs w:val="16"/>
                <w:lang w:val="hy-AM"/>
              </w:rPr>
              <w:t>2200000</w:t>
            </w:r>
          </w:p>
        </w:tc>
        <w:tc>
          <w:tcPr>
            <w:tcW w:w="1276" w:type="dxa"/>
            <w:vAlign w:val="center"/>
          </w:tcPr>
          <w:p w:rsidR="007D7A3E" w:rsidRPr="00BC3146" w:rsidRDefault="007D7A3E" w:rsidP="007D7A3E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32000000</w:t>
            </w:r>
          </w:p>
        </w:tc>
        <w:tc>
          <w:tcPr>
            <w:tcW w:w="1134" w:type="dxa"/>
            <w:vAlign w:val="center"/>
          </w:tcPr>
          <w:p w:rsidR="007D7A3E" w:rsidRPr="00BC3146" w:rsidRDefault="00523BDD" w:rsidP="007D7A3E">
            <w:pPr>
              <w:jc w:val="center"/>
            </w:pPr>
            <w:r w:rsidRPr="00BC3146">
              <w:rPr>
                <w:sz w:val="16"/>
                <w:szCs w:val="16"/>
                <w:lang w:val="hy-AM"/>
              </w:rPr>
              <w:t>2000</w:t>
            </w:r>
          </w:p>
        </w:tc>
      </w:tr>
    </w:tbl>
    <w:p w:rsidR="00532ECF" w:rsidRPr="00BC3146" w:rsidRDefault="00532ECF" w:rsidP="00532ECF">
      <w:pPr>
        <w:rPr>
          <w:b/>
          <w:sz w:val="16"/>
          <w:szCs w:val="16"/>
        </w:rPr>
      </w:pPr>
    </w:p>
    <w:p w:rsidR="0066207C" w:rsidRPr="00BC3146" w:rsidRDefault="00CC3736" w:rsidP="00CC3736">
      <w:pPr>
        <w:ind w:right="-754" w:firstLine="567"/>
        <w:rPr>
          <w:lang w:val="hy-AM"/>
        </w:rPr>
      </w:pPr>
      <w:r w:rsidRPr="00BC3146">
        <w:rPr>
          <w:lang w:val="hy-AM"/>
        </w:rPr>
        <w:t>66. Աղյուսակ 43-ում ներկայացված է Համայնքում</w:t>
      </w:r>
      <w:r w:rsidR="00DA0107" w:rsidRPr="00BC3146">
        <w:rPr>
          <w:lang w:val="hy-AM"/>
        </w:rPr>
        <w:t xml:space="preserve"> </w:t>
      </w:r>
      <w:r w:rsidRPr="00BC3146">
        <w:rPr>
          <w:lang w:val="hy-AM"/>
        </w:rPr>
        <w:t>աղբահանության և թափոնների կառավարման համար նախատեսվող ե</w:t>
      </w:r>
      <w:r w:rsidR="00DA0107" w:rsidRPr="00BC3146">
        <w:rPr>
          <w:lang w:val="hy-AM"/>
        </w:rPr>
        <w:t>կամուտ</w:t>
      </w:r>
      <w:r w:rsidRPr="00BC3146">
        <w:rPr>
          <w:lang w:val="hy-AM"/>
        </w:rPr>
        <w:t>ներն (</w:t>
      </w:r>
      <w:r w:rsidR="00DA0107" w:rsidRPr="00BC3146">
        <w:rPr>
          <w:lang w:val="hy-AM"/>
        </w:rPr>
        <w:t>հավաքագրում</w:t>
      </w:r>
      <w:r w:rsidRPr="00BC3146">
        <w:rPr>
          <w:lang w:val="hy-AM"/>
        </w:rPr>
        <w:t>)</w:t>
      </w:r>
      <w:r w:rsidR="00DA0107" w:rsidRPr="00BC3146">
        <w:rPr>
          <w:lang w:val="hy-AM"/>
        </w:rPr>
        <w:t xml:space="preserve"> </w:t>
      </w:r>
      <w:r w:rsidRPr="00BC3146">
        <w:rPr>
          <w:lang w:val="hy-AM"/>
        </w:rPr>
        <w:t>ու</w:t>
      </w:r>
      <w:r w:rsidR="00DA0107" w:rsidRPr="00BC3146">
        <w:rPr>
          <w:lang w:val="hy-AM"/>
        </w:rPr>
        <w:t xml:space="preserve"> </w:t>
      </w:r>
      <w:r w:rsidRPr="00BC3146">
        <w:rPr>
          <w:lang w:val="hy-AM"/>
        </w:rPr>
        <w:t>ծ</w:t>
      </w:r>
      <w:r w:rsidR="00DA0107" w:rsidRPr="00BC3146">
        <w:rPr>
          <w:lang w:val="hy-AM"/>
        </w:rPr>
        <w:t>ախսեր</w:t>
      </w:r>
      <w:r w:rsidRPr="00BC3146">
        <w:rPr>
          <w:lang w:val="hy-AM"/>
        </w:rPr>
        <w:t>ը։</w:t>
      </w:r>
    </w:p>
    <w:p w:rsidR="00DA0107" w:rsidRPr="00BC3146" w:rsidRDefault="00DA0107" w:rsidP="00DA0107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43</w:t>
      </w:r>
    </w:p>
    <w:tbl>
      <w:tblPr>
        <w:tblStyle w:val="a5"/>
        <w:tblW w:w="10757" w:type="dxa"/>
        <w:tblInd w:w="-601" w:type="dxa"/>
        <w:tblLook w:val="04A0" w:firstRow="1" w:lastRow="0" w:firstColumn="1" w:lastColumn="0" w:noHBand="0" w:noVBand="1"/>
      </w:tblPr>
      <w:tblGrid>
        <w:gridCol w:w="2205"/>
        <w:gridCol w:w="2205"/>
        <w:gridCol w:w="1587"/>
        <w:gridCol w:w="1586"/>
        <w:gridCol w:w="1587"/>
        <w:gridCol w:w="1587"/>
      </w:tblGrid>
      <w:tr w:rsidR="0077345D" w:rsidRPr="00BC3146" w:rsidTr="001A7353">
        <w:trPr>
          <w:trHeight w:val="170"/>
        </w:trPr>
        <w:tc>
          <w:tcPr>
            <w:tcW w:w="2205" w:type="dxa"/>
            <w:vMerge w:val="restart"/>
          </w:tcPr>
          <w:p w:rsidR="0077345D" w:rsidRPr="00BC3146" w:rsidRDefault="0077345D" w:rsidP="0077345D">
            <w:pPr>
              <w:jc w:val="center"/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Տարի</w:t>
            </w:r>
          </w:p>
        </w:tc>
        <w:tc>
          <w:tcPr>
            <w:tcW w:w="3792" w:type="dxa"/>
            <w:gridSpan w:val="2"/>
          </w:tcPr>
          <w:p w:rsidR="0077345D" w:rsidRPr="00BC3146" w:rsidRDefault="0077345D" w:rsidP="0077345D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Աղբահանության եկամուտ/հավաքագրում</w:t>
            </w:r>
          </w:p>
        </w:tc>
        <w:tc>
          <w:tcPr>
            <w:tcW w:w="1586" w:type="dxa"/>
            <w:vMerge w:val="restart"/>
          </w:tcPr>
          <w:p w:rsidR="0077345D" w:rsidRPr="00BC3146" w:rsidRDefault="0077345D" w:rsidP="00DA0107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Եկամուտ վերամշակման ենթակա թափոնների վաճառքից</w:t>
            </w:r>
          </w:p>
        </w:tc>
        <w:tc>
          <w:tcPr>
            <w:tcW w:w="1587" w:type="dxa"/>
            <w:vMerge w:val="restart"/>
          </w:tcPr>
          <w:p w:rsidR="0077345D" w:rsidRPr="00BC3146" w:rsidRDefault="0077345D" w:rsidP="00DA0107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Աղբահանության ծախս </w:t>
            </w:r>
          </w:p>
        </w:tc>
        <w:tc>
          <w:tcPr>
            <w:tcW w:w="1587" w:type="dxa"/>
            <w:vMerge w:val="restart"/>
          </w:tcPr>
          <w:p w:rsidR="0077345D" w:rsidRPr="00BC3146" w:rsidRDefault="0077345D" w:rsidP="00DA0107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Սանիտարական մաքրման ծախս</w:t>
            </w:r>
          </w:p>
        </w:tc>
      </w:tr>
      <w:tr w:rsidR="0077345D" w:rsidRPr="00BC3146" w:rsidTr="001A7353">
        <w:trPr>
          <w:trHeight w:val="718"/>
        </w:trPr>
        <w:tc>
          <w:tcPr>
            <w:tcW w:w="2205" w:type="dxa"/>
            <w:vMerge/>
          </w:tcPr>
          <w:p w:rsidR="0077345D" w:rsidRPr="00BC3146" w:rsidRDefault="0077345D" w:rsidP="00E85192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77345D" w:rsidRPr="00BC3146" w:rsidRDefault="0077345D" w:rsidP="0077345D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Բնակչություն</w:t>
            </w:r>
          </w:p>
        </w:tc>
        <w:tc>
          <w:tcPr>
            <w:tcW w:w="1586" w:type="dxa"/>
          </w:tcPr>
          <w:p w:rsidR="0077345D" w:rsidRPr="00BC3146" w:rsidRDefault="0077345D" w:rsidP="0077345D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Տնտեսվարող սուբյեկտներ</w:t>
            </w:r>
          </w:p>
        </w:tc>
        <w:tc>
          <w:tcPr>
            <w:tcW w:w="1586" w:type="dxa"/>
            <w:vMerge/>
          </w:tcPr>
          <w:p w:rsidR="0077345D" w:rsidRPr="00BC3146" w:rsidRDefault="0077345D" w:rsidP="00DA0107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7345D" w:rsidRPr="00BC3146" w:rsidRDefault="0077345D" w:rsidP="00DA0107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77345D" w:rsidRPr="00BC3146" w:rsidRDefault="0077345D" w:rsidP="00DA0107">
            <w:pPr>
              <w:rPr>
                <w:b/>
                <w:sz w:val="16"/>
                <w:szCs w:val="16"/>
              </w:rPr>
            </w:pPr>
          </w:p>
        </w:tc>
      </w:tr>
      <w:tr w:rsidR="001A7353" w:rsidRPr="00BC3146" w:rsidTr="000640A2">
        <w:trPr>
          <w:trHeight w:val="192"/>
        </w:trPr>
        <w:tc>
          <w:tcPr>
            <w:tcW w:w="2205" w:type="dxa"/>
          </w:tcPr>
          <w:p w:rsidR="001A7353" w:rsidRPr="00BC3146" w:rsidRDefault="001A7353" w:rsidP="001A7353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1-ին տարի</w:t>
            </w:r>
          </w:p>
        </w:tc>
        <w:tc>
          <w:tcPr>
            <w:tcW w:w="2205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21012</w:t>
            </w:r>
          </w:p>
        </w:tc>
        <w:tc>
          <w:tcPr>
            <w:tcW w:w="1586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593</w:t>
            </w:r>
          </w:p>
        </w:tc>
        <w:tc>
          <w:tcPr>
            <w:tcW w:w="1586" w:type="dxa"/>
          </w:tcPr>
          <w:p w:rsidR="001A7353" w:rsidRPr="00BC3146" w:rsidRDefault="001A7353" w:rsidP="001A7353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40000000</w:t>
            </w: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35000000</w:t>
            </w:r>
          </w:p>
        </w:tc>
      </w:tr>
      <w:tr w:rsidR="001A7353" w:rsidRPr="00BC3146" w:rsidTr="000640A2">
        <w:trPr>
          <w:trHeight w:val="194"/>
        </w:trPr>
        <w:tc>
          <w:tcPr>
            <w:tcW w:w="2205" w:type="dxa"/>
          </w:tcPr>
          <w:p w:rsidR="001A7353" w:rsidRPr="00BC3146" w:rsidRDefault="001A7353" w:rsidP="001A7353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2-րդ տարի</w:t>
            </w:r>
          </w:p>
        </w:tc>
        <w:tc>
          <w:tcPr>
            <w:tcW w:w="2205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21562</w:t>
            </w:r>
          </w:p>
        </w:tc>
        <w:tc>
          <w:tcPr>
            <w:tcW w:w="1586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605</w:t>
            </w:r>
          </w:p>
        </w:tc>
        <w:tc>
          <w:tcPr>
            <w:tcW w:w="1586" w:type="dxa"/>
          </w:tcPr>
          <w:p w:rsidR="001A7353" w:rsidRPr="00BC3146" w:rsidRDefault="001A7353" w:rsidP="001A7353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45000000</w:t>
            </w: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38000000</w:t>
            </w:r>
          </w:p>
        </w:tc>
      </w:tr>
      <w:tr w:rsidR="001A7353" w:rsidRPr="00BC3146" w:rsidTr="000640A2">
        <w:trPr>
          <w:trHeight w:val="207"/>
        </w:trPr>
        <w:tc>
          <w:tcPr>
            <w:tcW w:w="2205" w:type="dxa"/>
          </w:tcPr>
          <w:p w:rsidR="001A7353" w:rsidRPr="00BC3146" w:rsidRDefault="001A7353" w:rsidP="001A7353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3-րդ տարի</w:t>
            </w:r>
          </w:p>
        </w:tc>
        <w:tc>
          <w:tcPr>
            <w:tcW w:w="2205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22207</w:t>
            </w:r>
          </w:p>
        </w:tc>
        <w:tc>
          <w:tcPr>
            <w:tcW w:w="1586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625</w:t>
            </w:r>
          </w:p>
        </w:tc>
        <w:tc>
          <w:tcPr>
            <w:tcW w:w="1586" w:type="dxa"/>
          </w:tcPr>
          <w:p w:rsidR="001A7353" w:rsidRPr="00BC3146" w:rsidRDefault="001A7353" w:rsidP="001A7353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60000000</w:t>
            </w: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40000000</w:t>
            </w:r>
          </w:p>
        </w:tc>
      </w:tr>
      <w:tr w:rsidR="001A7353" w:rsidRPr="00BC3146" w:rsidTr="000640A2">
        <w:trPr>
          <w:trHeight w:val="194"/>
        </w:trPr>
        <w:tc>
          <w:tcPr>
            <w:tcW w:w="2205" w:type="dxa"/>
          </w:tcPr>
          <w:p w:rsidR="001A7353" w:rsidRPr="00BC3146" w:rsidRDefault="001A7353" w:rsidP="001A7353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4-րդ տարի</w:t>
            </w:r>
          </w:p>
        </w:tc>
        <w:tc>
          <w:tcPr>
            <w:tcW w:w="2205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22948</w:t>
            </w:r>
          </w:p>
        </w:tc>
        <w:tc>
          <w:tcPr>
            <w:tcW w:w="1586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649</w:t>
            </w:r>
          </w:p>
        </w:tc>
        <w:tc>
          <w:tcPr>
            <w:tcW w:w="1586" w:type="dxa"/>
          </w:tcPr>
          <w:p w:rsidR="001A7353" w:rsidRPr="00BC3146" w:rsidRDefault="001A7353" w:rsidP="001A7353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64000000</w:t>
            </w: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41000000</w:t>
            </w:r>
          </w:p>
        </w:tc>
      </w:tr>
      <w:tr w:rsidR="001A7353" w:rsidRPr="00BC3146" w:rsidTr="000640A2">
        <w:trPr>
          <w:trHeight w:val="182"/>
        </w:trPr>
        <w:tc>
          <w:tcPr>
            <w:tcW w:w="2205" w:type="dxa"/>
          </w:tcPr>
          <w:p w:rsidR="001A7353" w:rsidRPr="00BC3146" w:rsidRDefault="001A7353" w:rsidP="001A7353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5-րդ տարի</w:t>
            </w:r>
          </w:p>
        </w:tc>
        <w:tc>
          <w:tcPr>
            <w:tcW w:w="2205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23500</w:t>
            </w:r>
          </w:p>
        </w:tc>
        <w:tc>
          <w:tcPr>
            <w:tcW w:w="1586" w:type="dxa"/>
            <w:vAlign w:val="center"/>
          </w:tcPr>
          <w:p w:rsidR="001A7353" w:rsidRPr="00BC3146" w:rsidRDefault="001A7353" w:rsidP="001A7353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673</w:t>
            </w:r>
          </w:p>
        </w:tc>
        <w:tc>
          <w:tcPr>
            <w:tcW w:w="1586" w:type="dxa"/>
          </w:tcPr>
          <w:p w:rsidR="001A7353" w:rsidRPr="00BC3146" w:rsidRDefault="001A7353" w:rsidP="001A7353">
            <w:pPr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70000000</w:t>
            </w:r>
          </w:p>
        </w:tc>
        <w:tc>
          <w:tcPr>
            <w:tcW w:w="1587" w:type="dxa"/>
            <w:vAlign w:val="center"/>
          </w:tcPr>
          <w:p w:rsidR="001A7353" w:rsidRPr="00BC3146" w:rsidRDefault="000640A2" w:rsidP="000640A2">
            <w:pPr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43000000</w:t>
            </w:r>
          </w:p>
        </w:tc>
      </w:tr>
    </w:tbl>
    <w:p w:rsidR="00DA0107" w:rsidRPr="00BC3146" w:rsidRDefault="00DA0107" w:rsidP="00DA0107">
      <w:pPr>
        <w:rPr>
          <w:b/>
          <w:sz w:val="16"/>
          <w:szCs w:val="16"/>
        </w:rPr>
      </w:pPr>
    </w:p>
    <w:p w:rsidR="008220F7" w:rsidRPr="00BC3146" w:rsidRDefault="008220F7" w:rsidP="003A428C">
      <w:pPr>
        <w:ind w:right="-754" w:firstLine="567"/>
        <w:rPr>
          <w:lang w:val="hy-AM"/>
        </w:rPr>
      </w:pPr>
    </w:p>
    <w:p w:rsidR="008220F7" w:rsidRPr="00BC3146" w:rsidRDefault="008220F7" w:rsidP="003A428C">
      <w:pPr>
        <w:ind w:right="-754" w:firstLine="567"/>
        <w:rPr>
          <w:lang w:val="hy-AM"/>
        </w:rPr>
      </w:pPr>
    </w:p>
    <w:p w:rsidR="00DA0107" w:rsidRPr="00BC3146" w:rsidRDefault="003A428C" w:rsidP="003A428C">
      <w:pPr>
        <w:ind w:right="-754" w:firstLine="567"/>
        <w:rPr>
          <w:lang w:val="hy-AM"/>
        </w:rPr>
      </w:pPr>
      <w:r w:rsidRPr="00BC3146">
        <w:rPr>
          <w:lang w:val="hy-AM"/>
        </w:rPr>
        <w:lastRenderedPageBreak/>
        <w:t>67. Աղյուսակ 44-ում ներկայացված են ը</w:t>
      </w:r>
      <w:r w:rsidR="0077345D" w:rsidRPr="00BC3146">
        <w:rPr>
          <w:lang w:val="hy-AM"/>
        </w:rPr>
        <w:t>նդհանուր եկամուտ</w:t>
      </w:r>
      <w:r w:rsidRPr="00BC3146">
        <w:rPr>
          <w:lang w:val="hy-AM"/>
        </w:rPr>
        <w:t>ներն</w:t>
      </w:r>
      <w:r w:rsidR="0077345D" w:rsidRPr="00BC3146">
        <w:rPr>
          <w:lang w:val="hy-AM"/>
        </w:rPr>
        <w:t xml:space="preserve"> </w:t>
      </w:r>
      <w:r w:rsidRPr="00BC3146">
        <w:rPr>
          <w:lang w:val="hy-AM"/>
        </w:rPr>
        <w:t>ու</w:t>
      </w:r>
      <w:r w:rsidR="0077345D" w:rsidRPr="00BC3146">
        <w:rPr>
          <w:lang w:val="hy-AM"/>
        </w:rPr>
        <w:t xml:space="preserve"> ծախս</w:t>
      </w:r>
      <w:r w:rsidRPr="00BC3146">
        <w:rPr>
          <w:lang w:val="hy-AM"/>
        </w:rPr>
        <w:t>երը։</w:t>
      </w:r>
      <w:r w:rsidR="0077345D" w:rsidRPr="00BC3146">
        <w:rPr>
          <w:lang w:val="hy-AM"/>
        </w:rPr>
        <w:t xml:space="preserve"> </w:t>
      </w:r>
    </w:p>
    <w:p w:rsidR="0077345D" w:rsidRPr="00BC3146" w:rsidRDefault="0077345D" w:rsidP="0077345D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44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2911"/>
        <w:gridCol w:w="2311"/>
        <w:gridCol w:w="2311"/>
        <w:gridCol w:w="2957"/>
      </w:tblGrid>
      <w:tr w:rsidR="0077345D" w:rsidRPr="00BC3146" w:rsidTr="0077345D">
        <w:tc>
          <w:tcPr>
            <w:tcW w:w="2911" w:type="dxa"/>
          </w:tcPr>
          <w:p w:rsidR="0077345D" w:rsidRPr="00BC3146" w:rsidRDefault="0077345D" w:rsidP="007734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77345D" w:rsidRPr="00BC3146" w:rsidRDefault="0077345D" w:rsidP="0077345D">
            <w:pPr>
              <w:jc w:val="left"/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Եկամուտներ</w:t>
            </w:r>
          </w:p>
        </w:tc>
        <w:tc>
          <w:tcPr>
            <w:tcW w:w="2311" w:type="dxa"/>
          </w:tcPr>
          <w:p w:rsidR="0077345D" w:rsidRPr="00BC3146" w:rsidRDefault="0077345D" w:rsidP="0077345D">
            <w:pPr>
              <w:jc w:val="left"/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Ծախսեր</w:t>
            </w:r>
          </w:p>
        </w:tc>
        <w:tc>
          <w:tcPr>
            <w:tcW w:w="2957" w:type="dxa"/>
          </w:tcPr>
          <w:p w:rsidR="0077345D" w:rsidRPr="00BC3146" w:rsidRDefault="0077345D" w:rsidP="0077345D">
            <w:pPr>
              <w:jc w:val="left"/>
              <w:rPr>
                <w:b/>
                <w:sz w:val="20"/>
                <w:szCs w:val="20"/>
              </w:rPr>
            </w:pPr>
            <w:r w:rsidRPr="00BC3146">
              <w:rPr>
                <w:b/>
                <w:sz w:val="20"/>
                <w:szCs w:val="20"/>
              </w:rPr>
              <w:t>Տարբերություն</w:t>
            </w:r>
          </w:p>
        </w:tc>
      </w:tr>
      <w:tr w:rsidR="0077345D" w:rsidRPr="00BC3146" w:rsidTr="00F060CD">
        <w:tc>
          <w:tcPr>
            <w:tcW w:w="2911" w:type="dxa"/>
          </w:tcPr>
          <w:p w:rsidR="0077345D" w:rsidRPr="00BC3146" w:rsidRDefault="0077345D" w:rsidP="00E8519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1-ին տարի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28500000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67000000</w:t>
            </w:r>
          </w:p>
        </w:tc>
        <w:tc>
          <w:tcPr>
            <w:tcW w:w="2957" w:type="dxa"/>
            <w:vAlign w:val="center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-38500000</w:t>
            </w:r>
          </w:p>
        </w:tc>
      </w:tr>
      <w:tr w:rsidR="0077345D" w:rsidRPr="00BC3146" w:rsidTr="00F060CD">
        <w:tc>
          <w:tcPr>
            <w:tcW w:w="2911" w:type="dxa"/>
          </w:tcPr>
          <w:p w:rsidR="0077345D" w:rsidRPr="00BC3146" w:rsidRDefault="0077345D" w:rsidP="00E8519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2-րդ տարի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31000000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72000000</w:t>
            </w:r>
          </w:p>
        </w:tc>
        <w:tc>
          <w:tcPr>
            <w:tcW w:w="2957" w:type="dxa"/>
            <w:vAlign w:val="center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-41000000</w:t>
            </w:r>
          </w:p>
        </w:tc>
      </w:tr>
      <w:tr w:rsidR="0077345D" w:rsidRPr="00BC3146" w:rsidTr="00F060CD">
        <w:tc>
          <w:tcPr>
            <w:tcW w:w="2911" w:type="dxa"/>
          </w:tcPr>
          <w:p w:rsidR="0077345D" w:rsidRPr="00BC3146" w:rsidRDefault="0077345D" w:rsidP="00E8519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3-րդ տարի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32400000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90200000</w:t>
            </w:r>
          </w:p>
        </w:tc>
        <w:tc>
          <w:tcPr>
            <w:tcW w:w="2957" w:type="dxa"/>
            <w:vAlign w:val="center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-57800000</w:t>
            </w:r>
          </w:p>
        </w:tc>
      </w:tr>
      <w:tr w:rsidR="0077345D" w:rsidRPr="00BC3146" w:rsidTr="00F060CD">
        <w:tc>
          <w:tcPr>
            <w:tcW w:w="2911" w:type="dxa"/>
          </w:tcPr>
          <w:p w:rsidR="0077345D" w:rsidRPr="00BC3146" w:rsidRDefault="0077345D" w:rsidP="00E8519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4-րդ տարի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33000000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96200000</w:t>
            </w:r>
          </w:p>
        </w:tc>
        <w:tc>
          <w:tcPr>
            <w:tcW w:w="2957" w:type="dxa"/>
            <w:vAlign w:val="center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-63200000</w:t>
            </w:r>
          </w:p>
        </w:tc>
      </w:tr>
      <w:tr w:rsidR="0077345D" w:rsidRPr="00BC3146" w:rsidTr="00F060CD">
        <w:tc>
          <w:tcPr>
            <w:tcW w:w="2911" w:type="dxa"/>
          </w:tcPr>
          <w:p w:rsidR="0077345D" w:rsidRPr="00BC3146" w:rsidRDefault="0077345D" w:rsidP="00E85192">
            <w:pPr>
              <w:rPr>
                <w:sz w:val="18"/>
                <w:szCs w:val="18"/>
              </w:rPr>
            </w:pPr>
            <w:r w:rsidRPr="00BC3146">
              <w:rPr>
                <w:sz w:val="18"/>
                <w:szCs w:val="18"/>
              </w:rPr>
              <w:t>5-րդ տարի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38000000</w:t>
            </w:r>
          </w:p>
        </w:tc>
        <w:tc>
          <w:tcPr>
            <w:tcW w:w="2311" w:type="dxa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104200000</w:t>
            </w:r>
          </w:p>
        </w:tc>
        <w:tc>
          <w:tcPr>
            <w:tcW w:w="2957" w:type="dxa"/>
            <w:vAlign w:val="center"/>
          </w:tcPr>
          <w:p w:rsidR="0077345D" w:rsidRPr="00BC3146" w:rsidRDefault="00F060CD" w:rsidP="00F060CD">
            <w:pPr>
              <w:jc w:val="center"/>
              <w:rPr>
                <w:sz w:val="16"/>
                <w:szCs w:val="16"/>
                <w:lang w:val="hy-AM"/>
              </w:rPr>
            </w:pPr>
            <w:r w:rsidRPr="00BC3146">
              <w:rPr>
                <w:sz w:val="16"/>
                <w:szCs w:val="16"/>
                <w:lang w:val="hy-AM"/>
              </w:rPr>
              <w:t>-66200000</w:t>
            </w:r>
          </w:p>
        </w:tc>
      </w:tr>
    </w:tbl>
    <w:p w:rsidR="0077345D" w:rsidRPr="00BC3146" w:rsidRDefault="0077345D" w:rsidP="00E85192">
      <w:pPr>
        <w:rPr>
          <w:b/>
          <w:szCs w:val="24"/>
        </w:rPr>
      </w:pPr>
    </w:p>
    <w:p w:rsidR="00E85192" w:rsidRPr="00BC3146" w:rsidRDefault="00E85192" w:rsidP="00E85192">
      <w:pPr>
        <w:rPr>
          <w:b/>
          <w:szCs w:val="24"/>
        </w:rPr>
        <w:sectPr w:rsidR="00E85192" w:rsidRPr="00BC3146" w:rsidSect="0066207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8220F7" w:rsidRPr="00BC3146" w:rsidRDefault="008220F7" w:rsidP="008220F7">
      <w:pPr>
        <w:ind w:right="-754" w:firstLine="567"/>
        <w:rPr>
          <w:lang w:val="hy-AM"/>
        </w:rPr>
      </w:pPr>
      <w:r w:rsidRPr="00BC3146">
        <w:rPr>
          <w:lang w:val="hy-AM"/>
        </w:rPr>
        <w:lastRenderedPageBreak/>
        <w:t>68.Աղյուսակ 45-ում ներկայացվում են աղբահանության և կոշտ թափոնների կառավարման նախատեսված ինքնարժեքը՝ ըստ հիմնական հոսքերի (լրացվում է ըստ անհրաժեշտության)։</w:t>
      </w:r>
    </w:p>
    <w:p w:rsidR="008220F7" w:rsidRPr="00BC3146" w:rsidRDefault="008220F7" w:rsidP="00E85192">
      <w:pPr>
        <w:jc w:val="right"/>
        <w:rPr>
          <w:b/>
          <w:sz w:val="16"/>
          <w:szCs w:val="16"/>
          <w:lang w:val="hy-AM"/>
        </w:rPr>
      </w:pPr>
    </w:p>
    <w:p w:rsidR="00E85192" w:rsidRPr="00BC3146" w:rsidRDefault="00E85192" w:rsidP="00E85192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45</w:t>
      </w: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6"/>
        <w:gridCol w:w="1376"/>
        <w:gridCol w:w="1449"/>
        <w:gridCol w:w="1672"/>
        <w:gridCol w:w="1887"/>
        <w:gridCol w:w="1189"/>
        <w:gridCol w:w="1843"/>
        <w:gridCol w:w="1515"/>
        <w:gridCol w:w="1178"/>
        <w:gridCol w:w="1418"/>
      </w:tblGrid>
      <w:tr w:rsidR="00DE634D" w:rsidRPr="00BC3146" w:rsidTr="008220F7">
        <w:tc>
          <w:tcPr>
            <w:tcW w:w="206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37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Կոշտ կենցաղային թափոն</w:t>
            </w:r>
          </w:p>
        </w:tc>
        <w:tc>
          <w:tcPr>
            <w:tcW w:w="1449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1672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1887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Շահագործումից դուրս եկած ավտոմեքենաներ, մետաղական ջարդոն</w:t>
            </w:r>
          </w:p>
        </w:tc>
        <w:tc>
          <w:tcPr>
            <w:tcW w:w="1189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1843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1515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1178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Կենսաբանական թափոն</w:t>
            </w:r>
          </w:p>
        </w:tc>
        <w:tc>
          <w:tcPr>
            <w:tcW w:w="1418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Վտանգավոր թափոններ</w:t>
            </w: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Աշխատուժ, դրամ/տարի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Արտահագուստ և գործիքներ, դրամ/տարի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Տեխնիկա շահագործում և պահպանում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Վառելիքի ծախս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Աղբամանների շահագործում և պահպանում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Վարչական ծախսեր, դրամ/տարի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Բնապահպանական ծախս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գոյացում տոննա/տարի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Մեկ անձի կողմից գոյացվող թափոնի քանակ /կգ/տարի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  <w:tr w:rsidR="00DE634D" w:rsidRPr="00BC3146" w:rsidTr="008220F7">
        <w:tc>
          <w:tcPr>
            <w:tcW w:w="2066" w:type="dxa"/>
          </w:tcPr>
          <w:p w:rsidR="00E85192" w:rsidRPr="00BC3146" w:rsidRDefault="00DE634D" w:rsidP="00E85192">
            <w:pPr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Մեկ անձի հաշվով ինքնարժեք /դրամ.մարդ/</w:t>
            </w:r>
          </w:p>
        </w:tc>
        <w:tc>
          <w:tcPr>
            <w:tcW w:w="1376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85192" w:rsidRPr="00BC3146" w:rsidRDefault="00E85192" w:rsidP="00E85192">
            <w:pPr>
              <w:rPr>
                <w:b/>
                <w:sz w:val="16"/>
                <w:szCs w:val="16"/>
              </w:rPr>
            </w:pPr>
          </w:p>
        </w:tc>
      </w:tr>
    </w:tbl>
    <w:p w:rsidR="00DE634D" w:rsidRPr="00BC3146" w:rsidRDefault="00DE634D" w:rsidP="00E85192">
      <w:pPr>
        <w:rPr>
          <w:b/>
          <w:szCs w:val="24"/>
        </w:rPr>
        <w:sectPr w:rsidR="00DE634D" w:rsidRPr="00BC3146" w:rsidSect="00E85192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6566" w:rsidRPr="00BC3146" w:rsidRDefault="00DE634D" w:rsidP="00196566">
      <w:pPr>
        <w:pStyle w:val="1"/>
        <w:jc w:val="center"/>
        <w:rPr>
          <w:rFonts w:ascii="GHEA Grapalat" w:hAnsi="GHEA Grapalat"/>
        </w:rPr>
      </w:pPr>
      <w:bookmarkStart w:id="16" w:name="_Toc165367605"/>
      <w:r w:rsidRPr="00BC3146">
        <w:rPr>
          <w:rFonts w:ascii="GHEA Grapalat" w:hAnsi="GHEA Grapalat"/>
        </w:rPr>
        <w:lastRenderedPageBreak/>
        <w:t>Գլուխ 3. Մշտադիտարկում և վերլուծություն</w:t>
      </w:r>
      <w:bookmarkEnd w:id="16"/>
    </w:p>
    <w:p w:rsidR="008220F7" w:rsidRPr="00BC3146" w:rsidRDefault="008220F7" w:rsidP="008220F7"/>
    <w:p w:rsidR="00DE634D" w:rsidRPr="00BC3146" w:rsidRDefault="00DE634D" w:rsidP="00C31AC2">
      <w:pPr>
        <w:pStyle w:val="2"/>
        <w:numPr>
          <w:ilvl w:val="1"/>
          <w:numId w:val="25"/>
        </w:numPr>
        <w:spacing w:before="0"/>
        <w:rPr>
          <w:rFonts w:ascii="GHEA Grapalat" w:hAnsi="GHEA Grapalat"/>
        </w:rPr>
      </w:pPr>
      <w:bookmarkStart w:id="17" w:name="_Toc165367606"/>
      <w:r w:rsidRPr="00BC3146">
        <w:rPr>
          <w:rFonts w:ascii="GHEA Grapalat" w:hAnsi="GHEA Grapalat"/>
        </w:rPr>
        <w:t>Հաշվետու ժամանակաշրջանում սահմանված նպատակների և թիրախների իրագործումը</w:t>
      </w:r>
      <w:bookmarkEnd w:id="17"/>
    </w:p>
    <w:p w:rsidR="00C31AC2" w:rsidRPr="00BC3146" w:rsidRDefault="00C31AC2" w:rsidP="00C31AC2">
      <w:pPr>
        <w:pStyle w:val="a7"/>
        <w:ind w:firstLine="556"/>
        <w:rPr>
          <w:lang w:val="hy-AM"/>
        </w:rPr>
      </w:pPr>
      <w:r w:rsidRPr="00BC3146">
        <w:rPr>
          <w:lang w:val="hy-AM"/>
        </w:rPr>
        <w:t>69</w:t>
      </w:r>
      <w:r w:rsidRPr="00BC3146">
        <w:rPr>
          <w:rFonts w:ascii="Cambria Math" w:hAnsi="Cambria Math" w:cs="Cambria Math"/>
          <w:lang w:val="hy-AM"/>
        </w:rPr>
        <w:t>․</w:t>
      </w:r>
      <w:r w:rsidRPr="00BC3146">
        <w:rPr>
          <w:lang w:val="hy-AM"/>
        </w:rPr>
        <w:t xml:space="preserve"> Այս գլխում ներկայացված 46 և 47 աղյուսակները, ինչպես նաև ա</w:t>
      </w:r>
      <w:r w:rsidRPr="00BC3146">
        <w:t>ղբահանության և կոշտ թափոնների ընթացիկ պլանում փոփոխությունների անհրաժեշտության վերլուծության վերբարեյալ տվյալները</w:t>
      </w:r>
      <w:r w:rsidRPr="00BC3146">
        <w:rPr>
          <w:lang w:val="hy-AM"/>
        </w:rPr>
        <w:t xml:space="preserve"> լրացվում են Պլանի իրագործման վերաբերյալ մշտադիտարկումներ իրականացնելուց հետո։</w:t>
      </w:r>
    </w:p>
    <w:p w:rsidR="00C31AC2" w:rsidRPr="00BC3146" w:rsidRDefault="00C31AC2" w:rsidP="00C31AC2">
      <w:pPr>
        <w:rPr>
          <w:lang w:val="hy-AM"/>
        </w:rPr>
      </w:pPr>
    </w:p>
    <w:p w:rsidR="00DE634D" w:rsidRPr="00BC3146" w:rsidRDefault="00DE634D" w:rsidP="00DE634D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46</w:t>
      </w:r>
    </w:p>
    <w:tbl>
      <w:tblPr>
        <w:tblStyle w:val="a5"/>
        <w:tblW w:w="159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944"/>
        <w:gridCol w:w="898"/>
        <w:gridCol w:w="898"/>
        <w:gridCol w:w="850"/>
        <w:gridCol w:w="567"/>
        <w:gridCol w:w="851"/>
        <w:gridCol w:w="1134"/>
        <w:gridCol w:w="1559"/>
        <w:gridCol w:w="1276"/>
        <w:gridCol w:w="1169"/>
        <w:gridCol w:w="1193"/>
        <w:gridCol w:w="992"/>
        <w:gridCol w:w="804"/>
      </w:tblGrid>
      <w:tr w:rsidR="008B5A24" w:rsidRPr="00BC3146" w:rsidTr="000C2C27">
        <w:trPr>
          <w:trHeight w:val="392"/>
        </w:trPr>
        <w:tc>
          <w:tcPr>
            <w:tcW w:w="425" w:type="dxa"/>
            <w:vMerge w:val="restart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N</w:t>
            </w:r>
          </w:p>
        </w:tc>
        <w:tc>
          <w:tcPr>
            <w:tcW w:w="1560" w:type="dxa"/>
            <w:vMerge w:val="restart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Թափոնի տեսակ</w:t>
            </w:r>
          </w:p>
        </w:tc>
        <w:tc>
          <w:tcPr>
            <w:tcW w:w="851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Պլանավորման ժամանակաշրջանում առաջնահերթություն (բարձր, միջին, ցածր)</w:t>
            </w:r>
          </w:p>
        </w:tc>
        <w:tc>
          <w:tcPr>
            <w:tcW w:w="944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Պլանավորման ժամանակաշրջանում Թափոնի ակնկալվող գոյացում՝ 1 շնչի հաշվով (կգ/տարի/մարդ)</w:t>
            </w:r>
          </w:p>
        </w:tc>
        <w:tc>
          <w:tcPr>
            <w:tcW w:w="898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Պլանավորման ժամանակաշրջանում Թափոնի ակնկալվող գոյացում՝ ընդհ. Քանակ (հազ տ/տարի)</w:t>
            </w:r>
          </w:p>
        </w:tc>
        <w:tc>
          <w:tcPr>
            <w:tcW w:w="10489" w:type="dxa"/>
            <w:gridSpan w:val="10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 xml:space="preserve">Թափոնների գործածության </w:t>
            </w:r>
            <w:r w:rsidRPr="00BC3146">
              <w:rPr>
                <w:b/>
                <w:i/>
                <w:sz w:val="14"/>
                <w:szCs w:val="14"/>
              </w:rPr>
              <w:t>կարճաժամկետ</w:t>
            </w:r>
            <w:r w:rsidRPr="00BC3146">
              <w:rPr>
                <w:sz w:val="14"/>
                <w:szCs w:val="14"/>
              </w:rPr>
              <w:t xml:space="preserve"> թիրախներ և դրանց հասնելու կարողություններ /</w:t>
            </w:r>
            <w:r w:rsidRPr="00BC3146">
              <w:rPr>
                <w:b/>
                <w:i/>
                <w:sz w:val="14"/>
                <w:szCs w:val="14"/>
              </w:rPr>
              <w:t>2024-2026 թվականներ</w:t>
            </w:r>
            <w:r w:rsidRPr="00BC3146">
              <w:rPr>
                <w:sz w:val="14"/>
                <w:szCs w:val="14"/>
              </w:rPr>
              <w:t>/</w:t>
            </w:r>
          </w:p>
        </w:tc>
        <w:tc>
          <w:tcPr>
            <w:tcW w:w="804" w:type="dxa"/>
            <w:vMerge w:val="restart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Նշումներ</w:t>
            </w:r>
          </w:p>
        </w:tc>
      </w:tr>
      <w:tr w:rsidR="008B5A24" w:rsidRPr="00BC3146" w:rsidTr="000C2C27">
        <w:trPr>
          <w:trHeight w:val="391"/>
        </w:trPr>
        <w:tc>
          <w:tcPr>
            <w:tcW w:w="425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7</w:t>
            </w: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8</w:t>
            </w: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10</w:t>
            </w:r>
          </w:p>
        </w:tc>
        <w:tc>
          <w:tcPr>
            <w:tcW w:w="804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rPr>
          <w:trHeight w:val="391"/>
        </w:trPr>
        <w:tc>
          <w:tcPr>
            <w:tcW w:w="425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Խառը, չտեսակավորված հավաքում (% ընդհանուր քանակից)</w:t>
            </w:r>
          </w:p>
        </w:tc>
        <w:tc>
          <w:tcPr>
            <w:tcW w:w="850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Տեսակավորված հավաքում (% ընդհանուր քանակից)</w:t>
            </w:r>
          </w:p>
        </w:tc>
        <w:tc>
          <w:tcPr>
            <w:tcW w:w="567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Տեղափոխում (% ընդհանուր քանակից)</w:t>
            </w:r>
          </w:p>
        </w:tc>
        <w:tc>
          <w:tcPr>
            <w:tcW w:w="851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Վերաօգտագործում/կրկնաօգտագործում (% ընդհանուր քանակից)</w:t>
            </w:r>
          </w:p>
        </w:tc>
        <w:tc>
          <w:tcPr>
            <w:tcW w:w="5138" w:type="dxa"/>
            <w:gridSpan w:val="4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Վերամշակում, օգտահանում (% ընդհանուր քանակից)</w:t>
            </w:r>
          </w:p>
        </w:tc>
        <w:tc>
          <w:tcPr>
            <w:tcW w:w="1193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Տեղադրում ոչ սանիտարական աղբավայրում (% ընդհանուր քանակից)</w:t>
            </w:r>
          </w:p>
        </w:tc>
        <w:tc>
          <w:tcPr>
            <w:tcW w:w="992" w:type="dxa"/>
            <w:vMerge w:val="restart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6"/>
                <w:szCs w:val="16"/>
              </w:rPr>
            </w:pPr>
            <w:r w:rsidRPr="00BC3146">
              <w:rPr>
                <w:sz w:val="14"/>
                <w:szCs w:val="14"/>
              </w:rPr>
              <w:t>Տեղադրում սանիտարական աղբավայրում (% ընդհանուր քանակից</w:t>
            </w:r>
            <w:r w:rsidRPr="00BC3146">
              <w:rPr>
                <w:sz w:val="16"/>
                <w:szCs w:val="16"/>
              </w:rPr>
              <w:t>)</w:t>
            </w:r>
          </w:p>
        </w:tc>
        <w:tc>
          <w:tcPr>
            <w:tcW w:w="804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rPr>
          <w:cantSplit/>
          <w:trHeight w:val="1163"/>
        </w:trPr>
        <w:tc>
          <w:tcPr>
            <w:tcW w:w="425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44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 xml:space="preserve">Վերամշակում, օգտահանում որպես երկրորդային ռեսուրս </w:t>
            </w:r>
          </w:p>
        </w:tc>
        <w:tc>
          <w:tcPr>
            <w:tcW w:w="1559" w:type="dxa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Սննդանյութի և այգիների թափոնների օգտահանում /կոմպոստացում (% ընդհանուր քանակից)</w:t>
            </w:r>
          </w:p>
        </w:tc>
        <w:tc>
          <w:tcPr>
            <w:tcW w:w="1276" w:type="dxa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Էներգիայի օգտահանում/կենսագազ, բրիկետ, բիոդիզել, RDF (% ընդհանուր քանակից)</w:t>
            </w:r>
          </w:p>
        </w:tc>
        <w:tc>
          <w:tcPr>
            <w:tcW w:w="1169" w:type="dxa"/>
            <w:textDirection w:val="btLr"/>
          </w:tcPr>
          <w:p w:rsidR="008B5A24" w:rsidRPr="00BC3146" w:rsidRDefault="008B5A24" w:rsidP="008B27F8">
            <w:pPr>
              <w:pStyle w:val="a7"/>
              <w:ind w:left="113" w:right="113"/>
              <w:jc w:val="center"/>
              <w:rPr>
                <w:sz w:val="14"/>
                <w:szCs w:val="14"/>
              </w:rPr>
            </w:pPr>
            <w:r w:rsidRPr="00BC3146">
              <w:rPr>
                <w:sz w:val="14"/>
                <w:szCs w:val="14"/>
              </w:rPr>
              <w:t>Վնասազերծում/չեզոքացում (% ընդհանուր քանակից)</w:t>
            </w:r>
          </w:p>
        </w:tc>
        <w:tc>
          <w:tcPr>
            <w:tcW w:w="1193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Կոշտ կենցաղային թափոն, այդ թվում՝ 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  <w:vMerge w:val="restart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Թուղթ, ստվարաթուղթ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Պլաստիկ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  <w:vMerge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Ապակի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Խոշոր եզրաչափերի թափոն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Շինարարական աղբ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 xml:space="preserve">Շահագործումից դուրս եկած </w:t>
            </w:r>
            <w:r w:rsidRPr="00BC3146">
              <w:rPr>
                <w:sz w:val="16"/>
                <w:szCs w:val="16"/>
              </w:rPr>
              <w:lastRenderedPageBreak/>
              <w:t>ավտոմեքենաներ, մետաղական ջարդոն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Անվադողեր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Փաթեթավորում և փաթեթվածք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Էլեկտրական և էլեկտրոնային թափոն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Կենսաբանական թափոն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5A24" w:rsidRPr="00BC3146" w:rsidTr="000C2C27">
        <w:tc>
          <w:tcPr>
            <w:tcW w:w="425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8B5A24" w:rsidRPr="00BC3146" w:rsidRDefault="008B5A24" w:rsidP="008B27F8">
            <w:pPr>
              <w:pStyle w:val="a7"/>
              <w:ind w:left="0"/>
              <w:jc w:val="left"/>
              <w:rPr>
                <w:sz w:val="16"/>
                <w:szCs w:val="16"/>
              </w:rPr>
            </w:pPr>
            <w:r w:rsidRPr="00BC3146">
              <w:rPr>
                <w:sz w:val="16"/>
                <w:szCs w:val="16"/>
              </w:rPr>
              <w:t>Այլ</w:t>
            </w: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B5A24" w:rsidRPr="00BC3146" w:rsidRDefault="008B5A24" w:rsidP="008B27F8">
            <w:pPr>
              <w:pStyle w:val="a7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0C2C27" w:rsidRPr="00BC3146" w:rsidRDefault="000C2C27" w:rsidP="00DE634D">
      <w:pPr>
        <w:jc w:val="right"/>
        <w:rPr>
          <w:b/>
          <w:sz w:val="16"/>
          <w:szCs w:val="16"/>
        </w:rPr>
        <w:sectPr w:rsidR="000C2C27" w:rsidRPr="00BC3146" w:rsidSect="008220F7">
          <w:pgSz w:w="16840" w:h="11907" w:orient="landscape" w:code="9"/>
          <w:pgMar w:top="1440" w:right="1440" w:bottom="993" w:left="1440" w:header="567" w:footer="567" w:gutter="0"/>
          <w:cols w:space="720"/>
          <w:docGrid w:linePitch="360"/>
        </w:sectPr>
      </w:pPr>
    </w:p>
    <w:p w:rsidR="008B5A24" w:rsidRPr="00BC3146" w:rsidRDefault="000C2C27" w:rsidP="00C31AC2">
      <w:pPr>
        <w:pStyle w:val="2"/>
        <w:numPr>
          <w:ilvl w:val="1"/>
          <w:numId w:val="25"/>
        </w:numPr>
        <w:spacing w:before="0"/>
        <w:rPr>
          <w:rFonts w:ascii="GHEA Grapalat" w:hAnsi="GHEA Grapalat"/>
        </w:rPr>
      </w:pPr>
      <w:bookmarkStart w:id="18" w:name="_Toc165367607"/>
      <w:r w:rsidRPr="00BC3146">
        <w:rPr>
          <w:rFonts w:ascii="GHEA Grapalat" w:hAnsi="GHEA Grapalat"/>
        </w:rPr>
        <w:lastRenderedPageBreak/>
        <w:t>Թերի իրագործված նպատակների վերլուծություն</w:t>
      </w:r>
      <w:bookmarkEnd w:id="18"/>
    </w:p>
    <w:p w:rsidR="000C2C27" w:rsidRPr="00BC3146" w:rsidRDefault="000C2C27" w:rsidP="000C2C27">
      <w:pPr>
        <w:jc w:val="right"/>
        <w:rPr>
          <w:b/>
          <w:sz w:val="16"/>
          <w:szCs w:val="16"/>
        </w:rPr>
      </w:pPr>
      <w:r w:rsidRPr="00BC3146">
        <w:rPr>
          <w:b/>
          <w:sz w:val="16"/>
          <w:szCs w:val="16"/>
        </w:rPr>
        <w:t>Աղյուսակ 47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275"/>
        <w:gridCol w:w="1838"/>
        <w:gridCol w:w="1836"/>
        <w:gridCol w:w="1963"/>
        <w:gridCol w:w="2436"/>
      </w:tblGrid>
      <w:tr w:rsidR="000C2C27" w:rsidRPr="00BC3146" w:rsidTr="000C2C27">
        <w:tc>
          <w:tcPr>
            <w:tcW w:w="2307" w:type="dxa"/>
          </w:tcPr>
          <w:p w:rsidR="000C2C27" w:rsidRPr="00BC3146" w:rsidRDefault="000C2C27" w:rsidP="000C2C2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Չիրագործված նպատակի անվանում</w:t>
            </w:r>
          </w:p>
        </w:tc>
        <w:tc>
          <w:tcPr>
            <w:tcW w:w="1848" w:type="dxa"/>
          </w:tcPr>
          <w:p w:rsidR="000C2C27" w:rsidRPr="00BC3146" w:rsidRDefault="000C2C27" w:rsidP="000C2C2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Պլանավորված թիրախ</w:t>
            </w:r>
          </w:p>
        </w:tc>
        <w:tc>
          <w:tcPr>
            <w:tcW w:w="1849" w:type="dxa"/>
          </w:tcPr>
          <w:p w:rsidR="000C2C27" w:rsidRPr="00BC3146" w:rsidRDefault="000C2C27" w:rsidP="000C2C2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Փաստացի իրագործման պատճառները</w:t>
            </w:r>
          </w:p>
        </w:tc>
        <w:tc>
          <w:tcPr>
            <w:tcW w:w="1849" w:type="dxa"/>
          </w:tcPr>
          <w:p w:rsidR="000C2C27" w:rsidRPr="00BC3146" w:rsidRDefault="000C2C27" w:rsidP="000C2C2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Հետագա գործողությունները</w:t>
            </w:r>
          </w:p>
        </w:tc>
        <w:tc>
          <w:tcPr>
            <w:tcW w:w="2495" w:type="dxa"/>
          </w:tcPr>
          <w:p w:rsidR="000C2C27" w:rsidRPr="00BC3146" w:rsidRDefault="000C2C27" w:rsidP="000C2C27">
            <w:pPr>
              <w:jc w:val="center"/>
              <w:rPr>
                <w:sz w:val="20"/>
                <w:szCs w:val="20"/>
              </w:rPr>
            </w:pPr>
            <w:r w:rsidRPr="00BC3146">
              <w:rPr>
                <w:sz w:val="20"/>
                <w:szCs w:val="20"/>
              </w:rPr>
              <w:t>Նշումներ</w:t>
            </w:r>
          </w:p>
        </w:tc>
      </w:tr>
      <w:tr w:rsidR="000C2C27" w:rsidRPr="00BC3146" w:rsidTr="000C2C27">
        <w:tc>
          <w:tcPr>
            <w:tcW w:w="2307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</w:tr>
      <w:tr w:rsidR="000C2C27" w:rsidRPr="00BC3146" w:rsidTr="000C2C27">
        <w:tc>
          <w:tcPr>
            <w:tcW w:w="2307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</w:tr>
      <w:tr w:rsidR="000C2C27" w:rsidRPr="00BC3146" w:rsidTr="000C2C27">
        <w:tc>
          <w:tcPr>
            <w:tcW w:w="2307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</w:tr>
      <w:tr w:rsidR="000C2C27" w:rsidRPr="00BC3146" w:rsidTr="000C2C27">
        <w:tc>
          <w:tcPr>
            <w:tcW w:w="2307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  <w:tc>
          <w:tcPr>
            <w:tcW w:w="2495" w:type="dxa"/>
          </w:tcPr>
          <w:p w:rsidR="000C2C27" w:rsidRPr="00BC3146" w:rsidRDefault="000C2C27" w:rsidP="000C2C27">
            <w:pPr>
              <w:rPr>
                <w:b/>
                <w:sz w:val="16"/>
                <w:szCs w:val="16"/>
              </w:rPr>
            </w:pPr>
          </w:p>
        </w:tc>
      </w:tr>
    </w:tbl>
    <w:p w:rsidR="000C2C27" w:rsidRPr="00BC3146" w:rsidRDefault="000C2C27" w:rsidP="000C2C27">
      <w:pPr>
        <w:rPr>
          <w:b/>
          <w:sz w:val="16"/>
          <w:szCs w:val="16"/>
        </w:rPr>
      </w:pPr>
    </w:p>
    <w:p w:rsidR="000C2C27" w:rsidRPr="00BC3146" w:rsidRDefault="00021A07" w:rsidP="00C31AC2">
      <w:pPr>
        <w:pStyle w:val="2"/>
        <w:numPr>
          <w:ilvl w:val="1"/>
          <w:numId w:val="25"/>
        </w:numPr>
        <w:spacing w:before="0"/>
        <w:rPr>
          <w:rFonts w:ascii="GHEA Grapalat" w:hAnsi="GHEA Grapalat"/>
        </w:rPr>
      </w:pPr>
      <w:bookmarkStart w:id="19" w:name="_Toc165367608"/>
      <w:r w:rsidRPr="00BC3146">
        <w:rPr>
          <w:rFonts w:ascii="GHEA Grapalat" w:hAnsi="GHEA Grapalat"/>
        </w:rPr>
        <w:t>Աղբահանության և կոշտ թափոնների ընթացիկ պլանում փոփոխությունների անհր</w:t>
      </w:r>
      <w:bookmarkStart w:id="20" w:name="_GoBack"/>
      <w:bookmarkEnd w:id="20"/>
      <w:r w:rsidRPr="00BC3146">
        <w:rPr>
          <w:rFonts w:ascii="GHEA Grapalat" w:hAnsi="GHEA Grapalat"/>
        </w:rPr>
        <w:t>աժեշտության վերլուծություն</w:t>
      </w:r>
      <w:bookmarkEnd w:id="19"/>
    </w:p>
    <w:sectPr w:rsidR="000C2C27" w:rsidRPr="00BC3146" w:rsidSect="000C2C27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DC" w:rsidRDefault="000B4FDC" w:rsidP="00A922A2">
      <w:pPr>
        <w:spacing w:line="240" w:lineRule="auto"/>
      </w:pPr>
      <w:r>
        <w:separator/>
      </w:r>
    </w:p>
  </w:endnote>
  <w:endnote w:type="continuationSeparator" w:id="0">
    <w:p w:rsidR="000B4FDC" w:rsidRDefault="000B4FDC" w:rsidP="00A92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451397"/>
      <w:docPartObj>
        <w:docPartGallery w:val="Page Numbers (Bottom of Page)"/>
        <w:docPartUnique/>
      </w:docPartObj>
    </w:sdtPr>
    <w:sdtEndPr/>
    <w:sdtContent>
      <w:p w:rsidR="0098154E" w:rsidRDefault="0098154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1DF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98154E" w:rsidRDefault="0098154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4E" w:rsidRDefault="0098154E">
    <w:pPr>
      <w:pStyle w:val="ad"/>
      <w:jc w:val="center"/>
    </w:pPr>
  </w:p>
  <w:p w:rsidR="0098154E" w:rsidRDefault="009815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DC" w:rsidRDefault="000B4FDC" w:rsidP="00A922A2">
      <w:pPr>
        <w:spacing w:line="240" w:lineRule="auto"/>
      </w:pPr>
      <w:r>
        <w:separator/>
      </w:r>
    </w:p>
  </w:footnote>
  <w:footnote w:type="continuationSeparator" w:id="0">
    <w:p w:rsidR="000B4FDC" w:rsidRDefault="000B4FDC" w:rsidP="00A92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E0F"/>
    <w:multiLevelType w:val="hybridMultilevel"/>
    <w:tmpl w:val="1D522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4649D"/>
    <w:multiLevelType w:val="hybridMultilevel"/>
    <w:tmpl w:val="49CC845E"/>
    <w:lvl w:ilvl="0" w:tplc="1A4C1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33FDD"/>
    <w:multiLevelType w:val="hybridMultilevel"/>
    <w:tmpl w:val="E968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78AD"/>
    <w:multiLevelType w:val="hybridMultilevel"/>
    <w:tmpl w:val="41EEC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0B24"/>
    <w:multiLevelType w:val="hybridMultilevel"/>
    <w:tmpl w:val="7756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D7C68"/>
    <w:multiLevelType w:val="hybridMultilevel"/>
    <w:tmpl w:val="215C2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0117"/>
    <w:multiLevelType w:val="hybridMultilevel"/>
    <w:tmpl w:val="D4C0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B79"/>
    <w:multiLevelType w:val="hybridMultilevel"/>
    <w:tmpl w:val="A83C9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953B7E"/>
    <w:multiLevelType w:val="hybridMultilevel"/>
    <w:tmpl w:val="7256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64E9"/>
    <w:multiLevelType w:val="hybridMultilevel"/>
    <w:tmpl w:val="DDE8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7871"/>
    <w:multiLevelType w:val="hybridMultilevel"/>
    <w:tmpl w:val="AD16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BAD"/>
    <w:multiLevelType w:val="hybridMultilevel"/>
    <w:tmpl w:val="298E96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346A"/>
    <w:multiLevelType w:val="hybridMultilevel"/>
    <w:tmpl w:val="49384B1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218A"/>
    <w:multiLevelType w:val="hybridMultilevel"/>
    <w:tmpl w:val="E644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4126"/>
    <w:multiLevelType w:val="hybridMultilevel"/>
    <w:tmpl w:val="AF6EA3B8"/>
    <w:lvl w:ilvl="0" w:tplc="F70ABD38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6896B0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B2D06"/>
    <w:multiLevelType w:val="hybridMultilevel"/>
    <w:tmpl w:val="EE9A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2A"/>
    <w:multiLevelType w:val="hybridMultilevel"/>
    <w:tmpl w:val="7550F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D7C"/>
    <w:multiLevelType w:val="hybridMultilevel"/>
    <w:tmpl w:val="8C96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9D1"/>
    <w:multiLevelType w:val="hybridMultilevel"/>
    <w:tmpl w:val="573C147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2AE3488"/>
    <w:multiLevelType w:val="hybridMultilevel"/>
    <w:tmpl w:val="6B8C76BA"/>
    <w:lvl w:ilvl="0" w:tplc="2CDC4F9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54DA9"/>
    <w:multiLevelType w:val="hybridMultilevel"/>
    <w:tmpl w:val="ECB4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82AF0"/>
    <w:multiLevelType w:val="hybridMultilevel"/>
    <w:tmpl w:val="6BFE5358"/>
    <w:lvl w:ilvl="0" w:tplc="C5AE36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hy-AM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069E6"/>
    <w:multiLevelType w:val="hybridMultilevel"/>
    <w:tmpl w:val="DDB62E78"/>
    <w:lvl w:ilvl="0" w:tplc="1F0A4628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77A93"/>
    <w:multiLevelType w:val="hybridMultilevel"/>
    <w:tmpl w:val="E6562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F6984"/>
    <w:multiLevelType w:val="hybridMultilevel"/>
    <w:tmpl w:val="7B60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23"/>
  </w:num>
  <w:num w:numId="5">
    <w:abstractNumId w:val="3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22"/>
  </w:num>
  <w:num w:numId="14">
    <w:abstractNumId w:val="10"/>
  </w:num>
  <w:num w:numId="15">
    <w:abstractNumId w:val="17"/>
  </w:num>
  <w:num w:numId="16">
    <w:abstractNumId w:val="9"/>
  </w:num>
  <w:num w:numId="17">
    <w:abstractNumId w:val="18"/>
  </w:num>
  <w:num w:numId="18">
    <w:abstractNumId w:val="21"/>
  </w:num>
  <w:num w:numId="19">
    <w:abstractNumId w:val="20"/>
  </w:num>
  <w:num w:numId="20">
    <w:abstractNumId w:val="15"/>
  </w:num>
  <w:num w:numId="21">
    <w:abstractNumId w:val="19"/>
  </w:num>
  <w:num w:numId="22">
    <w:abstractNumId w:val="7"/>
  </w:num>
  <w:num w:numId="23">
    <w:abstractNumId w:val="1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F9"/>
    <w:rsid w:val="000052AF"/>
    <w:rsid w:val="00005EDE"/>
    <w:rsid w:val="000113AE"/>
    <w:rsid w:val="00015257"/>
    <w:rsid w:val="00021A07"/>
    <w:rsid w:val="000317AC"/>
    <w:rsid w:val="00033454"/>
    <w:rsid w:val="00060552"/>
    <w:rsid w:val="00060CC3"/>
    <w:rsid w:val="000617AB"/>
    <w:rsid w:val="000640A2"/>
    <w:rsid w:val="00067AA3"/>
    <w:rsid w:val="000776DE"/>
    <w:rsid w:val="00083170"/>
    <w:rsid w:val="00085FA2"/>
    <w:rsid w:val="0009429F"/>
    <w:rsid w:val="000A5A15"/>
    <w:rsid w:val="000A6440"/>
    <w:rsid w:val="000B1E65"/>
    <w:rsid w:val="000B4FDC"/>
    <w:rsid w:val="000C2C27"/>
    <w:rsid w:val="000D0497"/>
    <w:rsid w:val="000D1CB5"/>
    <w:rsid w:val="000E17DF"/>
    <w:rsid w:val="000F7DE7"/>
    <w:rsid w:val="00115E1E"/>
    <w:rsid w:val="001303F6"/>
    <w:rsid w:val="00134057"/>
    <w:rsid w:val="00135F57"/>
    <w:rsid w:val="001369F9"/>
    <w:rsid w:val="00147641"/>
    <w:rsid w:val="00154C32"/>
    <w:rsid w:val="0016044D"/>
    <w:rsid w:val="00165250"/>
    <w:rsid w:val="00167C10"/>
    <w:rsid w:val="00167D4D"/>
    <w:rsid w:val="00170B9C"/>
    <w:rsid w:val="00173F4A"/>
    <w:rsid w:val="00177137"/>
    <w:rsid w:val="00184A32"/>
    <w:rsid w:val="00196566"/>
    <w:rsid w:val="001A7353"/>
    <w:rsid w:val="001B70FE"/>
    <w:rsid w:val="001C0174"/>
    <w:rsid w:val="001C2D1C"/>
    <w:rsid w:val="001C738E"/>
    <w:rsid w:val="001D1D81"/>
    <w:rsid w:val="001D2289"/>
    <w:rsid w:val="001D27B1"/>
    <w:rsid w:val="001E6719"/>
    <w:rsid w:val="001F3290"/>
    <w:rsid w:val="001F4428"/>
    <w:rsid w:val="001F4A7E"/>
    <w:rsid w:val="0020306C"/>
    <w:rsid w:val="00206E52"/>
    <w:rsid w:val="00224D56"/>
    <w:rsid w:val="00231BBE"/>
    <w:rsid w:val="002423E8"/>
    <w:rsid w:val="0025111B"/>
    <w:rsid w:val="00253960"/>
    <w:rsid w:val="00255E17"/>
    <w:rsid w:val="002575C6"/>
    <w:rsid w:val="00263F15"/>
    <w:rsid w:val="002826B6"/>
    <w:rsid w:val="00291B7E"/>
    <w:rsid w:val="002929A0"/>
    <w:rsid w:val="00297706"/>
    <w:rsid w:val="002A1535"/>
    <w:rsid w:val="002A53D9"/>
    <w:rsid w:val="002C141C"/>
    <w:rsid w:val="002C521D"/>
    <w:rsid w:val="002C605A"/>
    <w:rsid w:val="002D751D"/>
    <w:rsid w:val="002E057F"/>
    <w:rsid w:val="002E73AD"/>
    <w:rsid w:val="002F4E05"/>
    <w:rsid w:val="002F68C8"/>
    <w:rsid w:val="00305135"/>
    <w:rsid w:val="003064AC"/>
    <w:rsid w:val="00326667"/>
    <w:rsid w:val="00327AC8"/>
    <w:rsid w:val="00345C4E"/>
    <w:rsid w:val="0037032D"/>
    <w:rsid w:val="00370C3F"/>
    <w:rsid w:val="00372746"/>
    <w:rsid w:val="003811ED"/>
    <w:rsid w:val="003841DF"/>
    <w:rsid w:val="0038779A"/>
    <w:rsid w:val="003A428C"/>
    <w:rsid w:val="003A5BBF"/>
    <w:rsid w:val="003A61ED"/>
    <w:rsid w:val="003B64AC"/>
    <w:rsid w:val="003D0FD9"/>
    <w:rsid w:val="003E162A"/>
    <w:rsid w:val="003F45F9"/>
    <w:rsid w:val="00412797"/>
    <w:rsid w:val="00414639"/>
    <w:rsid w:val="004147A2"/>
    <w:rsid w:val="0042726A"/>
    <w:rsid w:val="00436ECC"/>
    <w:rsid w:val="00440114"/>
    <w:rsid w:val="004462DB"/>
    <w:rsid w:val="00454227"/>
    <w:rsid w:val="00461BED"/>
    <w:rsid w:val="00490722"/>
    <w:rsid w:val="0049349F"/>
    <w:rsid w:val="004B2CD9"/>
    <w:rsid w:val="004B597D"/>
    <w:rsid w:val="004B66F3"/>
    <w:rsid w:val="004C786D"/>
    <w:rsid w:val="004D1DCA"/>
    <w:rsid w:val="004D3166"/>
    <w:rsid w:val="004D6646"/>
    <w:rsid w:val="004E6331"/>
    <w:rsid w:val="004F2ED7"/>
    <w:rsid w:val="00512D72"/>
    <w:rsid w:val="0051539B"/>
    <w:rsid w:val="00523BDD"/>
    <w:rsid w:val="005243A3"/>
    <w:rsid w:val="00526536"/>
    <w:rsid w:val="00532ECF"/>
    <w:rsid w:val="00545F57"/>
    <w:rsid w:val="00554ADD"/>
    <w:rsid w:val="00557D09"/>
    <w:rsid w:val="0056161D"/>
    <w:rsid w:val="005752B6"/>
    <w:rsid w:val="005770B3"/>
    <w:rsid w:val="005867E0"/>
    <w:rsid w:val="00595202"/>
    <w:rsid w:val="005A29C6"/>
    <w:rsid w:val="005A534A"/>
    <w:rsid w:val="005A55E9"/>
    <w:rsid w:val="005A6D88"/>
    <w:rsid w:val="005B0325"/>
    <w:rsid w:val="005B0656"/>
    <w:rsid w:val="005B42A3"/>
    <w:rsid w:val="005C1ADD"/>
    <w:rsid w:val="005E2DE3"/>
    <w:rsid w:val="005E38D8"/>
    <w:rsid w:val="005E6A9F"/>
    <w:rsid w:val="005E75F2"/>
    <w:rsid w:val="005F2324"/>
    <w:rsid w:val="005F7DEF"/>
    <w:rsid w:val="00601725"/>
    <w:rsid w:val="00602FD8"/>
    <w:rsid w:val="00610C32"/>
    <w:rsid w:val="00611ED0"/>
    <w:rsid w:val="00614351"/>
    <w:rsid w:val="006241DB"/>
    <w:rsid w:val="0062469E"/>
    <w:rsid w:val="00636483"/>
    <w:rsid w:val="00640430"/>
    <w:rsid w:val="00644FAA"/>
    <w:rsid w:val="006506E7"/>
    <w:rsid w:val="00654624"/>
    <w:rsid w:val="00655E2A"/>
    <w:rsid w:val="0066207C"/>
    <w:rsid w:val="006648F3"/>
    <w:rsid w:val="00672985"/>
    <w:rsid w:val="00675084"/>
    <w:rsid w:val="00681040"/>
    <w:rsid w:val="006917BE"/>
    <w:rsid w:val="00694D75"/>
    <w:rsid w:val="006A6A45"/>
    <w:rsid w:val="006B0676"/>
    <w:rsid w:val="006B093D"/>
    <w:rsid w:val="006B7945"/>
    <w:rsid w:val="006C1E83"/>
    <w:rsid w:val="006D42EF"/>
    <w:rsid w:val="006E4165"/>
    <w:rsid w:val="006F5F51"/>
    <w:rsid w:val="00700EB0"/>
    <w:rsid w:val="0070519D"/>
    <w:rsid w:val="0071265F"/>
    <w:rsid w:val="007203BB"/>
    <w:rsid w:val="0072069E"/>
    <w:rsid w:val="007220A4"/>
    <w:rsid w:val="00723F5E"/>
    <w:rsid w:val="0073125C"/>
    <w:rsid w:val="007346B6"/>
    <w:rsid w:val="00741A95"/>
    <w:rsid w:val="007422FE"/>
    <w:rsid w:val="00746C32"/>
    <w:rsid w:val="007474D7"/>
    <w:rsid w:val="00753FDF"/>
    <w:rsid w:val="007553AC"/>
    <w:rsid w:val="00757EFF"/>
    <w:rsid w:val="00765A9E"/>
    <w:rsid w:val="007710F8"/>
    <w:rsid w:val="0077345D"/>
    <w:rsid w:val="00774CBB"/>
    <w:rsid w:val="00777BFA"/>
    <w:rsid w:val="00777FFA"/>
    <w:rsid w:val="00790030"/>
    <w:rsid w:val="007A1DB4"/>
    <w:rsid w:val="007A3D66"/>
    <w:rsid w:val="007C03F2"/>
    <w:rsid w:val="007C058A"/>
    <w:rsid w:val="007C7289"/>
    <w:rsid w:val="007D158F"/>
    <w:rsid w:val="007D1BC1"/>
    <w:rsid w:val="007D7A3E"/>
    <w:rsid w:val="007D7B6E"/>
    <w:rsid w:val="007E10C6"/>
    <w:rsid w:val="007E56EF"/>
    <w:rsid w:val="007E6037"/>
    <w:rsid w:val="007E7202"/>
    <w:rsid w:val="007F19AC"/>
    <w:rsid w:val="00807634"/>
    <w:rsid w:val="008103C8"/>
    <w:rsid w:val="00815EEC"/>
    <w:rsid w:val="008220F7"/>
    <w:rsid w:val="008254DA"/>
    <w:rsid w:val="00831E22"/>
    <w:rsid w:val="0083304A"/>
    <w:rsid w:val="00833440"/>
    <w:rsid w:val="00837190"/>
    <w:rsid w:val="008474C8"/>
    <w:rsid w:val="00863728"/>
    <w:rsid w:val="008856C4"/>
    <w:rsid w:val="00896A33"/>
    <w:rsid w:val="008A6FD1"/>
    <w:rsid w:val="008A7B6F"/>
    <w:rsid w:val="008B2377"/>
    <w:rsid w:val="008B27F8"/>
    <w:rsid w:val="008B4D90"/>
    <w:rsid w:val="008B5A24"/>
    <w:rsid w:val="008C08DC"/>
    <w:rsid w:val="008C264A"/>
    <w:rsid w:val="008C7DEA"/>
    <w:rsid w:val="008D6115"/>
    <w:rsid w:val="008E30B8"/>
    <w:rsid w:val="008E49B1"/>
    <w:rsid w:val="00906DCC"/>
    <w:rsid w:val="00907AA6"/>
    <w:rsid w:val="009109B2"/>
    <w:rsid w:val="00916F47"/>
    <w:rsid w:val="009178A5"/>
    <w:rsid w:val="00941409"/>
    <w:rsid w:val="00946372"/>
    <w:rsid w:val="00957F25"/>
    <w:rsid w:val="009619F2"/>
    <w:rsid w:val="0098154E"/>
    <w:rsid w:val="00987485"/>
    <w:rsid w:val="00991AF4"/>
    <w:rsid w:val="00997242"/>
    <w:rsid w:val="009A0C8A"/>
    <w:rsid w:val="009B3F61"/>
    <w:rsid w:val="009B41AF"/>
    <w:rsid w:val="009B6AE8"/>
    <w:rsid w:val="009C75E3"/>
    <w:rsid w:val="009D0AD3"/>
    <w:rsid w:val="009F4CDF"/>
    <w:rsid w:val="00A03C94"/>
    <w:rsid w:val="00A10BB2"/>
    <w:rsid w:val="00A377E1"/>
    <w:rsid w:val="00A40B76"/>
    <w:rsid w:val="00A412F0"/>
    <w:rsid w:val="00A511D5"/>
    <w:rsid w:val="00A513C2"/>
    <w:rsid w:val="00A54388"/>
    <w:rsid w:val="00A64C8F"/>
    <w:rsid w:val="00A64CD1"/>
    <w:rsid w:val="00A75435"/>
    <w:rsid w:val="00A922A2"/>
    <w:rsid w:val="00A969D0"/>
    <w:rsid w:val="00AA20DD"/>
    <w:rsid w:val="00AA6175"/>
    <w:rsid w:val="00AA651B"/>
    <w:rsid w:val="00AA69AE"/>
    <w:rsid w:val="00AB0D81"/>
    <w:rsid w:val="00AB12E3"/>
    <w:rsid w:val="00AC519C"/>
    <w:rsid w:val="00AD4A1C"/>
    <w:rsid w:val="00AE23E8"/>
    <w:rsid w:val="00AE6FAA"/>
    <w:rsid w:val="00AF1FD0"/>
    <w:rsid w:val="00AF5A41"/>
    <w:rsid w:val="00AF5ED0"/>
    <w:rsid w:val="00B04D6D"/>
    <w:rsid w:val="00B133C0"/>
    <w:rsid w:val="00B21ACE"/>
    <w:rsid w:val="00B2453D"/>
    <w:rsid w:val="00B33FFD"/>
    <w:rsid w:val="00B4208C"/>
    <w:rsid w:val="00B462D3"/>
    <w:rsid w:val="00B76863"/>
    <w:rsid w:val="00B90CAC"/>
    <w:rsid w:val="00BB02DB"/>
    <w:rsid w:val="00BC0130"/>
    <w:rsid w:val="00BC3146"/>
    <w:rsid w:val="00BC77DC"/>
    <w:rsid w:val="00BD6004"/>
    <w:rsid w:val="00BE0A5A"/>
    <w:rsid w:val="00BE261B"/>
    <w:rsid w:val="00BE2FBC"/>
    <w:rsid w:val="00BE5B58"/>
    <w:rsid w:val="00BE638B"/>
    <w:rsid w:val="00BF4363"/>
    <w:rsid w:val="00BF640B"/>
    <w:rsid w:val="00C11ABF"/>
    <w:rsid w:val="00C15EBD"/>
    <w:rsid w:val="00C209FE"/>
    <w:rsid w:val="00C31AC2"/>
    <w:rsid w:val="00C651D6"/>
    <w:rsid w:val="00C82500"/>
    <w:rsid w:val="00C83C3C"/>
    <w:rsid w:val="00C860AD"/>
    <w:rsid w:val="00CA1100"/>
    <w:rsid w:val="00CA155A"/>
    <w:rsid w:val="00CB28A1"/>
    <w:rsid w:val="00CB7F2E"/>
    <w:rsid w:val="00CC0144"/>
    <w:rsid w:val="00CC0C8B"/>
    <w:rsid w:val="00CC3736"/>
    <w:rsid w:val="00CD19EF"/>
    <w:rsid w:val="00CD7967"/>
    <w:rsid w:val="00CE0E68"/>
    <w:rsid w:val="00CE545D"/>
    <w:rsid w:val="00CF1D30"/>
    <w:rsid w:val="00CF2C2E"/>
    <w:rsid w:val="00CF7CAC"/>
    <w:rsid w:val="00D010BA"/>
    <w:rsid w:val="00D0133E"/>
    <w:rsid w:val="00D04715"/>
    <w:rsid w:val="00D17688"/>
    <w:rsid w:val="00D26CC5"/>
    <w:rsid w:val="00D26CCE"/>
    <w:rsid w:val="00D36668"/>
    <w:rsid w:val="00D44033"/>
    <w:rsid w:val="00D60DF1"/>
    <w:rsid w:val="00D63FCF"/>
    <w:rsid w:val="00D914FB"/>
    <w:rsid w:val="00D915F4"/>
    <w:rsid w:val="00D9516B"/>
    <w:rsid w:val="00DA0107"/>
    <w:rsid w:val="00DA13AA"/>
    <w:rsid w:val="00DA18E8"/>
    <w:rsid w:val="00DB2BEB"/>
    <w:rsid w:val="00DD0991"/>
    <w:rsid w:val="00DD1577"/>
    <w:rsid w:val="00DD6084"/>
    <w:rsid w:val="00DD7E71"/>
    <w:rsid w:val="00DE634D"/>
    <w:rsid w:val="00DF421D"/>
    <w:rsid w:val="00E00AA9"/>
    <w:rsid w:val="00E058B6"/>
    <w:rsid w:val="00E23034"/>
    <w:rsid w:val="00E30B8D"/>
    <w:rsid w:val="00E3176D"/>
    <w:rsid w:val="00E3792A"/>
    <w:rsid w:val="00E62E14"/>
    <w:rsid w:val="00E70593"/>
    <w:rsid w:val="00E85192"/>
    <w:rsid w:val="00E8558A"/>
    <w:rsid w:val="00E955D6"/>
    <w:rsid w:val="00EA7491"/>
    <w:rsid w:val="00EC6A72"/>
    <w:rsid w:val="00EC7BDD"/>
    <w:rsid w:val="00EE0168"/>
    <w:rsid w:val="00EF063B"/>
    <w:rsid w:val="00EF186C"/>
    <w:rsid w:val="00F01E16"/>
    <w:rsid w:val="00F060CD"/>
    <w:rsid w:val="00F06207"/>
    <w:rsid w:val="00F1462D"/>
    <w:rsid w:val="00F20F72"/>
    <w:rsid w:val="00F263BA"/>
    <w:rsid w:val="00F33D46"/>
    <w:rsid w:val="00F420D2"/>
    <w:rsid w:val="00F52D58"/>
    <w:rsid w:val="00F53725"/>
    <w:rsid w:val="00F53A17"/>
    <w:rsid w:val="00F57771"/>
    <w:rsid w:val="00F653B1"/>
    <w:rsid w:val="00F739C4"/>
    <w:rsid w:val="00F82269"/>
    <w:rsid w:val="00F9323D"/>
    <w:rsid w:val="00FA2B2A"/>
    <w:rsid w:val="00FA3932"/>
    <w:rsid w:val="00FA6A88"/>
    <w:rsid w:val="00FB5AED"/>
    <w:rsid w:val="00FC7BA7"/>
    <w:rsid w:val="00FD286F"/>
    <w:rsid w:val="00FE0D79"/>
    <w:rsid w:val="00FE2239"/>
    <w:rsid w:val="00FE538D"/>
    <w:rsid w:val="00FE57E4"/>
    <w:rsid w:val="00FF245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6E080"/>
  <w15:docId w15:val="{EB08C823-E162-4753-A9E3-ED0EC84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B1"/>
  </w:style>
  <w:style w:type="paragraph" w:styleId="1">
    <w:name w:val="heading 1"/>
    <w:basedOn w:val="a"/>
    <w:next w:val="a"/>
    <w:link w:val="10"/>
    <w:uiPriority w:val="9"/>
    <w:qFormat/>
    <w:rsid w:val="00AB12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1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AB12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F7CAC"/>
    <w:rPr>
      <w:color w:val="0000FF" w:themeColor="hyperlink"/>
      <w:u w:val="single"/>
    </w:rPr>
  </w:style>
  <w:style w:type="paragraph" w:styleId="a7">
    <w:name w:val="List Paragraph"/>
    <w:aliases w:val="Bullet1,References,List Paragraph (numbered (a)),IBL List Paragraph,List Paragraph nowy,Numbered List Paragraph,Akapit z listą BS,List Paragraph 1,List_Paragraph,Multilevel para_II,Абзац списка3,Bullet Points,Liste Paragraf"/>
    <w:basedOn w:val="a"/>
    <w:link w:val="a8"/>
    <w:uiPriority w:val="34"/>
    <w:qFormat/>
    <w:rsid w:val="00CF7CA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CF7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CF7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F7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A922A2"/>
    <w:pPr>
      <w:tabs>
        <w:tab w:val="center" w:pos="4680"/>
        <w:tab w:val="right" w:pos="9360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2A2"/>
  </w:style>
  <w:style w:type="paragraph" w:styleId="ad">
    <w:name w:val="footer"/>
    <w:basedOn w:val="a"/>
    <w:link w:val="ae"/>
    <w:uiPriority w:val="99"/>
    <w:unhideWhenUsed/>
    <w:rsid w:val="00A922A2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2A2"/>
  </w:style>
  <w:style w:type="table" w:customStyle="1" w:styleId="11">
    <w:name w:val="Светлый список1"/>
    <w:basedOn w:val="a1"/>
    <w:uiPriority w:val="61"/>
    <w:rsid w:val="00AE6FA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E6F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Светлая сетка1"/>
    <w:basedOn w:val="a1"/>
    <w:uiPriority w:val="62"/>
    <w:rsid w:val="00AE6FA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10">
    <w:name w:val="Средняя заливка 11"/>
    <w:basedOn w:val="a1"/>
    <w:uiPriority w:val="63"/>
    <w:rsid w:val="00AE6FA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">
    <w:name w:val="TOC Heading"/>
    <w:basedOn w:val="1"/>
    <w:next w:val="a"/>
    <w:uiPriority w:val="39"/>
    <w:semiHidden/>
    <w:unhideWhenUsed/>
    <w:qFormat/>
    <w:rsid w:val="00E8558A"/>
    <w:pPr>
      <w:jc w:val="left"/>
      <w:outlineLvl w:val="9"/>
    </w:pPr>
    <w:rPr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E8558A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7C05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F01E16"/>
    <w:pPr>
      <w:spacing w:after="100"/>
      <w:ind w:left="240"/>
    </w:pPr>
  </w:style>
  <w:style w:type="table" w:customStyle="1" w:styleId="TableNormal">
    <w:name w:val="Table Normal"/>
    <w:uiPriority w:val="2"/>
    <w:semiHidden/>
    <w:unhideWhenUsed/>
    <w:qFormat/>
    <w:rsid w:val="00D17688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7688"/>
    <w:pPr>
      <w:widowControl w:val="0"/>
      <w:autoSpaceDE w:val="0"/>
      <w:autoSpaceDN w:val="0"/>
      <w:spacing w:line="240" w:lineRule="auto"/>
      <w:jc w:val="left"/>
    </w:pPr>
    <w:rPr>
      <w:rFonts w:ascii="Cambria Math" w:eastAsia="Cambria Math" w:hAnsi="Cambria Math" w:cs="Cambria Math"/>
      <w:sz w:val="22"/>
    </w:rPr>
  </w:style>
  <w:style w:type="paragraph" w:styleId="af0">
    <w:name w:val="Normal (Web)"/>
    <w:basedOn w:val="a"/>
    <w:uiPriority w:val="99"/>
    <w:semiHidden/>
    <w:unhideWhenUsed/>
    <w:rsid w:val="002423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Абзац списка Знак"/>
    <w:aliases w:val="Bullet1 Знак,References Знак,List Paragraph (numbered (a)) Знак,IBL List Paragraph Знак,List Paragraph nowy Знак,Numbered List Paragraph Знак,Akapit z listą BS Знак,List Paragraph 1 Знак,List_Paragraph Знак,Multilevel para_II Знак"/>
    <w:link w:val="a7"/>
    <w:uiPriority w:val="34"/>
    <w:locked/>
    <w:rsid w:val="00FA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ad.am/departments/waste-management-progra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zanna.yeghoyan199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ne1hovhannisy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hayrapetyan86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0A11-1E60-499C-A7A1-0DED0B1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7826</Words>
  <Characters>44613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2024-05-20T14:57:00Z</cp:lastPrinted>
  <dcterms:created xsi:type="dcterms:W3CDTF">2024-05-29T13:06:00Z</dcterms:created>
  <dcterms:modified xsi:type="dcterms:W3CDTF">2025-03-12T12:22:00Z</dcterms:modified>
</cp:coreProperties>
</file>