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BB" w:rsidRPr="005973F2" w:rsidRDefault="00B078CF" w:rsidP="006349BB">
      <w:pPr>
        <w:spacing w:after="0"/>
        <w:jc w:val="right"/>
        <w:rPr>
          <w:rFonts w:ascii="GHEA Grapalat" w:hAnsi="GHEA Grapalat"/>
          <w:color w:val="000000"/>
          <w:sz w:val="20"/>
          <w:lang w:val="en-US" w:eastAsia="hy-AM"/>
        </w:rPr>
      </w:pPr>
      <w:r w:rsidRPr="005973F2">
        <w:rPr>
          <w:rFonts w:ascii="GHEA Grapalat" w:hAnsi="GHEA Grapalat"/>
          <w:color w:val="000000"/>
          <w:sz w:val="20"/>
          <w:lang w:val="hy-AM"/>
        </w:rPr>
        <w:t xml:space="preserve"> </w:t>
      </w:r>
      <w:r w:rsidR="006349BB" w:rsidRPr="005973F2">
        <w:rPr>
          <w:rFonts w:ascii="GHEA Grapalat" w:hAnsi="GHEA Grapalat"/>
          <w:color w:val="000000"/>
          <w:sz w:val="20"/>
          <w:lang w:val="hy-AM"/>
        </w:rPr>
        <w:t>Հավելված</w:t>
      </w:r>
      <w:r w:rsidRPr="005973F2">
        <w:rPr>
          <w:rFonts w:ascii="GHEA Grapalat" w:hAnsi="GHEA Grapalat"/>
          <w:color w:val="000000"/>
          <w:sz w:val="20"/>
          <w:lang w:val="hy-AM"/>
        </w:rPr>
        <w:t xml:space="preserve"> </w:t>
      </w:r>
    </w:p>
    <w:p w:rsidR="006349BB" w:rsidRPr="005973F2" w:rsidRDefault="006349BB" w:rsidP="006349BB">
      <w:pPr>
        <w:spacing w:after="0"/>
        <w:jc w:val="right"/>
        <w:rPr>
          <w:rFonts w:ascii="GHEA Grapalat" w:hAnsi="GHEA Grapalat"/>
          <w:color w:val="000000"/>
          <w:sz w:val="20"/>
          <w:lang w:val="hy-AM" w:eastAsia="hy-AM"/>
        </w:rPr>
      </w:pPr>
      <w:r w:rsidRPr="005973F2">
        <w:rPr>
          <w:rFonts w:ascii="GHEA Grapalat" w:hAnsi="GHEA Grapalat"/>
          <w:color w:val="000000"/>
          <w:sz w:val="20"/>
          <w:lang w:val="hy-AM" w:eastAsia="hy-AM"/>
        </w:rPr>
        <w:t xml:space="preserve">Վայոց ձորի մարզի </w:t>
      </w:r>
      <w:r w:rsidRPr="005973F2">
        <w:rPr>
          <w:rFonts w:ascii="GHEA Grapalat" w:hAnsi="GHEA Grapalat"/>
          <w:color w:val="000000"/>
          <w:sz w:val="20"/>
          <w:lang w:val="hy-AM" w:eastAsia="hy-AM"/>
        </w:rPr>
        <w:br/>
        <w:t>Եղեգնաձոր համայնքի ավագանու</w:t>
      </w:r>
    </w:p>
    <w:p w:rsidR="006349BB" w:rsidRPr="005973F2" w:rsidRDefault="006349BB" w:rsidP="006349BB">
      <w:pPr>
        <w:spacing w:after="0"/>
        <w:jc w:val="right"/>
        <w:rPr>
          <w:rFonts w:ascii="GHEA Grapalat" w:hAnsi="GHEA Grapalat" w:cs="Calibri"/>
          <w:sz w:val="20"/>
          <w:lang w:val="hy-AM"/>
        </w:rPr>
      </w:pPr>
      <w:r w:rsidRPr="005973F2">
        <w:rPr>
          <w:rFonts w:ascii="GHEA Grapalat" w:hAnsi="GHEA Grapalat"/>
          <w:color w:val="000000"/>
          <w:sz w:val="20"/>
          <w:lang w:val="hy-AM" w:eastAsia="hy-AM"/>
        </w:rPr>
        <w:t xml:space="preserve">2023 թվականի </w:t>
      </w:r>
      <w:r w:rsidR="0072459E" w:rsidRPr="005973F2">
        <w:rPr>
          <w:rFonts w:ascii="GHEA Grapalat" w:hAnsi="GHEA Grapalat"/>
          <w:color w:val="000000"/>
          <w:sz w:val="20"/>
          <w:lang w:val="hy-AM" w:eastAsia="hy-AM"/>
        </w:rPr>
        <w:t>մարտի</w:t>
      </w:r>
      <w:r w:rsidR="00D24078" w:rsidRPr="005973F2">
        <w:rPr>
          <w:rFonts w:ascii="GHEA Grapalat" w:hAnsi="GHEA Grapalat"/>
          <w:color w:val="000000"/>
          <w:sz w:val="20"/>
          <w:lang w:val="hy-AM" w:eastAsia="hy-AM"/>
        </w:rPr>
        <w:t xml:space="preserve"> 1</w:t>
      </w:r>
      <w:r w:rsidR="0072459E" w:rsidRPr="005973F2">
        <w:rPr>
          <w:rFonts w:ascii="GHEA Grapalat" w:hAnsi="GHEA Grapalat"/>
          <w:color w:val="000000"/>
          <w:sz w:val="20"/>
          <w:lang w:val="hy-AM" w:eastAsia="hy-AM"/>
        </w:rPr>
        <w:t>7</w:t>
      </w:r>
      <w:r w:rsidR="00D24078" w:rsidRPr="005973F2">
        <w:rPr>
          <w:rFonts w:ascii="GHEA Grapalat" w:hAnsi="GHEA Grapalat"/>
          <w:color w:val="000000"/>
          <w:sz w:val="20"/>
          <w:lang w:val="hy-AM" w:eastAsia="hy-AM"/>
        </w:rPr>
        <w:t xml:space="preserve">-ի թիվ </w:t>
      </w:r>
      <w:r w:rsidR="00342E3F">
        <w:rPr>
          <w:rFonts w:ascii="GHEA Grapalat" w:hAnsi="GHEA Grapalat"/>
          <w:color w:val="000000"/>
          <w:sz w:val="20"/>
          <w:lang w:val="hy-AM" w:eastAsia="hy-AM"/>
        </w:rPr>
        <w:t>35</w:t>
      </w:r>
      <w:bookmarkStart w:id="0" w:name="_GoBack"/>
      <w:bookmarkEnd w:id="0"/>
      <w:r w:rsidRPr="005973F2">
        <w:rPr>
          <w:rFonts w:ascii="GHEA Grapalat" w:hAnsi="GHEA Grapalat"/>
          <w:color w:val="000000"/>
          <w:sz w:val="20"/>
          <w:lang w:val="hy-AM" w:eastAsia="hy-AM"/>
        </w:rPr>
        <w:t>-</w:t>
      </w:r>
      <w:r w:rsidR="00004B5D" w:rsidRPr="005973F2">
        <w:rPr>
          <w:rFonts w:ascii="GHEA Grapalat" w:hAnsi="GHEA Grapalat"/>
          <w:color w:val="000000"/>
          <w:sz w:val="20"/>
          <w:lang w:val="hy-AM" w:eastAsia="hy-AM"/>
        </w:rPr>
        <w:t>Ա</w:t>
      </w:r>
      <w:r w:rsidRPr="005973F2">
        <w:rPr>
          <w:rFonts w:ascii="GHEA Grapalat" w:hAnsi="GHEA Grapalat"/>
          <w:color w:val="000000"/>
          <w:sz w:val="20"/>
          <w:lang w:val="hy-AM" w:eastAsia="hy-AM"/>
        </w:rPr>
        <w:t xml:space="preserve"> որոշման</w:t>
      </w:r>
    </w:p>
    <w:p w:rsidR="008A3A24" w:rsidRPr="003568D0" w:rsidRDefault="008A3A24" w:rsidP="00AC3E1F">
      <w:pPr>
        <w:jc w:val="center"/>
        <w:rPr>
          <w:rFonts w:ascii="GHEA Grapalat" w:hAnsi="GHEA Grapalat" w:cs="Sylfaen"/>
          <w:b/>
          <w:sz w:val="24"/>
          <w:szCs w:val="24"/>
          <w:lang w:val="hy-AM"/>
        </w:rPr>
      </w:pPr>
    </w:p>
    <w:p w:rsidR="003C190D" w:rsidRPr="003568D0" w:rsidRDefault="003C190D" w:rsidP="003C190D">
      <w:pPr>
        <w:jc w:val="center"/>
        <w:rPr>
          <w:rFonts w:ascii="GHEA Grapalat" w:hAnsi="GHEA Grapalat" w:cs="Sylfaen"/>
          <w:b/>
          <w:sz w:val="24"/>
          <w:szCs w:val="24"/>
          <w:lang w:val="hy-AM"/>
        </w:rPr>
      </w:pPr>
      <w:r w:rsidRPr="003568D0">
        <w:rPr>
          <w:rFonts w:ascii="GHEA Grapalat" w:hAnsi="GHEA Grapalat"/>
          <w:b/>
          <w:sz w:val="24"/>
          <w:szCs w:val="24"/>
          <w:lang w:val="hy-AM"/>
        </w:rPr>
        <w:t>ԾՐԱԳԻՐ</w:t>
      </w:r>
    </w:p>
    <w:p w:rsidR="003C190D" w:rsidRPr="003568D0" w:rsidRDefault="00FC2069" w:rsidP="003C190D">
      <w:pPr>
        <w:tabs>
          <w:tab w:val="left" w:pos="3900"/>
        </w:tabs>
        <w:ind w:left="-426" w:firstLine="426"/>
        <w:jc w:val="center"/>
        <w:rPr>
          <w:rFonts w:ascii="GHEA Grapalat" w:hAnsi="GHEA Grapalat"/>
          <w:b/>
          <w:sz w:val="24"/>
          <w:szCs w:val="24"/>
          <w:lang w:val="hy-AM"/>
        </w:rPr>
      </w:pPr>
      <w:r w:rsidRPr="00FC2069">
        <w:rPr>
          <w:rFonts w:ascii="GHEA Grapalat" w:hAnsi="GHEA Grapalat"/>
          <w:b/>
          <w:sz w:val="24"/>
          <w:szCs w:val="24"/>
          <w:lang w:val="hy-AM"/>
        </w:rPr>
        <w:t>ԵՂԵԳՆԱՁՈՐ</w:t>
      </w:r>
      <w:r w:rsidRPr="003568D0">
        <w:rPr>
          <w:rFonts w:ascii="GHEA Grapalat" w:hAnsi="GHEA Grapalat"/>
          <w:sz w:val="24"/>
          <w:szCs w:val="24"/>
          <w:lang w:val="hy-AM"/>
        </w:rPr>
        <w:t xml:space="preserve"> </w:t>
      </w:r>
      <w:r w:rsidR="003C190D" w:rsidRPr="003568D0">
        <w:rPr>
          <w:rFonts w:ascii="GHEA Grapalat" w:hAnsi="GHEA Grapalat"/>
          <w:b/>
          <w:sz w:val="24"/>
          <w:szCs w:val="24"/>
          <w:lang w:val="hy-AM"/>
        </w:rPr>
        <w:t xml:space="preserve">ՀԱՄԱՅՆՔԻ ՍԵՓԱԿԱՆՈՒԹՅՈՒՆ </w:t>
      </w:r>
      <w:r w:rsidR="00EE13E2" w:rsidRPr="003568D0">
        <w:rPr>
          <w:rFonts w:ascii="GHEA Grapalat" w:hAnsi="GHEA Grapalat"/>
          <w:b/>
          <w:sz w:val="24"/>
          <w:szCs w:val="24"/>
          <w:lang w:val="hy-AM"/>
        </w:rPr>
        <w:t>Հ</w:t>
      </w:r>
      <w:r w:rsidR="00004B5D">
        <w:rPr>
          <w:rFonts w:ascii="GHEA Grapalat" w:hAnsi="GHEA Grapalat"/>
          <w:b/>
          <w:sz w:val="24"/>
          <w:szCs w:val="24"/>
          <w:lang w:val="hy-AM"/>
        </w:rPr>
        <w:t>ԱՆԴԻՍԱՑՈՂ ՀՈՂԵՐԻ ԿԱՌԱՎԱՐՄԱՆ 2023</w:t>
      </w:r>
      <w:r w:rsidR="00EE13E2" w:rsidRPr="003568D0">
        <w:rPr>
          <w:rFonts w:ascii="GHEA Grapalat" w:hAnsi="GHEA Grapalat"/>
          <w:b/>
          <w:sz w:val="24"/>
          <w:szCs w:val="24"/>
          <w:lang w:val="hy-AM"/>
        </w:rPr>
        <w:t xml:space="preserve"> </w:t>
      </w:r>
      <w:r w:rsidR="003C190D" w:rsidRPr="003568D0">
        <w:rPr>
          <w:rFonts w:ascii="GHEA Grapalat" w:hAnsi="GHEA Grapalat"/>
          <w:b/>
          <w:sz w:val="24"/>
          <w:szCs w:val="24"/>
          <w:lang w:val="hy-AM"/>
        </w:rPr>
        <w:t xml:space="preserve">ԹՎԱԿԱՆԻ (ԱՄԵՆԱՄՅԱ) </w:t>
      </w:r>
    </w:p>
    <w:p w:rsidR="003C190D" w:rsidRPr="003568D0" w:rsidRDefault="003C190D" w:rsidP="003C190D">
      <w:pPr>
        <w:tabs>
          <w:tab w:val="left" w:pos="3900"/>
        </w:tabs>
        <w:ind w:left="-426" w:firstLine="426"/>
        <w:jc w:val="center"/>
        <w:rPr>
          <w:rFonts w:ascii="GHEA Grapalat" w:hAnsi="GHEA Grapalat"/>
          <w:b/>
          <w:sz w:val="24"/>
          <w:szCs w:val="24"/>
          <w:lang w:val="hy-AM"/>
        </w:rPr>
      </w:pPr>
      <w:r w:rsidRPr="003568D0">
        <w:rPr>
          <w:rFonts w:ascii="GHEA Grapalat" w:hAnsi="GHEA Grapalat"/>
          <w:b/>
          <w:sz w:val="24"/>
          <w:szCs w:val="24"/>
          <w:lang w:val="hy-AM"/>
        </w:rPr>
        <w:t>I. ԸՆԴՀԱՆՈՒՐ ԴՐՈՒՅԹՆԵՐ</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Pr="003568D0">
        <w:rPr>
          <w:rFonts w:ascii="GHEA Grapalat" w:hAnsi="GHEA Grapalat"/>
          <w:sz w:val="24"/>
          <w:szCs w:val="24"/>
          <w:lang w:val="hy-AM"/>
        </w:rPr>
        <w:t xml:space="preserve"> </w:t>
      </w:r>
      <w:r w:rsidR="00EE13E2" w:rsidRPr="003568D0">
        <w:rPr>
          <w:rFonts w:ascii="GHEA Grapalat" w:hAnsi="GHEA Grapalat"/>
          <w:sz w:val="24"/>
          <w:szCs w:val="24"/>
          <w:lang w:val="hy-AM"/>
        </w:rPr>
        <w:t xml:space="preserve">Հայաստանի Հանրապետության </w:t>
      </w:r>
      <w:r w:rsidR="00FC2069">
        <w:rPr>
          <w:rFonts w:ascii="GHEA Grapalat" w:hAnsi="GHEA Grapalat"/>
          <w:sz w:val="24"/>
          <w:szCs w:val="24"/>
          <w:lang w:val="hy-AM"/>
        </w:rPr>
        <w:t>Վայոց ձո</w:t>
      </w:r>
      <w:r w:rsidR="0072459E">
        <w:rPr>
          <w:rFonts w:ascii="GHEA Grapalat" w:hAnsi="GHEA Grapalat"/>
          <w:sz w:val="24"/>
          <w:szCs w:val="24"/>
          <w:lang w:val="hy-AM"/>
        </w:rPr>
        <w:t>րի մարզի Եղեգնաձոր</w:t>
      </w:r>
      <w:r w:rsidR="00EE13E2" w:rsidRPr="003568D0">
        <w:rPr>
          <w:rFonts w:ascii="GHEA Grapalat" w:hAnsi="GHEA Grapalat"/>
          <w:sz w:val="24"/>
          <w:szCs w:val="24"/>
          <w:lang w:val="hy-AM"/>
        </w:rPr>
        <w:t xml:space="preserve"> </w:t>
      </w:r>
      <w:r w:rsidR="0072459E">
        <w:rPr>
          <w:rFonts w:ascii="GHEA Grapalat" w:hAnsi="GHEA Grapalat"/>
          <w:sz w:val="24"/>
          <w:szCs w:val="24"/>
          <w:lang w:val="hy-AM"/>
        </w:rPr>
        <w:t>համայնքի (այսուհետ՝ Հ</w:t>
      </w:r>
      <w:r w:rsidRPr="003568D0">
        <w:rPr>
          <w:rFonts w:ascii="GHEA Grapalat" w:hAnsi="GHEA Grapalat"/>
          <w:sz w:val="24"/>
          <w:szCs w:val="24"/>
          <w:lang w:val="hy-AM"/>
        </w:rPr>
        <w:t xml:space="preserve">ամայնք)  սեփականություն </w:t>
      </w:r>
      <w:r w:rsidR="00EE13E2" w:rsidRPr="003568D0">
        <w:rPr>
          <w:rFonts w:ascii="GHEA Grapalat" w:hAnsi="GHEA Grapalat"/>
          <w:sz w:val="24"/>
          <w:szCs w:val="24"/>
          <w:lang w:val="hy-AM"/>
        </w:rPr>
        <w:t>հ</w:t>
      </w:r>
      <w:r w:rsidR="0072459E">
        <w:rPr>
          <w:rFonts w:ascii="GHEA Grapalat" w:hAnsi="GHEA Grapalat"/>
          <w:sz w:val="24"/>
          <w:szCs w:val="24"/>
          <w:lang w:val="hy-AM"/>
        </w:rPr>
        <w:t xml:space="preserve">անդիսացող հողերի կառավարման 2023 </w:t>
      </w:r>
      <w:r w:rsidRPr="003568D0">
        <w:rPr>
          <w:rFonts w:ascii="GHEA Grapalat" w:hAnsi="GHEA Grapalat"/>
          <w:sz w:val="24"/>
          <w:szCs w:val="24"/>
          <w:lang w:val="hy-AM"/>
        </w:rPr>
        <w:t>թվականի (ամենամյա) ծրագիրը (այսուհետ՝ Ծրագիր) նպատակաուղղված է համայնքի սեփականություն հանդիսացող հողերի (այսուհետ՝ Հողեր)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w:t>
      </w:r>
      <w:r w:rsidR="00EE13E2" w:rsidRPr="003568D0">
        <w:rPr>
          <w:rFonts w:ascii="GHEA Grapalat" w:hAnsi="GHEA Grapalat"/>
          <w:sz w:val="24"/>
          <w:szCs w:val="24"/>
          <w:lang w:val="hy-AM"/>
        </w:rPr>
        <w:t xml:space="preserve">տեսական զարգացման և համայնքի </w:t>
      </w:r>
      <w:r w:rsidRPr="003568D0">
        <w:rPr>
          <w:rFonts w:ascii="GHEA Grapalat" w:hAnsi="GHEA Grapalat"/>
          <w:sz w:val="24"/>
          <w:szCs w:val="24"/>
          <w:lang w:val="hy-AM"/>
        </w:rPr>
        <w:t>հնգամյա զարգացման ծրագրով (այսուհետ՝ ՀՀԶԾ) սահմանված խնդիրների լուծմանը և հանդիսանում է ՀՀԶԾ-ի բաղկացուցիչ մասը: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Pr="003568D0">
        <w:rPr>
          <w:rFonts w:ascii="GHEA Grapalat" w:hAnsi="GHEA Grapalat"/>
          <w:sz w:val="24"/>
          <w:szCs w:val="24"/>
          <w:lang w:val="hy-AM"/>
        </w:rPr>
        <w:t xml:space="preserve"> Ծրագրի </w:t>
      </w:r>
      <w:r w:rsidR="00EE13E2" w:rsidRPr="003568D0">
        <w:rPr>
          <w:rFonts w:ascii="GHEA Grapalat" w:hAnsi="GHEA Grapalat"/>
          <w:sz w:val="24"/>
          <w:szCs w:val="24"/>
          <w:lang w:val="hy-AM"/>
        </w:rPr>
        <w:t>ի</w:t>
      </w:r>
      <w:r w:rsidR="00004B5D">
        <w:rPr>
          <w:rFonts w:ascii="GHEA Grapalat" w:hAnsi="GHEA Grapalat"/>
          <w:sz w:val="24"/>
          <w:szCs w:val="24"/>
          <w:lang w:val="hy-AM"/>
        </w:rPr>
        <w:t xml:space="preserve">րականացման հիմքում դրվել են 2023 </w:t>
      </w:r>
      <w:r w:rsidRPr="003568D0">
        <w:rPr>
          <w:rFonts w:ascii="GHEA Grapalat" w:hAnsi="GHEA Grapalat"/>
          <w:sz w:val="24"/>
          <w:szCs w:val="24"/>
          <w:lang w:val="hy-AM"/>
        </w:rPr>
        <w:t xml:space="preserve">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w:t>
      </w:r>
      <w:r w:rsidR="00004B5D" w:rsidRPr="003568D0">
        <w:rPr>
          <w:rFonts w:ascii="GHEA Grapalat" w:hAnsi="GHEA Grapalat"/>
          <w:sz w:val="24"/>
          <w:szCs w:val="24"/>
          <w:lang w:val="hy-AM"/>
        </w:rPr>
        <w:t>Հ</w:t>
      </w:r>
      <w:r w:rsidRPr="003568D0">
        <w:rPr>
          <w:rFonts w:ascii="GHEA Grapalat" w:hAnsi="GHEA Grapalat"/>
          <w:sz w:val="24"/>
          <w:szCs w:val="24"/>
          <w:lang w:val="hy-AM"/>
        </w:rPr>
        <w:t>ամայնքի սոցիալ-տնտեսական զարգացման և բյուջետային քաղաքականության ուղղություններով սահմանված խնդիրները: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Pr="003568D0">
        <w:rPr>
          <w:rFonts w:ascii="GHEA Grapalat" w:hAnsi="GHEA Grapalat"/>
          <w:sz w:val="24"/>
          <w:szCs w:val="24"/>
          <w:lang w:val="hy-AM"/>
        </w:rPr>
        <w:t xml:space="preserve"> Ծրագրի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Հողերի կառավարման ոլորտի վերաբերյալ իրավական ակտերը: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4. </w:t>
      </w:r>
      <w:r w:rsidRPr="003568D0">
        <w:rPr>
          <w:rFonts w:ascii="GHEA Grapalat" w:hAnsi="GHEA Grapalat"/>
          <w:sz w:val="24"/>
          <w:szCs w:val="24"/>
          <w:lang w:val="hy-AM"/>
        </w:rPr>
        <w:t>Հողերը տնօրինում է համայնքի ավագանին` «Տեղական ինքնակառավարման մասին» ՀՀ օրենքով, Հայաստանի Հանրապետության հողային, քաղաքացիական և վարչական իրավախախտումների վերաբերյալ օրենսգրքերով, այլ օրենքներով ու նորմատիվ իրավական ակտերով սահմանված կարգով:</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tabs>
          <w:tab w:val="left" w:pos="426"/>
        </w:tabs>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5. </w:t>
      </w:r>
      <w:r w:rsidRPr="003568D0">
        <w:rPr>
          <w:rFonts w:ascii="GHEA Grapalat" w:hAnsi="GHEA Grapalat"/>
          <w:sz w:val="24"/>
          <w:szCs w:val="24"/>
          <w:lang w:val="hy-AM"/>
        </w:rPr>
        <w:t>Հողերի կառավարման հարաբերությունների կարգավորումը ներառում է՝</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հիմնախնդիրների լուծումը.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lastRenderedPageBreak/>
        <w:t>2) Հողերի հաշվառման բնագավառում միասնական սկզբունքների սահմանումը և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ուսումնասիրությունների անցկացումը.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մշտադիտարկումը (մոնիթորինգ), օգտագործումը և պահպանումը, Հողերի շրջանառության նպատակի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Հողերի կառավարման բնագավառում համայնքային քաղաքականության մշակումն ու իրականացումը, ուղղությունների սահմանումը.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օտարման և օգտագործման ոլորտում համայնքային քաղաքականության մշակումը և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Հողերի գույքային իրավունքների կառավարման ոլորտում միասնական քաղաքականության մշակումը և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6.</w:t>
      </w:r>
      <w:r w:rsidRPr="003568D0">
        <w:rPr>
          <w:rFonts w:ascii="GHEA Grapalat" w:hAnsi="GHEA Grapalat"/>
          <w:sz w:val="24"/>
          <w:szCs w:val="24"/>
          <w:lang w:val="hy-AM"/>
        </w:rPr>
        <w:t xml:space="preserve"> Ծրագրի նպատակներն են՝</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արդյունավետության շարունակական բարձրացումը.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կառավարման միասնական համակարգի ձևավորումը, հանրային օգտակարության բարձրացումը.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համայնքային գույքային շրջանառության բնագավառում միասնական քաղաքականության իրականացումը.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ամբողջական հաշվառումը, հաշվառման տվյալների թափանցիկության և հրապարակայնության ապահովումը.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համայնքային հողային հարաբերությունների կարգավորումը և շարունակական բարեփոխումը.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7) հանրությանը Հողերի կառավարման գործընթացին մասնակից դարձնելը.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8) Հողերի արդյունավետ օգտագործման ճանապարհով համայնքային տնտեսությունում ներդրումների ներգրավման բարենպաստ պայմանների ապահովումը։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7.</w:t>
      </w:r>
      <w:r w:rsidRPr="003568D0">
        <w:rPr>
          <w:rFonts w:ascii="GHEA Grapalat" w:hAnsi="GHEA Grapalat"/>
          <w:sz w:val="24"/>
          <w:szCs w:val="24"/>
          <w:lang w:val="hy-AM"/>
        </w:rPr>
        <w:t xml:space="preserve"> Սույն Ծրագրի իրականացման հիմքում դրված են Հողերի կառավարման հետևյալ սկզբունքները՝ </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յուրաքանչյուր հողակտորի ծրագրային կառավարման նպատակի սահմանում և ամրագրում.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կառավարման արդյունավետության շարունակական ապահովում.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կառավարման ոլորտում մասնակիցների շահերի ներդաշնակության ապահովում.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համայնք-մասնավոր համագործակցության պարզեցված պայմանների ներդրում.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կառավարման թափանցիկության և հրապարակայնության ապահովում:</w:t>
      </w:r>
    </w:p>
    <w:p w:rsidR="003C190D" w:rsidRPr="003568D0" w:rsidRDefault="003C190D" w:rsidP="00230CF1">
      <w:pPr>
        <w:spacing w:after="0" w:line="240" w:lineRule="auto"/>
        <w:ind w:firstLine="567"/>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8.</w:t>
      </w:r>
      <w:r w:rsidRPr="003568D0">
        <w:rPr>
          <w:rFonts w:ascii="GHEA Grapalat" w:hAnsi="GHEA Grapalat"/>
          <w:sz w:val="24"/>
          <w:szCs w:val="24"/>
          <w:lang w:val="hy-AM"/>
        </w:rPr>
        <w:t xml:space="preserve"> Հողերի կառավարման ընդհանուր գերակայություններն են`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օգտագործման արդյունավետության բարձրացման ապահովումը.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բերրիության, ֆիզիկական, որակական և նորմատիվային այլ հատկանիշների պահպանումը.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3) </w:t>
      </w:r>
      <w:r w:rsidR="00004B5D" w:rsidRPr="003568D0">
        <w:rPr>
          <w:rFonts w:ascii="GHEA Grapalat" w:hAnsi="GHEA Grapalat"/>
          <w:sz w:val="24"/>
          <w:szCs w:val="24"/>
          <w:lang w:val="hy-AM"/>
        </w:rPr>
        <w:t>Հ</w:t>
      </w:r>
      <w:r w:rsidRPr="003568D0">
        <w:rPr>
          <w:rFonts w:ascii="GHEA Grapalat" w:hAnsi="GHEA Grapalat"/>
          <w:sz w:val="24"/>
          <w:szCs w:val="24"/>
          <w:lang w:val="hy-AM"/>
        </w:rPr>
        <w:t xml:space="preserve">ամայնքի կարիքների բավարարման համար անհրաժեշտ Հողերի գերակայությունը, ընդ որում, եթե միևնույն հողամասը կարող է ունենալ նաև շահույթ ստանալու </w:t>
      </w:r>
      <w:r w:rsidRPr="003568D0">
        <w:rPr>
          <w:rFonts w:ascii="GHEA Grapalat" w:hAnsi="GHEA Grapalat"/>
          <w:sz w:val="24"/>
          <w:szCs w:val="24"/>
          <w:lang w:val="hy-AM"/>
        </w:rPr>
        <w:lastRenderedPageBreak/>
        <w:t>հնարավորություն, այնուամենայնիվ, այն դասվում է համայնքի կարիքները բավարարող հողամասերի խմբին.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համայնքի կարիքները բավարարող հողամասերը հիմնականում ենթակա չեն օտարման.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b/>
          <w:sz w:val="24"/>
          <w:szCs w:val="24"/>
          <w:lang w:val="hy-AM"/>
        </w:rPr>
      </w:pPr>
      <w:r w:rsidRPr="003568D0">
        <w:rPr>
          <w:rFonts w:ascii="GHEA Grapalat" w:hAnsi="GHEA Grapalat"/>
          <w:b/>
          <w:sz w:val="24"/>
          <w:szCs w:val="24"/>
          <w:lang w:val="hy-AM"/>
        </w:rPr>
        <w:t xml:space="preserve">9. </w:t>
      </w:r>
      <w:r w:rsidRPr="003568D0">
        <w:rPr>
          <w:rFonts w:ascii="GHEA Grapalat" w:hAnsi="GHEA Grapalat"/>
          <w:sz w:val="24"/>
          <w:szCs w:val="24"/>
          <w:lang w:val="hy-AM"/>
        </w:rPr>
        <w:t>Հողերի</w:t>
      </w:r>
      <w:r w:rsidRPr="003568D0">
        <w:rPr>
          <w:rFonts w:ascii="GHEA Grapalat" w:hAnsi="GHEA Grapalat"/>
          <w:b/>
          <w:sz w:val="24"/>
          <w:szCs w:val="24"/>
          <w:lang w:val="hy-AM"/>
        </w:rPr>
        <w:t xml:space="preserve"> </w:t>
      </w:r>
      <w:r w:rsidRPr="003568D0">
        <w:rPr>
          <w:rFonts w:ascii="GHEA Grapalat" w:hAnsi="GHEA Grapalat"/>
          <w:sz w:val="24"/>
          <w:szCs w:val="24"/>
          <w:lang w:val="hy-AM"/>
        </w:rPr>
        <w:t>գույքագրան,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իրականացվում են Հայաստանի</w:t>
      </w:r>
      <w:r w:rsidR="00004B5D">
        <w:rPr>
          <w:rFonts w:ascii="GHEA Grapalat" w:hAnsi="GHEA Grapalat"/>
          <w:sz w:val="24"/>
          <w:szCs w:val="24"/>
          <w:lang w:val="hy-AM"/>
        </w:rPr>
        <w:t xml:space="preserve"> Հանրապետության օրենսդրությամբ սահմանված կարգով (համայնքի ավագանու կողմից սահմանված կարգ լինելու դեպքում՝ այդ կարգով)</w:t>
      </w:r>
      <w:r w:rsidRPr="003568D0">
        <w:rPr>
          <w:rFonts w:ascii="GHEA Grapalat" w:hAnsi="GHEA Grapalat"/>
          <w:sz w:val="24"/>
          <w:szCs w:val="24"/>
          <w:lang w:val="hy-AM"/>
        </w:rPr>
        <w:t>:</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10. </w:t>
      </w:r>
      <w:r w:rsidRPr="003568D0">
        <w:rPr>
          <w:rFonts w:ascii="GHEA Grapalat" w:hAnsi="GHEA Grapalat"/>
          <w:sz w:val="24"/>
          <w:szCs w:val="24"/>
          <w:lang w:val="hy-AM"/>
        </w:rPr>
        <w:t xml:space="preserve">Հողերի օտարման (սեփականության իրավունքով անհատույց տրամադրումը, աճուրդով վաճառքը,  ուղղակի վաճառքը և փոխանակությունը) և օգտագործման (վարձակալության, կառուցապատման և սահմանափակ օգտագործման (սերվիտուտ) իրավունքի, անհատույց (մշտական) օգտագործման իրավունքի)  տրամադրումը կազմակերպվում և իրականացվում է  Հայաստանի Հանրապետության հողային, քաղաքացիական օրենսգրքերին, Հայաստանի Հանրապետության կառավարության 2001 թվականի ապրիլի 12-ի N 286 որոշմանը և հողային հարաբերությունները կարգավորող այլ իրավական ակտերին համապատասխան: </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11. </w:t>
      </w:r>
      <w:r w:rsidRPr="003568D0">
        <w:rPr>
          <w:rFonts w:ascii="GHEA Grapalat" w:hAnsi="GHEA Grapalat"/>
          <w:sz w:val="24"/>
          <w:szCs w:val="24"/>
          <w:lang w:val="hy-AM"/>
        </w:rPr>
        <w:t>Ծրագրի ցանկերում ներառված Հողերի oտարումը, oգտագործման և կառուցապատման իրավունքի տրամադրումն իրականացվում է բացառապես հողերի</w:t>
      </w:r>
      <w:r w:rsidR="002D106C">
        <w:rPr>
          <w:rFonts w:cs="Calibri"/>
          <w:sz w:val="24"/>
          <w:szCs w:val="24"/>
          <w:lang w:val="hy-AM"/>
        </w:rPr>
        <w:t xml:space="preserve"> </w:t>
      </w:r>
      <w:r w:rsidRPr="003568D0">
        <w:rPr>
          <w:rFonts w:ascii="GHEA Grapalat" w:hAnsi="GHEA Grapalat"/>
          <w:sz w:val="24"/>
          <w:szCs w:val="24"/>
          <w:lang w:val="hy-AM"/>
        </w:rPr>
        <w:t>օգտագործման սխեմաներով, անտառաշինարարական նախագծերով, բնակավայրերի գլխավոր հատակագծերով, մանրամասն հատակագծման նախագծերով, գոտևորման նախագծերով</w:t>
      </w:r>
      <w:r w:rsidR="002D106C">
        <w:rPr>
          <w:rFonts w:ascii="GHEA Grapalat" w:hAnsi="GHEA Grapalat"/>
          <w:sz w:val="24"/>
          <w:szCs w:val="24"/>
          <w:lang w:val="hy-AM"/>
        </w:rPr>
        <w:t>։</w:t>
      </w:r>
    </w:p>
    <w:p w:rsidR="003C190D" w:rsidRPr="003568D0" w:rsidRDefault="003C190D" w:rsidP="003C190D">
      <w:pPr>
        <w:spacing w:after="0" w:line="240" w:lineRule="auto"/>
        <w:jc w:val="both"/>
        <w:rPr>
          <w:rFonts w:ascii="GHEA Grapalat" w:hAnsi="GHEA Grapalat"/>
          <w:sz w:val="24"/>
          <w:szCs w:val="24"/>
          <w:lang w:val="hy-AM"/>
        </w:rPr>
      </w:pPr>
    </w:p>
    <w:p w:rsidR="003C190D" w:rsidRPr="003568D0" w:rsidRDefault="003C190D" w:rsidP="003C190D">
      <w:pPr>
        <w:spacing w:after="0" w:line="240" w:lineRule="auto"/>
        <w:jc w:val="both"/>
        <w:rPr>
          <w:rFonts w:ascii="GHEA Grapalat" w:hAnsi="GHEA Grapalat"/>
          <w:sz w:val="24"/>
          <w:szCs w:val="24"/>
          <w:lang w:val="hy-AM"/>
        </w:rPr>
      </w:pPr>
    </w:p>
    <w:p w:rsidR="003C190D" w:rsidRPr="003568D0" w:rsidRDefault="003C190D" w:rsidP="003C190D">
      <w:pPr>
        <w:jc w:val="center"/>
        <w:rPr>
          <w:rFonts w:ascii="GHEA Grapalat" w:hAnsi="GHEA Grapalat"/>
          <w:b/>
          <w:sz w:val="24"/>
          <w:szCs w:val="24"/>
          <w:lang w:val="hy-AM"/>
        </w:rPr>
      </w:pPr>
      <w:r w:rsidRPr="003568D0">
        <w:rPr>
          <w:rFonts w:ascii="GHEA Grapalat" w:hAnsi="GHEA Grapalat"/>
          <w:b/>
          <w:bCs/>
          <w:sz w:val="24"/>
          <w:szCs w:val="24"/>
          <w:lang w:val="hy-AM"/>
        </w:rPr>
        <w:t xml:space="preserve">II. </w:t>
      </w:r>
      <w:r w:rsidRPr="003568D0">
        <w:rPr>
          <w:rFonts w:ascii="GHEA Grapalat" w:hAnsi="GHEA Grapalat"/>
          <w:b/>
          <w:sz w:val="24"/>
          <w:szCs w:val="24"/>
          <w:lang w:val="hy-AM"/>
        </w:rPr>
        <w:t>ՀԱՄԱՅՆՔԻ ՀՈՂԱՅԻՆ ՀԱՇՎԵԿՇԻՌԸ՝ ԸՍՏ ՆՊԱՏԱԿԱՅԻՆ ՆՇԱՆԱԿՈՒԹՅԱՆ, ՀՈՂԱՏԵՍՔԵՐԻ ՈՒ ԳՈՐԾԱՌՆԱԿԱՆ ՆՇԱՆԱԿՈՒԹՅԱՆ, ՍԵՓԱԿԱՆՈՒԹՅԱՆ ՍՈՒԲՅԵԿՏՆԵՐԻ</w:t>
      </w:r>
    </w:p>
    <w:p w:rsidR="003C190D" w:rsidRPr="003568D0" w:rsidRDefault="002D106C"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12</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Ստորև  Աղյուսակ 1-ում ներկայացված է համայնքի հողային հաշվեկշիռը՝ ըստ նպատակային նշանակության, հողատեսքերի ու գործառնական նշանակության, սեփականության սուբյեկտների:</w:t>
      </w:r>
    </w:p>
    <w:p w:rsidR="00882010" w:rsidRPr="003568D0" w:rsidRDefault="00882010" w:rsidP="003C190D">
      <w:pPr>
        <w:pStyle w:val="a4"/>
        <w:spacing w:after="0" w:line="240" w:lineRule="auto"/>
        <w:ind w:left="0"/>
        <w:jc w:val="right"/>
        <w:rPr>
          <w:rFonts w:ascii="GHEA Grapalat" w:hAnsi="GHEA Grapalat" w:cs="Sylfaen"/>
          <w:b/>
          <w:bCs/>
          <w:lang w:val="hy-AM"/>
        </w:rPr>
      </w:pPr>
    </w:p>
    <w:p w:rsidR="00882010" w:rsidRPr="003568D0" w:rsidRDefault="00882010" w:rsidP="003C190D">
      <w:pPr>
        <w:pStyle w:val="a4"/>
        <w:spacing w:after="0" w:line="240" w:lineRule="auto"/>
        <w:ind w:left="0"/>
        <w:jc w:val="right"/>
        <w:rPr>
          <w:rFonts w:ascii="GHEA Grapalat" w:hAnsi="GHEA Grapalat" w:cs="Sylfaen"/>
          <w:b/>
          <w:bCs/>
          <w:lang w:val="hy-AM"/>
        </w:rPr>
      </w:pPr>
    </w:p>
    <w:p w:rsidR="003C190D" w:rsidRPr="003568D0" w:rsidRDefault="003C190D" w:rsidP="003C190D">
      <w:pPr>
        <w:pStyle w:val="a4"/>
        <w:spacing w:after="0" w:line="240" w:lineRule="auto"/>
        <w:ind w:left="0"/>
        <w:jc w:val="right"/>
        <w:rPr>
          <w:rFonts w:ascii="GHEA Grapalat" w:hAnsi="GHEA Grapalat" w:cs="Sylfaen"/>
          <w:b/>
          <w:bCs/>
          <w:lang w:val="hy-AM"/>
        </w:rPr>
      </w:pPr>
      <w:r w:rsidRPr="003568D0">
        <w:rPr>
          <w:rFonts w:ascii="GHEA Grapalat" w:hAnsi="GHEA Grapalat" w:cs="Sylfaen"/>
          <w:b/>
          <w:bCs/>
          <w:lang w:val="hy-AM"/>
        </w:rPr>
        <w:t>Աղյուսակ 1</w:t>
      </w:r>
    </w:p>
    <w:p w:rsidR="00882010" w:rsidRPr="003568D0" w:rsidRDefault="00882010" w:rsidP="003C190D">
      <w:pPr>
        <w:pStyle w:val="a4"/>
        <w:spacing w:after="0" w:line="240" w:lineRule="auto"/>
        <w:ind w:left="0"/>
        <w:jc w:val="center"/>
        <w:rPr>
          <w:rFonts w:ascii="GHEA Grapalat" w:hAnsi="GHEA Grapalat" w:cs="Sylfaen"/>
          <w:b/>
          <w:bCs/>
          <w:sz w:val="21"/>
          <w:szCs w:val="21"/>
          <w:lang w:val="hy-AM"/>
        </w:rPr>
      </w:pPr>
    </w:p>
    <w:p w:rsidR="003C190D" w:rsidRPr="003568D0" w:rsidRDefault="003C190D" w:rsidP="003C190D">
      <w:pPr>
        <w:pStyle w:val="a4"/>
        <w:spacing w:after="0" w:line="240" w:lineRule="auto"/>
        <w:ind w:left="0"/>
        <w:jc w:val="center"/>
        <w:rPr>
          <w:rFonts w:ascii="GHEA Grapalat" w:hAnsi="GHEA Grapalat" w:cs="Sylfaen"/>
          <w:b/>
          <w:bCs/>
          <w:sz w:val="21"/>
          <w:szCs w:val="21"/>
          <w:lang w:val="hy-AM"/>
        </w:rPr>
      </w:pPr>
      <w:r w:rsidRPr="003568D0">
        <w:rPr>
          <w:rFonts w:ascii="GHEA Grapalat" w:hAnsi="GHEA Grapalat" w:cs="Sylfaen"/>
          <w:b/>
          <w:bCs/>
          <w:sz w:val="21"/>
          <w:szCs w:val="21"/>
          <w:lang w:val="hy-AM"/>
        </w:rPr>
        <w:t>ՏԵՂԵԿԱՏՎՈՒԹՅՈՒՆ</w:t>
      </w:r>
    </w:p>
    <w:p w:rsidR="003C190D" w:rsidRPr="003568D0" w:rsidRDefault="002D106C" w:rsidP="003C190D">
      <w:pPr>
        <w:pStyle w:val="a4"/>
        <w:spacing w:after="0" w:line="240" w:lineRule="auto"/>
        <w:ind w:left="0"/>
        <w:jc w:val="center"/>
        <w:rPr>
          <w:rFonts w:ascii="GHEA Grapalat" w:hAnsi="GHEA Grapalat" w:cs="Sylfaen"/>
          <w:b/>
          <w:bCs/>
          <w:sz w:val="21"/>
          <w:szCs w:val="21"/>
          <w:lang w:val="hy-AM"/>
        </w:rPr>
      </w:pPr>
      <w:r>
        <w:rPr>
          <w:rFonts w:ascii="GHEA Grapalat" w:hAnsi="GHEA Grapalat" w:cs="Sylfaen"/>
          <w:b/>
          <w:bCs/>
          <w:sz w:val="21"/>
          <w:szCs w:val="21"/>
          <w:lang w:val="hy-AM"/>
        </w:rPr>
        <w:t>ԵՂԵԳՆԱՁՈՐ</w:t>
      </w:r>
      <w:r w:rsidR="003C190D" w:rsidRPr="003568D0">
        <w:rPr>
          <w:rFonts w:ascii="GHEA Grapalat" w:hAnsi="GHEA Grapalat" w:cs="Sylfaen"/>
          <w:b/>
          <w:bCs/>
          <w:sz w:val="21"/>
          <w:szCs w:val="21"/>
          <w:lang w:val="hy-AM"/>
        </w:rPr>
        <w:t xml:space="preserve"> ՀԱՄԱՅՆՔԻ ՎԱՐՉԱԿԱՆ ՏԱՐԱԾՔԻ 20</w:t>
      </w:r>
      <w:r>
        <w:rPr>
          <w:rFonts w:ascii="GHEA Grapalat" w:hAnsi="GHEA Grapalat" w:cs="Sylfaen"/>
          <w:b/>
          <w:bCs/>
          <w:sz w:val="21"/>
          <w:szCs w:val="21"/>
          <w:lang w:val="hy-AM"/>
        </w:rPr>
        <w:t>22 Թ</w:t>
      </w:r>
      <w:r w:rsidR="003C190D" w:rsidRPr="003568D0">
        <w:rPr>
          <w:rFonts w:ascii="GHEA Grapalat" w:hAnsi="GHEA Grapalat" w:cs="Sylfaen"/>
          <w:b/>
          <w:bCs/>
          <w:sz w:val="21"/>
          <w:szCs w:val="21"/>
          <w:lang w:val="hy-AM"/>
        </w:rPr>
        <w:t xml:space="preserve">ՎԱԿԱՆԻ </w:t>
      </w:r>
      <w:r w:rsidR="00E0031A">
        <w:rPr>
          <w:rFonts w:ascii="GHEA Grapalat" w:hAnsi="GHEA Grapalat" w:cs="Sylfaen"/>
          <w:b/>
          <w:bCs/>
          <w:sz w:val="21"/>
          <w:szCs w:val="21"/>
          <w:lang w:val="hy-AM"/>
        </w:rPr>
        <w:t xml:space="preserve">ՀՈՒԼԻՍԻ 1-Ի ԴՐՈՒԹՅԱՄԲ </w:t>
      </w:r>
      <w:r w:rsidR="003C190D" w:rsidRPr="003568D0">
        <w:rPr>
          <w:rFonts w:ascii="GHEA Grapalat" w:hAnsi="GHEA Grapalat" w:cs="Sylfaen"/>
          <w:b/>
          <w:bCs/>
          <w:sz w:val="21"/>
          <w:szCs w:val="21"/>
          <w:lang w:val="hy-AM"/>
        </w:rPr>
        <w:t xml:space="preserve">ՀՈՂԱՅԻՆ ՖՈՆԴԻ ԱՌԿԱՅՈՒԹՅԱՆ ԵՎ ԲԱՇԽՄԱՆ ՎԵՐԱԲԵՐՅԱԼ </w:t>
      </w:r>
    </w:p>
    <w:tbl>
      <w:tblPr>
        <w:tblStyle w:val="a8"/>
        <w:tblW w:w="7583" w:type="dxa"/>
        <w:jc w:val="center"/>
        <w:tblLook w:val="04A0" w:firstRow="1" w:lastRow="0" w:firstColumn="1" w:lastColumn="0" w:noHBand="0" w:noVBand="1"/>
      </w:tblPr>
      <w:tblGrid>
        <w:gridCol w:w="568"/>
        <w:gridCol w:w="5036"/>
        <w:gridCol w:w="1979"/>
      </w:tblGrid>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lang w:val="hy-AM"/>
              </w:rPr>
            </w:pPr>
            <w:r w:rsidRPr="003568D0">
              <w:rPr>
                <w:rFonts w:cs="Calibri"/>
                <w:sz w:val="21"/>
                <w:szCs w:val="21"/>
                <w:lang w:val="hy-AM"/>
              </w:rPr>
              <w:lastRenderedPageBreak/>
              <w:t> </w:t>
            </w:r>
          </w:p>
        </w:tc>
        <w:tc>
          <w:tcPr>
            <w:tcW w:w="5036" w:type="dxa"/>
            <w:hideMark/>
          </w:tcPr>
          <w:p w:rsidR="003C190D" w:rsidRPr="003568D0" w:rsidRDefault="003C190D" w:rsidP="003C190D">
            <w:pPr>
              <w:numPr>
                <w:ilvl w:val="0"/>
                <w:numId w:val="6"/>
              </w:numPr>
              <w:ind w:left="0" w:hanging="1782"/>
              <w:rPr>
                <w:rFonts w:ascii="GHEA Grapalat" w:hAnsi="GHEA Grapalat"/>
                <w:sz w:val="21"/>
                <w:szCs w:val="21"/>
                <w:lang w:val="hy-AM"/>
              </w:rPr>
            </w:pPr>
            <w:r w:rsidRPr="003568D0">
              <w:rPr>
                <w:rFonts w:cs="Calibri"/>
                <w:sz w:val="21"/>
                <w:szCs w:val="21"/>
                <w:lang w:val="hy-AM"/>
              </w:rPr>
              <w:t> </w:t>
            </w:r>
          </w:p>
        </w:tc>
        <w:tc>
          <w:tcPr>
            <w:tcW w:w="0" w:type="auto"/>
            <w:hideMark/>
          </w:tcPr>
          <w:p w:rsidR="003C190D" w:rsidRPr="003568D0" w:rsidRDefault="003C190D" w:rsidP="003C190D">
            <w:pPr>
              <w:numPr>
                <w:ilvl w:val="0"/>
                <w:numId w:val="6"/>
              </w:numPr>
              <w:ind w:left="0" w:hanging="1782"/>
              <w:jc w:val="center"/>
              <w:rPr>
                <w:rFonts w:ascii="GHEA Grapalat" w:hAnsi="GHEA Grapalat"/>
                <w:sz w:val="21"/>
                <w:szCs w:val="21"/>
              </w:rPr>
            </w:pPr>
            <w:r w:rsidRPr="003568D0">
              <w:rPr>
                <w:rFonts w:ascii="GHEA Grapalat" w:hAnsi="GHEA Grapalat"/>
                <w:sz w:val="21"/>
                <w:szCs w:val="21"/>
              </w:rPr>
              <w:t>Տարածքը</w:t>
            </w:r>
            <w:r w:rsidRPr="003568D0">
              <w:rPr>
                <w:rFonts w:cs="Calibri"/>
                <w:sz w:val="21"/>
                <w:szCs w:val="21"/>
              </w:rPr>
              <w:t> </w:t>
            </w:r>
            <w:r w:rsidRPr="003568D0">
              <w:rPr>
                <w:rFonts w:ascii="GHEA Grapalat" w:hAnsi="GHEA Grapalat"/>
                <w:sz w:val="21"/>
                <w:szCs w:val="21"/>
              </w:rPr>
              <w:br/>
              <w:t>( հեկտար)</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Համայնքի տարածքը</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24388.7</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cs="Calibri"/>
                <w:sz w:val="21"/>
                <w:szCs w:val="21"/>
              </w:rPr>
              <w:t> </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այդ թվում`</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Հողային ֆոնդն ըստ նպատակային նշանակության</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գյուղատնտեսական նշանակության հողեր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22044.51</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որից`</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ա.</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վարելահողեր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1870.63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բ.</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բազմամյա տնկարկներ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368.91</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գ.</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խոտհարքներ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335.02</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դ.</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արոտավայրեր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6304.31</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ե.</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այլ հողատեսքեր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13165.64</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բնակավայրերի հողեր</w:t>
            </w:r>
          </w:p>
        </w:tc>
        <w:tc>
          <w:tcPr>
            <w:tcW w:w="0" w:type="auto"/>
          </w:tcPr>
          <w:p w:rsidR="003C190D" w:rsidRPr="003568D0" w:rsidRDefault="00E0031A" w:rsidP="00E0031A">
            <w:pPr>
              <w:numPr>
                <w:ilvl w:val="0"/>
                <w:numId w:val="6"/>
              </w:numPr>
              <w:ind w:left="0" w:hanging="1782"/>
              <w:jc w:val="center"/>
              <w:rPr>
                <w:rFonts w:ascii="GHEA Grapalat" w:hAnsi="GHEA Grapalat"/>
                <w:sz w:val="21"/>
                <w:szCs w:val="21"/>
              </w:rPr>
            </w:pPr>
            <w:r>
              <w:rPr>
                <w:rFonts w:ascii="GHEA Grapalat" w:hAnsi="GHEA Grapalat"/>
                <w:sz w:val="21"/>
                <w:szCs w:val="21"/>
                <w:lang w:val="hy-AM"/>
              </w:rPr>
              <w:t>1260.43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որից`</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ա.</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տնամերձ և այգեգործական (ամառանոցային)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818.09</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3)</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արդյունաբերության, ընդերքօգտագործման և այլ արտադրական նշանակության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209.84</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4)</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էներգետիկայի, տրանսպորտի, կապի,</w:t>
            </w:r>
          </w:p>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կոմունալ ենթակառուցվածքների օբյեկտների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149.75</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5)</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հատուկ պահպանվող տարածքների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113.56</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6)</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հատուկ նշանակության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17.2</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7)</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անտառային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469.88</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8)</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ջրային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123.53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9)</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պահուստային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0</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Հողային ֆոնդն ըստ սեփականության սուբյեկտների</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Քաղաքացիների</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2461.27</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Իրավաբանական անձանց</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105.76</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3)</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Համայնքային</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4172.87</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4)</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Պետական</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5)</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Օտարերկրյա պետությունների, միջազգային</w:t>
            </w:r>
          </w:p>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կազմակերպությունների</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0.17</w:t>
            </w:r>
          </w:p>
        </w:tc>
      </w:tr>
    </w:tbl>
    <w:p w:rsidR="003C190D" w:rsidRPr="003568D0" w:rsidRDefault="003C190D" w:rsidP="003C190D">
      <w:pPr>
        <w:spacing w:after="0"/>
        <w:jc w:val="center"/>
        <w:rPr>
          <w:rFonts w:ascii="GHEA Grapalat" w:hAnsi="GHEA Grapalat"/>
          <w:b/>
          <w:bCs/>
          <w:szCs w:val="24"/>
          <w:lang w:val="hy-AM"/>
        </w:rPr>
      </w:pPr>
    </w:p>
    <w:p w:rsidR="00882010" w:rsidRPr="003568D0" w:rsidRDefault="00882010" w:rsidP="00D10F2F">
      <w:pPr>
        <w:spacing w:after="0"/>
        <w:rPr>
          <w:rFonts w:ascii="GHEA Grapalat" w:hAnsi="GHEA Grapalat"/>
          <w:b/>
          <w:bCs/>
          <w:szCs w:val="24"/>
          <w:lang w:val="hy-AM"/>
        </w:rPr>
      </w:pPr>
    </w:p>
    <w:p w:rsidR="003C190D" w:rsidRPr="003568D0" w:rsidRDefault="003C190D" w:rsidP="003C190D">
      <w:pPr>
        <w:spacing w:after="0"/>
        <w:jc w:val="center"/>
        <w:rPr>
          <w:rFonts w:ascii="GHEA Grapalat" w:hAnsi="GHEA Grapalat"/>
          <w:sz w:val="24"/>
          <w:szCs w:val="24"/>
          <w:lang w:val="hy-AM"/>
        </w:rPr>
      </w:pPr>
      <w:r w:rsidRPr="003568D0">
        <w:rPr>
          <w:rFonts w:ascii="GHEA Grapalat" w:hAnsi="GHEA Grapalat"/>
          <w:b/>
          <w:bCs/>
          <w:sz w:val="24"/>
          <w:szCs w:val="24"/>
          <w:lang w:val="hy-AM"/>
        </w:rPr>
        <w:t>III.</w:t>
      </w:r>
      <w:r w:rsidRPr="003568D0">
        <w:rPr>
          <w:rFonts w:ascii="GHEA Grapalat" w:hAnsi="GHEA Grapalat"/>
          <w:b/>
          <w:sz w:val="24"/>
          <w:szCs w:val="24"/>
          <w:lang w:val="hy-AM"/>
        </w:rPr>
        <w:t xml:space="preserve"> ՀԱՄԱՅՆՔԻ ՀՈՂԱՅԻՆ ՀԱՇՎԵԿՇՌՈՎ ՀԱՄԱՅՆՔԻ ՍԵՓԱԿԱՆՈՒԹՅՈՒՆ ՀԱՆԴԻՍԱՑՈՂ ՀՈՂԵՐԸ ԸՍՏ՝</w:t>
      </w:r>
      <w:r w:rsidRPr="003568D0">
        <w:rPr>
          <w:rFonts w:ascii="GHEA Grapalat" w:hAnsi="GHEA Grapalat" w:cs="Calibri"/>
          <w:b/>
          <w:bCs/>
          <w:sz w:val="24"/>
          <w:szCs w:val="24"/>
          <w:lang w:val="hy-AM"/>
        </w:rPr>
        <w:t xml:space="preserve">  </w:t>
      </w:r>
      <w:r w:rsidRPr="003568D0">
        <w:rPr>
          <w:rFonts w:ascii="GHEA Grapalat" w:hAnsi="GHEA Grapalat"/>
          <w:b/>
          <w:sz w:val="24"/>
          <w:szCs w:val="24"/>
          <w:lang w:val="hy-AM"/>
        </w:rPr>
        <w:t>ՀՈՂԱՏԵՍՔԵՐԻ, ՆՊԱՏԱԿԱՅԻՆ ԵՎ ԳՈՐԾԱՌՆԱԿԱՆ ՆՇԱՆԱԿՈՒԹՅԱՆ, ՕԳՏԱԳՈՐԾՄԱՆ (ՎԱՐՁԱԿԱԼՈՒԹՅԱՆ, ԿԱՌՈՒՑԱՊԱՏՄԱՆ, ՍԱՀՄԱՆԱՓԱԿ ՕԳՏԱԳՈՐԾՄԱՆ (ՍԵՐՎԻՏՈՒՏ)  ԱՆՀԱՏՈՒՅՑ (ՄՇՏԱԿԱՆ) ՕԳՏԱԳՈՐԾՄԱՆ ԻՐԱՎՈՒՆՔԻՆԵՐԻ)</w:t>
      </w:r>
      <w:r w:rsidRPr="003568D0">
        <w:rPr>
          <w:rFonts w:ascii="GHEA Grapalat" w:hAnsi="GHEA Grapalat"/>
          <w:sz w:val="24"/>
          <w:szCs w:val="24"/>
          <w:lang w:val="hy-AM"/>
        </w:rPr>
        <w:t xml:space="preserve"> </w:t>
      </w:r>
      <w:r w:rsidRPr="003568D0">
        <w:rPr>
          <w:rFonts w:ascii="GHEA Grapalat" w:hAnsi="GHEA Grapalat"/>
          <w:b/>
          <w:sz w:val="24"/>
          <w:szCs w:val="24"/>
          <w:lang w:val="hy-AM"/>
        </w:rPr>
        <w:t>ՏՐԱՄԱԴՐՎԱԾՈՒԹՅԱՆ</w:t>
      </w:r>
    </w:p>
    <w:p w:rsidR="003C190D" w:rsidRPr="003568D0" w:rsidRDefault="003C190D" w:rsidP="003C190D">
      <w:pPr>
        <w:spacing w:after="0"/>
        <w:jc w:val="center"/>
        <w:rPr>
          <w:rFonts w:ascii="GHEA Grapalat" w:hAnsi="GHEA Grapalat"/>
          <w:b/>
          <w:sz w:val="24"/>
          <w:szCs w:val="24"/>
          <w:lang w:val="hy-AM"/>
        </w:rPr>
      </w:pPr>
      <w:r w:rsidRPr="003568D0">
        <w:rPr>
          <w:rFonts w:ascii="GHEA Grapalat" w:hAnsi="GHEA Grapalat"/>
          <w:sz w:val="24"/>
          <w:szCs w:val="24"/>
          <w:lang w:val="hy-AM"/>
        </w:rPr>
        <w:t xml:space="preserve"> </w:t>
      </w:r>
    </w:p>
    <w:p w:rsidR="003C190D"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00B174F8" w:rsidRPr="00230CF1">
        <w:rPr>
          <w:rFonts w:ascii="GHEA Grapalat" w:hAnsi="GHEA Grapalat"/>
          <w:b/>
          <w:sz w:val="24"/>
          <w:szCs w:val="24"/>
          <w:lang w:val="hy-AM"/>
        </w:rPr>
        <w:t>3</w:t>
      </w:r>
      <w:r w:rsidRPr="003568D0">
        <w:rPr>
          <w:rFonts w:ascii="GHEA Grapalat" w:hAnsi="GHEA Grapalat"/>
          <w:b/>
          <w:sz w:val="24"/>
          <w:szCs w:val="24"/>
          <w:lang w:val="hy-AM"/>
        </w:rPr>
        <w:t>.</w:t>
      </w:r>
      <w:r w:rsidRPr="003568D0">
        <w:rPr>
          <w:rFonts w:ascii="GHEA Grapalat" w:hAnsi="GHEA Grapalat"/>
          <w:sz w:val="24"/>
          <w:szCs w:val="24"/>
          <w:lang w:val="hy-AM"/>
        </w:rPr>
        <w:t xml:space="preserve"> Ստորև  Ա</w:t>
      </w:r>
      <w:r w:rsidR="00230CF1">
        <w:rPr>
          <w:rFonts w:ascii="GHEA Grapalat" w:hAnsi="GHEA Grapalat"/>
          <w:sz w:val="24"/>
          <w:szCs w:val="24"/>
          <w:lang w:val="hy-AM"/>
        </w:rPr>
        <w:t>ղյուսակ 2-ում ներկայացված է 01.07</w:t>
      </w:r>
      <w:r w:rsidRPr="003568D0">
        <w:rPr>
          <w:rFonts w:ascii="GHEA Grapalat" w:hAnsi="GHEA Grapalat"/>
          <w:sz w:val="24"/>
          <w:szCs w:val="24"/>
          <w:lang w:val="hy-AM"/>
        </w:rPr>
        <w:t>.20</w:t>
      </w:r>
      <w:r w:rsidR="00230CF1">
        <w:rPr>
          <w:rFonts w:ascii="GHEA Grapalat" w:hAnsi="GHEA Grapalat"/>
          <w:sz w:val="24"/>
          <w:szCs w:val="24"/>
          <w:lang w:val="hy-AM"/>
        </w:rPr>
        <w:t xml:space="preserve">22 </w:t>
      </w:r>
      <w:r w:rsidR="003711FF">
        <w:rPr>
          <w:rFonts w:ascii="GHEA Grapalat" w:hAnsi="GHEA Grapalat"/>
          <w:sz w:val="24"/>
          <w:szCs w:val="24"/>
          <w:lang w:val="hy-AM"/>
        </w:rPr>
        <w:t>թ</w:t>
      </w:r>
      <w:r w:rsidRPr="003568D0">
        <w:rPr>
          <w:rFonts w:ascii="GHEA Grapalat" w:hAnsi="GHEA Grapalat"/>
          <w:sz w:val="24"/>
          <w:szCs w:val="24"/>
          <w:lang w:val="hy-AM"/>
        </w:rPr>
        <w:t xml:space="preserve">վականի դրությամբ համայնքի հողային հաշվեկշռով համայնքի սեփականություն հանդիսացող հողերը ըստ՝ հողատեսքերի, նպատակային և գործառնական նշանակության, </w:t>
      </w:r>
      <w:r w:rsidR="003711FF" w:rsidRPr="003568D0">
        <w:rPr>
          <w:rFonts w:ascii="GHEA Grapalat" w:hAnsi="GHEA Grapalat"/>
          <w:sz w:val="24"/>
          <w:szCs w:val="24"/>
          <w:lang w:val="hy-AM"/>
        </w:rPr>
        <w:t>վարձակալության</w:t>
      </w:r>
      <w:r w:rsidR="00FB4D5D" w:rsidRPr="00FB4D5D">
        <w:rPr>
          <w:rFonts w:ascii="GHEA Grapalat" w:hAnsi="GHEA Grapalat"/>
          <w:sz w:val="24"/>
          <w:szCs w:val="24"/>
          <w:lang w:val="hy-AM"/>
        </w:rPr>
        <w:t xml:space="preserve"> </w:t>
      </w:r>
      <w:r w:rsidR="00FB4D5D">
        <w:rPr>
          <w:rFonts w:ascii="GHEA Grapalat" w:hAnsi="GHEA Grapalat"/>
          <w:sz w:val="24"/>
          <w:szCs w:val="24"/>
          <w:lang w:val="hy-AM"/>
        </w:rPr>
        <w:t xml:space="preserve">և անհատույց օգտագործման </w:t>
      </w:r>
      <w:r w:rsidR="003711FF">
        <w:rPr>
          <w:rFonts w:ascii="GHEA Grapalat" w:hAnsi="GHEA Grapalat"/>
          <w:sz w:val="24"/>
          <w:szCs w:val="24"/>
          <w:lang w:val="hy-AM"/>
        </w:rPr>
        <w:t>տրամադրվածության</w:t>
      </w:r>
      <w:r w:rsidR="003711FF" w:rsidRPr="003711FF">
        <w:rPr>
          <w:rFonts w:ascii="GHEA Grapalat" w:hAnsi="GHEA Grapalat"/>
          <w:sz w:val="24"/>
          <w:szCs w:val="24"/>
          <w:lang w:val="hy-AM"/>
        </w:rPr>
        <w:t>:</w:t>
      </w:r>
    </w:p>
    <w:p w:rsidR="003711FF" w:rsidRPr="003711FF" w:rsidRDefault="003711FF" w:rsidP="003C190D">
      <w:pPr>
        <w:spacing w:after="0" w:line="240" w:lineRule="auto"/>
        <w:jc w:val="both"/>
        <w:rPr>
          <w:rFonts w:ascii="GHEA Grapalat" w:hAnsi="GHEA Grapalat"/>
          <w:sz w:val="24"/>
          <w:szCs w:val="24"/>
          <w:lang w:val="hy-AM"/>
        </w:rPr>
      </w:pPr>
    </w:p>
    <w:p w:rsidR="00882010" w:rsidRPr="003568D0" w:rsidRDefault="00882010" w:rsidP="00882010">
      <w:pPr>
        <w:spacing w:after="0" w:line="240" w:lineRule="auto"/>
        <w:jc w:val="right"/>
        <w:rPr>
          <w:rFonts w:ascii="GHEA Grapalat" w:hAnsi="GHEA Grapalat" w:cs="Sylfaen"/>
          <w:b/>
          <w:bCs/>
          <w:sz w:val="24"/>
          <w:szCs w:val="24"/>
          <w:lang w:val="hy-AM"/>
        </w:rPr>
      </w:pPr>
      <w:r w:rsidRPr="003568D0">
        <w:rPr>
          <w:rFonts w:ascii="GHEA Grapalat" w:hAnsi="GHEA Grapalat" w:cs="Sylfaen"/>
          <w:b/>
          <w:bCs/>
          <w:sz w:val="24"/>
          <w:szCs w:val="24"/>
          <w:lang w:val="hy-AM"/>
        </w:rPr>
        <w:t>Աղյուսակ 2</w:t>
      </w:r>
    </w:p>
    <w:tbl>
      <w:tblPr>
        <w:tblpPr w:leftFromText="180" w:rightFromText="180" w:vertAnchor="page" w:horzAnchor="margin" w:tblpXSpec="center" w:tblpY="922"/>
        <w:tblW w:w="11029" w:type="dxa"/>
        <w:tblLook w:val="04A0" w:firstRow="1" w:lastRow="0" w:firstColumn="1" w:lastColumn="0" w:noHBand="0" w:noVBand="1"/>
      </w:tblPr>
      <w:tblGrid>
        <w:gridCol w:w="515"/>
        <w:gridCol w:w="2345"/>
        <w:gridCol w:w="2106"/>
        <w:gridCol w:w="2117"/>
        <w:gridCol w:w="2245"/>
        <w:gridCol w:w="1701"/>
      </w:tblGrid>
      <w:tr w:rsidR="000E4A8A" w:rsidRPr="001506BE" w:rsidTr="001506BE">
        <w:trPr>
          <w:trHeight w:val="299"/>
        </w:trPr>
        <w:tc>
          <w:tcPr>
            <w:tcW w:w="515" w:type="dxa"/>
            <w:vMerge w:val="restart"/>
            <w:tcBorders>
              <w:top w:val="single" w:sz="4" w:space="0" w:color="auto"/>
              <w:left w:val="single" w:sz="4" w:space="0" w:color="auto"/>
              <w:right w:val="single" w:sz="4" w:space="0" w:color="auto"/>
            </w:tcBorders>
            <w:shd w:val="clear" w:color="000000" w:fill="FFFFFF"/>
            <w:vAlign w:val="center"/>
            <w:hideMark/>
          </w:tcPr>
          <w:p w:rsidR="000E4A8A" w:rsidRPr="001506BE" w:rsidRDefault="000E4A8A" w:rsidP="003711FF">
            <w:pPr>
              <w:spacing w:after="0" w:line="240" w:lineRule="auto"/>
              <w:jc w:val="center"/>
              <w:rPr>
                <w:rFonts w:ascii="GHEA Grapalat" w:hAnsi="GHEA Grapalat" w:cs="Calibri"/>
                <w:b/>
                <w:bCs/>
                <w:sz w:val="18"/>
                <w:szCs w:val="18"/>
                <w:lang w:val="hy-AM"/>
              </w:rPr>
            </w:pPr>
          </w:p>
        </w:tc>
        <w:tc>
          <w:tcPr>
            <w:tcW w:w="2345" w:type="dxa"/>
            <w:vMerge w:val="restart"/>
            <w:tcBorders>
              <w:top w:val="single" w:sz="4" w:space="0" w:color="auto"/>
              <w:left w:val="nil"/>
              <w:right w:val="single" w:sz="4" w:space="0" w:color="auto"/>
            </w:tcBorders>
            <w:shd w:val="clear" w:color="auto" w:fill="auto"/>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 xml:space="preserve">Նպատակային նշանակությունը </w:t>
            </w:r>
          </w:p>
        </w:tc>
        <w:tc>
          <w:tcPr>
            <w:tcW w:w="2106" w:type="dxa"/>
            <w:vMerge w:val="restart"/>
            <w:tcBorders>
              <w:top w:val="single" w:sz="4" w:space="0" w:color="auto"/>
              <w:left w:val="nil"/>
              <w:right w:val="single" w:sz="4" w:space="0" w:color="000000"/>
            </w:tcBorders>
            <w:shd w:val="clear" w:color="auto" w:fill="auto"/>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Գործառնական նշանակությունը</w:t>
            </w:r>
            <w:r w:rsidRPr="001506BE">
              <w:rPr>
                <w:rFonts w:ascii="GHEA Grapalat" w:hAnsi="GHEA Grapalat" w:cs="Calibri"/>
                <w:bCs/>
                <w:sz w:val="18"/>
                <w:szCs w:val="18"/>
                <w:lang w:val="en-US"/>
              </w:rPr>
              <w:t xml:space="preserve"> /</w:t>
            </w:r>
            <w:r w:rsidRPr="001506BE">
              <w:rPr>
                <w:rFonts w:ascii="GHEA Grapalat" w:hAnsi="GHEA Grapalat" w:cs="Calibri"/>
                <w:bCs/>
                <w:sz w:val="18"/>
                <w:szCs w:val="18"/>
                <w:lang w:val="hy-AM"/>
              </w:rPr>
              <w:t>հողատեսքը</w:t>
            </w:r>
            <w:r w:rsidRPr="001506BE">
              <w:rPr>
                <w:rFonts w:ascii="GHEA Grapalat" w:hAnsi="GHEA Grapalat" w:cs="Calibri"/>
                <w:bCs/>
                <w:sz w:val="18"/>
                <w:szCs w:val="18"/>
              </w:rPr>
              <w:t xml:space="preserve"> </w:t>
            </w:r>
          </w:p>
        </w:tc>
        <w:tc>
          <w:tcPr>
            <w:tcW w:w="2117" w:type="dxa"/>
            <w:vMerge w:val="restart"/>
            <w:tcBorders>
              <w:top w:val="single" w:sz="4" w:space="0" w:color="auto"/>
              <w:left w:val="single" w:sz="4" w:space="0" w:color="auto"/>
              <w:right w:val="single" w:sz="4" w:space="0" w:color="auto"/>
            </w:tcBorders>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Ընդամենը համայնքի սեփականություն հանդիսացող հողերը ըստ հողային հաշվեկշռի (հա)</w:t>
            </w:r>
            <w:r w:rsidRPr="001506BE">
              <w:rPr>
                <w:rFonts w:ascii="GHEA Grapalat" w:hAnsi="GHEA Grapalat" w:cs="Calibri"/>
                <w:sz w:val="18"/>
                <w:szCs w:val="18"/>
              </w:rPr>
              <w:t xml:space="preserve">                              </w:t>
            </w:r>
          </w:p>
        </w:tc>
        <w:tc>
          <w:tcPr>
            <w:tcW w:w="2245" w:type="dxa"/>
            <w:tcBorders>
              <w:top w:val="single" w:sz="4" w:space="0" w:color="auto"/>
              <w:left w:val="single" w:sz="4" w:space="0" w:color="auto"/>
              <w:right w:val="single" w:sz="4" w:space="0" w:color="auto"/>
            </w:tcBorders>
          </w:tcPr>
          <w:p w:rsidR="000E4A8A" w:rsidRPr="001506BE" w:rsidRDefault="000E4A8A" w:rsidP="003711FF">
            <w:pPr>
              <w:spacing w:after="0" w:line="240" w:lineRule="auto"/>
              <w:jc w:val="center"/>
              <w:rPr>
                <w:rFonts w:ascii="GHEA Grapalat" w:hAnsi="GHEA Grapalat" w:cs="Calibri"/>
                <w:bCs/>
                <w:sz w:val="18"/>
                <w:szCs w:val="18"/>
              </w:rPr>
            </w:pPr>
          </w:p>
        </w:tc>
        <w:tc>
          <w:tcPr>
            <w:tcW w:w="1701" w:type="dxa"/>
            <w:tcBorders>
              <w:top w:val="single" w:sz="4" w:space="0" w:color="auto"/>
              <w:left w:val="single" w:sz="4" w:space="0" w:color="auto"/>
              <w:right w:val="single" w:sz="4" w:space="0" w:color="auto"/>
            </w:tcBorders>
          </w:tcPr>
          <w:p w:rsidR="000E4A8A" w:rsidRPr="001506BE" w:rsidRDefault="000E4A8A" w:rsidP="003711FF">
            <w:pPr>
              <w:spacing w:after="0" w:line="240" w:lineRule="auto"/>
              <w:jc w:val="center"/>
              <w:rPr>
                <w:rFonts w:ascii="GHEA Grapalat" w:hAnsi="GHEA Grapalat" w:cs="Calibri"/>
                <w:bCs/>
                <w:sz w:val="18"/>
                <w:szCs w:val="18"/>
              </w:rPr>
            </w:pPr>
          </w:p>
        </w:tc>
      </w:tr>
      <w:tr w:rsidR="000E4A8A" w:rsidRPr="001506BE" w:rsidTr="001506BE">
        <w:trPr>
          <w:trHeight w:val="169"/>
        </w:trPr>
        <w:tc>
          <w:tcPr>
            <w:tcW w:w="515" w:type="dxa"/>
            <w:vMerge/>
            <w:tcBorders>
              <w:left w:val="single" w:sz="4" w:space="0" w:color="auto"/>
              <w:bottom w:val="single" w:sz="4" w:space="0" w:color="44546A"/>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
                <w:bCs/>
                <w:sz w:val="18"/>
                <w:szCs w:val="18"/>
              </w:rPr>
            </w:pP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106" w:type="dxa"/>
            <w:vMerge/>
            <w:tcBorders>
              <w:left w:val="single" w:sz="4" w:space="0" w:color="auto"/>
              <w:bottom w:val="single" w:sz="4" w:space="0" w:color="44546A"/>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117" w:type="dxa"/>
            <w:vMerge/>
            <w:tcBorders>
              <w:left w:val="single" w:sz="4" w:space="0" w:color="auto"/>
              <w:bottom w:val="single" w:sz="4" w:space="0" w:color="auto"/>
              <w:right w:val="single" w:sz="4" w:space="0" w:color="auto"/>
            </w:tcBorders>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245" w:type="dxa"/>
            <w:tcBorders>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Cs/>
                <w:sz w:val="18"/>
                <w:szCs w:val="18"/>
              </w:rPr>
            </w:pPr>
            <w:r w:rsidRPr="001506BE">
              <w:rPr>
                <w:rFonts w:ascii="GHEA Grapalat" w:hAnsi="GHEA Grapalat" w:cs="Calibri"/>
                <w:bCs/>
                <w:sz w:val="18"/>
                <w:szCs w:val="18"/>
                <w:lang w:val="hy-AM"/>
              </w:rPr>
              <w:t>Տ</w:t>
            </w:r>
            <w:r w:rsidRPr="001506BE">
              <w:rPr>
                <w:rFonts w:ascii="GHEA Grapalat" w:hAnsi="GHEA Grapalat" w:cs="Calibri"/>
                <w:bCs/>
                <w:sz w:val="18"/>
                <w:szCs w:val="18"/>
              </w:rPr>
              <w:t>րամադրված է  վարձակալության (հա)</w:t>
            </w:r>
            <w:r w:rsidRPr="001506BE">
              <w:rPr>
                <w:rFonts w:ascii="GHEA Grapalat" w:hAnsi="GHEA Grapalat" w:cs="Calibri"/>
                <w:sz w:val="18"/>
                <w:szCs w:val="18"/>
              </w:rPr>
              <w:t xml:space="preserve">                              </w:t>
            </w:r>
          </w:p>
        </w:tc>
        <w:tc>
          <w:tcPr>
            <w:tcW w:w="1701" w:type="dxa"/>
            <w:tcBorders>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Cs/>
                <w:sz w:val="18"/>
                <w:szCs w:val="18"/>
              </w:rPr>
            </w:pPr>
            <w:r w:rsidRPr="001506BE">
              <w:rPr>
                <w:rFonts w:ascii="GHEA Grapalat" w:hAnsi="GHEA Grapalat" w:cs="Calibri"/>
                <w:bCs/>
                <w:sz w:val="18"/>
                <w:szCs w:val="18"/>
                <w:lang w:val="hy-AM"/>
              </w:rPr>
              <w:t>Տ</w:t>
            </w:r>
            <w:r w:rsidRPr="001506BE">
              <w:rPr>
                <w:rFonts w:ascii="GHEA Grapalat" w:hAnsi="GHEA Grapalat" w:cs="Calibri"/>
                <w:bCs/>
                <w:sz w:val="18"/>
                <w:szCs w:val="18"/>
              </w:rPr>
              <w:t xml:space="preserve">րամադրված է  </w:t>
            </w:r>
            <w:r w:rsidRPr="001506BE">
              <w:rPr>
                <w:rFonts w:ascii="GHEA Grapalat" w:hAnsi="GHEA Grapalat" w:cs="Calibri"/>
                <w:bCs/>
                <w:sz w:val="18"/>
                <w:szCs w:val="18"/>
                <w:lang w:val="hy-AM"/>
              </w:rPr>
              <w:t>անհատույց օգտագործման</w:t>
            </w:r>
            <w:r w:rsidRPr="001506BE">
              <w:rPr>
                <w:rFonts w:ascii="GHEA Grapalat" w:hAnsi="GHEA Grapalat" w:cs="Calibri"/>
                <w:bCs/>
                <w:sz w:val="18"/>
                <w:szCs w:val="18"/>
              </w:rPr>
              <w:t xml:space="preserve"> (հա)</w:t>
            </w:r>
            <w:r w:rsidRPr="001506BE">
              <w:rPr>
                <w:rFonts w:ascii="GHEA Grapalat" w:hAnsi="GHEA Grapalat" w:cs="Calibri"/>
                <w:sz w:val="18"/>
                <w:szCs w:val="18"/>
              </w:rPr>
              <w:t xml:space="preserve">                              </w:t>
            </w:r>
          </w:p>
        </w:tc>
      </w:tr>
      <w:tr w:rsidR="000E4A8A" w:rsidRPr="001506BE" w:rsidTr="001506BE">
        <w:trPr>
          <w:trHeight w:val="169"/>
        </w:trPr>
        <w:tc>
          <w:tcPr>
            <w:tcW w:w="515" w:type="dxa"/>
            <w:tcBorders>
              <w:top w:val="nil"/>
              <w:left w:val="single" w:sz="4" w:space="0" w:color="44546A"/>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1</w:t>
            </w:r>
          </w:p>
        </w:tc>
        <w:tc>
          <w:tcPr>
            <w:tcW w:w="2345" w:type="dxa"/>
            <w:tcBorders>
              <w:top w:val="single" w:sz="4" w:space="0" w:color="auto"/>
              <w:left w:val="nil"/>
              <w:bottom w:val="nil"/>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2</w:t>
            </w:r>
          </w:p>
        </w:tc>
        <w:tc>
          <w:tcPr>
            <w:tcW w:w="2106" w:type="dxa"/>
            <w:tcBorders>
              <w:top w:val="nil"/>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3</w:t>
            </w:r>
          </w:p>
        </w:tc>
        <w:tc>
          <w:tcPr>
            <w:tcW w:w="2117" w:type="dxa"/>
            <w:tcBorders>
              <w:top w:val="single" w:sz="4" w:space="0" w:color="auto"/>
              <w:left w:val="single" w:sz="4" w:space="0" w:color="auto"/>
              <w:bottom w:val="single" w:sz="4" w:space="0" w:color="auto"/>
              <w:right w:val="single" w:sz="4" w:space="0" w:color="auto"/>
            </w:tcBorders>
            <w:vAlign w:val="center"/>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4</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
                <w:bCs/>
                <w:sz w:val="18"/>
                <w:szCs w:val="18"/>
                <w:lang w:val="hy-AM"/>
              </w:rPr>
            </w:pPr>
            <w:r w:rsidRPr="001506BE">
              <w:rPr>
                <w:rFonts w:ascii="GHEA Grapalat" w:hAnsi="GHEA Grapalat" w:cs="Calibri"/>
                <w:b/>
                <w:bCs/>
                <w:sz w:val="18"/>
                <w:szCs w:val="18"/>
                <w:lang w:val="hy-AM"/>
              </w:rPr>
              <w:t>5</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FB4D5D" w:rsidP="000E4A8A">
            <w:pPr>
              <w:spacing w:after="0" w:line="240" w:lineRule="auto"/>
              <w:jc w:val="center"/>
              <w:rPr>
                <w:rFonts w:ascii="GHEA Grapalat" w:hAnsi="GHEA Grapalat" w:cs="Calibri"/>
                <w:b/>
                <w:bCs/>
                <w:sz w:val="18"/>
                <w:szCs w:val="18"/>
                <w:lang w:val="en-US"/>
              </w:rPr>
            </w:pPr>
            <w:r w:rsidRPr="001506BE">
              <w:rPr>
                <w:rFonts w:ascii="GHEA Grapalat" w:hAnsi="GHEA Grapalat" w:cs="Calibri"/>
                <w:b/>
                <w:bCs/>
                <w:sz w:val="18"/>
                <w:szCs w:val="18"/>
                <w:lang w:val="en-US"/>
              </w:rPr>
              <w:t>6</w:t>
            </w:r>
          </w:p>
        </w:tc>
      </w:tr>
      <w:tr w:rsidR="000E4A8A" w:rsidRPr="001506BE" w:rsidTr="001506BE">
        <w:trPr>
          <w:trHeight w:val="34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1.1</w:t>
            </w:r>
          </w:p>
        </w:tc>
        <w:tc>
          <w:tcPr>
            <w:tcW w:w="23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Գյուղատնտեսական</w:t>
            </w:r>
          </w:p>
        </w:tc>
        <w:tc>
          <w:tcPr>
            <w:tcW w:w="2106" w:type="dxa"/>
            <w:tcBorders>
              <w:top w:val="nil"/>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վարելահող</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hy-AM"/>
              </w:rPr>
              <w:t>160</w:t>
            </w:r>
            <w:r w:rsidRPr="001506BE">
              <w:rPr>
                <w:rFonts w:ascii="GHEA Grapalat" w:hAnsi="GHEA Grapalat" w:cs="Calibri"/>
                <w:sz w:val="18"/>
                <w:szCs w:val="18"/>
                <w:lang w:val="en-US"/>
              </w:rPr>
              <w:t>.6</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96.19</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2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1.2</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nil"/>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բազմամյա տնկարկներ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56.25</w:t>
            </w:r>
          </w:p>
        </w:tc>
        <w:tc>
          <w:tcPr>
            <w:tcW w:w="2245" w:type="dxa"/>
            <w:tcBorders>
              <w:top w:val="single" w:sz="4" w:space="0" w:color="auto"/>
              <w:left w:val="single" w:sz="4" w:space="0" w:color="auto"/>
              <w:bottom w:val="single" w:sz="4" w:space="0" w:color="auto"/>
              <w:right w:val="single" w:sz="4" w:space="0" w:color="auto"/>
            </w:tcBorders>
          </w:tcPr>
          <w:p w:rsidR="000E4A8A" w:rsidRPr="009461C3" w:rsidRDefault="000E4A8A" w:rsidP="00FB4D5D">
            <w:pPr>
              <w:spacing w:after="0" w:line="240" w:lineRule="auto"/>
              <w:jc w:val="center"/>
              <w:rPr>
                <w:rFonts w:ascii="GHEA Grapalat" w:hAnsi="GHEA Grapalat" w:cs="Calibri"/>
                <w:sz w:val="18"/>
                <w:szCs w:val="18"/>
                <w:lang w:val="hy-AM"/>
              </w:rPr>
            </w:pPr>
            <w:r w:rsidRPr="001506BE">
              <w:rPr>
                <w:rFonts w:ascii="GHEA Grapalat" w:hAnsi="GHEA Grapalat" w:cs="Calibri"/>
                <w:sz w:val="18"/>
                <w:szCs w:val="18"/>
                <w:lang w:val="en-US"/>
              </w:rPr>
              <w:t>21.62</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8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1.3</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խոտհարք</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242.66</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91891" w:rsidP="00FB4D5D">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4.2</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1.4</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single" w:sz="4" w:space="0" w:color="auto"/>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արոտ</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4284.49</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265.72</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1.5</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nil"/>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այլ հողատեսքեր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12054.73</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1381.18</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355"/>
        </w:trPr>
        <w:tc>
          <w:tcPr>
            <w:tcW w:w="515" w:type="dxa"/>
            <w:tcBorders>
              <w:top w:val="nil"/>
              <w:left w:val="single" w:sz="4" w:space="0" w:color="44546A"/>
              <w:bottom w:val="single" w:sz="4" w:space="0" w:color="44546A"/>
              <w:right w:val="nil"/>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2.1</w:t>
            </w:r>
          </w:p>
        </w:tc>
        <w:tc>
          <w:tcPr>
            <w:tcW w:w="2345" w:type="dxa"/>
            <w:vMerge w:val="restart"/>
            <w:tcBorders>
              <w:top w:val="nil"/>
              <w:left w:val="single" w:sz="4" w:space="0" w:color="auto"/>
              <w:bottom w:val="single" w:sz="4" w:space="0" w:color="000000"/>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Բնակավայրերի</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բնակելի </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22.19</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1.29</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76"/>
        </w:trPr>
        <w:tc>
          <w:tcPr>
            <w:tcW w:w="515" w:type="dxa"/>
            <w:tcBorders>
              <w:top w:val="nil"/>
              <w:left w:val="single" w:sz="4" w:space="0" w:color="44546A"/>
              <w:bottom w:val="single" w:sz="4" w:space="0" w:color="44546A"/>
              <w:right w:val="nil"/>
            </w:tcBorders>
            <w:shd w:val="clear" w:color="auto" w:fill="auto"/>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2.2</w:t>
            </w:r>
          </w:p>
        </w:tc>
        <w:tc>
          <w:tcPr>
            <w:tcW w:w="2345" w:type="dxa"/>
            <w:vMerge/>
            <w:tcBorders>
              <w:top w:val="nil"/>
              <w:left w:val="single" w:sz="4" w:space="0" w:color="auto"/>
              <w:bottom w:val="single" w:sz="4" w:space="0" w:color="000000"/>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հասարակական</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20.15</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hy-AM"/>
              </w:rPr>
              <w:t>1</w:t>
            </w:r>
            <w:r w:rsidRPr="001506BE">
              <w:rPr>
                <w:rFonts w:ascii="GHEA Grapalat" w:hAnsi="GHEA Grapalat" w:cs="Calibri"/>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0.46</w:t>
            </w:r>
          </w:p>
        </w:tc>
      </w:tr>
      <w:tr w:rsidR="000E4A8A" w:rsidRPr="001506BE" w:rsidTr="001506BE">
        <w:trPr>
          <w:trHeight w:val="279"/>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2.3</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խառը կառուցապատման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1.41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6"/>
        </w:trPr>
        <w:tc>
          <w:tcPr>
            <w:tcW w:w="515" w:type="dxa"/>
            <w:tcBorders>
              <w:top w:val="nil"/>
              <w:left w:val="single" w:sz="4" w:space="0" w:color="44546A"/>
              <w:bottom w:val="single" w:sz="4" w:space="0" w:color="auto"/>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2.4</w:t>
            </w:r>
          </w:p>
        </w:tc>
        <w:tc>
          <w:tcPr>
            <w:tcW w:w="2345" w:type="dxa"/>
            <w:vMerge/>
            <w:tcBorders>
              <w:top w:val="nil"/>
              <w:left w:val="single" w:sz="4" w:space="0" w:color="auto"/>
              <w:bottom w:val="single" w:sz="4" w:space="0" w:color="auto"/>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ընդհանուր օգտագործման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140.33</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9"/>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2.5</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այլ հողեր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260.17</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73"/>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3.1</w:t>
            </w:r>
          </w:p>
        </w:tc>
        <w:tc>
          <w:tcPr>
            <w:tcW w:w="23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Արդյունաբերական, ընդերք օգտագործման և այլ արտադրական նշանակության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արդյունաբերական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60.31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83"/>
        </w:trPr>
        <w:tc>
          <w:tcPr>
            <w:tcW w:w="515" w:type="dxa"/>
            <w:tcBorders>
              <w:top w:val="single" w:sz="4" w:space="0" w:color="auto"/>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3.2</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գյուղատնտեսական </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59.91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2.99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0"/>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3.3</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պահեստարանների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3.7</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3.4</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ընդերք օգտագործման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2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4.1</w:t>
            </w:r>
          </w:p>
        </w:tc>
        <w:tc>
          <w:tcPr>
            <w:tcW w:w="23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Էներգետիկայի, տրանսպորտի, կապի, կոմունալ ենթակառուցվածքների օբյետների</w:t>
            </w: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էներգետիկայի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4.48</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4.2</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կապի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0.21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5"/>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4.3</w:t>
            </w:r>
          </w:p>
        </w:tc>
        <w:tc>
          <w:tcPr>
            <w:tcW w:w="2345" w:type="dxa"/>
            <w:vMerge/>
            <w:tcBorders>
              <w:top w:val="nil"/>
              <w:left w:val="single" w:sz="4" w:space="0" w:color="auto"/>
              <w:bottom w:val="single" w:sz="4" w:space="0" w:color="000000"/>
              <w:right w:val="single" w:sz="4" w:space="0" w:color="auto"/>
            </w:tcBorders>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տրանսպորտի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51.45</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8"/>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4.4</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կոմունալ </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2.9</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0.16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9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5.1</w:t>
            </w:r>
          </w:p>
        </w:tc>
        <w:tc>
          <w:tcPr>
            <w:tcW w:w="2345" w:type="dxa"/>
            <w:vMerge w:val="restart"/>
            <w:tcBorders>
              <w:top w:val="nil"/>
              <w:left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Հատուկ պահպանվող տարածքների</w:t>
            </w: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բնապահպանական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7"/>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առողջարարական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8"/>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հանգստի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54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5.4</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պատմական և մշակութային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23.78</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37"/>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6</w:t>
            </w:r>
          </w:p>
        </w:tc>
        <w:tc>
          <w:tcPr>
            <w:tcW w:w="4451" w:type="dxa"/>
            <w:gridSpan w:val="2"/>
            <w:tcBorders>
              <w:top w:val="nil"/>
              <w:left w:val="single" w:sz="4" w:space="0" w:color="auto"/>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Հատուկ նշանակության</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9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7.1</w:t>
            </w:r>
          </w:p>
        </w:tc>
        <w:tc>
          <w:tcPr>
            <w:tcW w:w="2345" w:type="dxa"/>
            <w:vMerge w:val="restart"/>
            <w:tcBorders>
              <w:top w:val="nil"/>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Անտառային</w:t>
            </w: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անտառ</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5"/>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թփուտ</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9"/>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վարելահող</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7.4</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խոտհարք</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3"/>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7.5</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արոտ</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7"/>
        </w:trPr>
        <w:tc>
          <w:tcPr>
            <w:tcW w:w="515" w:type="dxa"/>
            <w:tcBorders>
              <w:top w:val="nil"/>
              <w:left w:val="single" w:sz="4" w:space="0" w:color="44546A"/>
              <w:bottom w:val="single" w:sz="4" w:space="0" w:color="auto"/>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7.6</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այլ հողեր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7"/>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8.1</w:t>
            </w:r>
          </w:p>
        </w:tc>
        <w:tc>
          <w:tcPr>
            <w:tcW w:w="2345" w:type="dxa"/>
            <w:vMerge w:val="restart"/>
            <w:tcBorders>
              <w:top w:val="single" w:sz="4" w:space="0" w:color="auto"/>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Ջրային</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գետեր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85"/>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ջրամբարներ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0.02</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1"/>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լճեր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1.36</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79"/>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8.4</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ջրանցքներ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10.81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0.22</w:t>
            </w:r>
          </w:p>
        </w:tc>
      </w:tr>
      <w:tr w:rsidR="000E4A8A" w:rsidRPr="001506BE" w:rsidTr="001506BE">
        <w:trPr>
          <w:trHeight w:val="540"/>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8.5</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ind w:right="-111"/>
              <w:rPr>
                <w:rFonts w:ascii="GHEA Grapalat" w:hAnsi="GHEA Grapalat" w:cs="Arial"/>
                <w:sz w:val="18"/>
                <w:szCs w:val="18"/>
              </w:rPr>
            </w:pPr>
            <w:r w:rsidRPr="001506BE">
              <w:rPr>
                <w:rFonts w:ascii="GHEA Grapalat" w:hAnsi="GHEA Grapalat" w:cs="Arial"/>
                <w:sz w:val="18"/>
                <w:szCs w:val="18"/>
              </w:rPr>
              <w:t>հիդրոտեխնիկական և ջրատնտեսական այլ օբյեկտների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6.73</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81"/>
        </w:trPr>
        <w:tc>
          <w:tcPr>
            <w:tcW w:w="515" w:type="dxa"/>
            <w:tcBorders>
              <w:top w:val="single" w:sz="4" w:space="0" w:color="auto"/>
              <w:left w:val="single" w:sz="4" w:space="0" w:color="44546A"/>
              <w:bottom w:val="single" w:sz="4" w:space="0" w:color="auto"/>
              <w:right w:val="nil"/>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9.1</w:t>
            </w:r>
          </w:p>
        </w:tc>
        <w:tc>
          <w:tcPr>
            <w:tcW w:w="2345" w:type="dxa"/>
            <w:vMerge w:val="restart"/>
            <w:tcBorders>
              <w:top w:val="single" w:sz="4" w:space="0" w:color="auto"/>
              <w:left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Պահուստային</w:t>
            </w:r>
          </w:p>
        </w:tc>
        <w:tc>
          <w:tcPr>
            <w:tcW w:w="2106" w:type="dxa"/>
            <w:tcBorders>
              <w:top w:val="single" w:sz="4" w:space="0" w:color="auto"/>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աղուտներ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0"/>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ավազուտներ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0"/>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ճահիճներ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85"/>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9.4</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այլ</w:t>
            </w:r>
          </w:p>
        </w:tc>
        <w:tc>
          <w:tcPr>
            <w:tcW w:w="2117"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r>
      <w:tr w:rsidR="000E4A8A" w:rsidRPr="001506BE" w:rsidTr="001506BE">
        <w:trPr>
          <w:trHeight w:val="127"/>
        </w:trPr>
        <w:tc>
          <w:tcPr>
            <w:tcW w:w="4966" w:type="dxa"/>
            <w:gridSpan w:val="3"/>
            <w:tcBorders>
              <w:top w:val="single" w:sz="4" w:space="0" w:color="auto"/>
              <w:left w:val="single" w:sz="4" w:space="0" w:color="44546A"/>
              <w:bottom w:val="single" w:sz="4" w:space="0" w:color="44546A"/>
              <w:right w:val="single" w:sz="4" w:space="0" w:color="44546A"/>
            </w:tcBorders>
            <w:shd w:val="clear" w:color="auto" w:fill="auto"/>
            <w:vAlign w:val="center"/>
          </w:tcPr>
          <w:p w:rsidR="000E4A8A" w:rsidRPr="001506BE" w:rsidRDefault="000E4A8A" w:rsidP="000E4A8A">
            <w:pPr>
              <w:spacing w:after="0" w:line="240" w:lineRule="auto"/>
              <w:jc w:val="center"/>
              <w:rPr>
                <w:rFonts w:ascii="GHEA Grapalat" w:hAnsi="GHEA Grapalat" w:cs="Arial"/>
                <w:b/>
                <w:sz w:val="18"/>
                <w:szCs w:val="18"/>
              </w:rPr>
            </w:pPr>
            <w:r w:rsidRPr="001506BE">
              <w:rPr>
                <w:rFonts w:ascii="GHEA Grapalat" w:hAnsi="GHEA Grapalat" w:cs="Arial"/>
                <w:b/>
                <w:sz w:val="18"/>
                <w:szCs w:val="18"/>
              </w:rPr>
              <w:t>ԸՆԴԱՄԵՆԸ</w:t>
            </w:r>
          </w:p>
        </w:tc>
        <w:tc>
          <w:tcPr>
            <w:tcW w:w="2117" w:type="dxa"/>
            <w:tcBorders>
              <w:top w:val="single" w:sz="4" w:space="0" w:color="auto"/>
              <w:left w:val="single" w:sz="4" w:space="0" w:color="auto"/>
              <w:bottom w:val="single" w:sz="4" w:space="0" w:color="auto"/>
              <w:right w:val="single" w:sz="4" w:space="0" w:color="auto"/>
            </w:tcBorders>
          </w:tcPr>
          <w:p w:rsidR="000E4A8A" w:rsidRPr="00A856D9" w:rsidRDefault="00883D20" w:rsidP="000E4A8A">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17468.64</w:t>
            </w:r>
          </w:p>
        </w:tc>
        <w:tc>
          <w:tcPr>
            <w:tcW w:w="2245" w:type="dxa"/>
            <w:tcBorders>
              <w:top w:val="single" w:sz="4" w:space="0" w:color="auto"/>
              <w:left w:val="single" w:sz="4" w:space="0" w:color="auto"/>
              <w:bottom w:val="single" w:sz="4" w:space="0" w:color="auto"/>
              <w:right w:val="single" w:sz="4" w:space="0" w:color="auto"/>
            </w:tcBorders>
          </w:tcPr>
          <w:p w:rsidR="000E4A8A" w:rsidRPr="00A856D9" w:rsidRDefault="009461C3" w:rsidP="000E4A8A">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1775.35</w:t>
            </w:r>
          </w:p>
        </w:tc>
        <w:tc>
          <w:tcPr>
            <w:tcW w:w="1701" w:type="dxa"/>
            <w:tcBorders>
              <w:top w:val="single" w:sz="4" w:space="0" w:color="auto"/>
              <w:left w:val="single" w:sz="4" w:space="0" w:color="auto"/>
              <w:bottom w:val="single" w:sz="4" w:space="0" w:color="auto"/>
              <w:right w:val="single" w:sz="4" w:space="0" w:color="auto"/>
            </w:tcBorders>
          </w:tcPr>
          <w:p w:rsidR="000E4A8A" w:rsidRPr="00A856D9" w:rsidRDefault="00A856D9" w:rsidP="000E4A8A">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0.68</w:t>
            </w:r>
          </w:p>
        </w:tc>
      </w:tr>
    </w:tbl>
    <w:p w:rsidR="000F0C48" w:rsidRPr="003568D0" w:rsidRDefault="000F0C48" w:rsidP="003C190D">
      <w:pPr>
        <w:spacing w:after="0" w:line="240" w:lineRule="auto"/>
        <w:jc w:val="right"/>
        <w:rPr>
          <w:rFonts w:ascii="GHEA Grapalat" w:hAnsi="GHEA Grapalat" w:cs="Sylfaen"/>
          <w:b/>
          <w:bCs/>
          <w:szCs w:val="24"/>
          <w:lang w:val="hy-AM"/>
        </w:rPr>
      </w:pPr>
    </w:p>
    <w:p w:rsidR="003C190D" w:rsidRPr="003568D0" w:rsidRDefault="003C190D" w:rsidP="003C190D">
      <w:pPr>
        <w:pStyle w:val="a4"/>
        <w:spacing w:after="0" w:line="240" w:lineRule="auto"/>
        <w:ind w:left="0"/>
        <w:rPr>
          <w:rFonts w:ascii="GHEA Grapalat" w:eastAsia="Times New Roman" w:hAnsi="GHEA Grapalat"/>
          <w:lang w:val="hy-AM" w:eastAsia="ru-RU"/>
        </w:rPr>
      </w:pPr>
    </w:p>
    <w:p w:rsidR="003C190D" w:rsidRPr="003568D0" w:rsidRDefault="003C190D" w:rsidP="003C190D">
      <w:pPr>
        <w:spacing w:after="0" w:line="240" w:lineRule="auto"/>
        <w:jc w:val="both"/>
        <w:rPr>
          <w:rFonts w:ascii="GHEA Grapalat" w:hAnsi="GHEA Grapalat"/>
          <w:szCs w:val="24"/>
          <w:lang w:val="hy-AM"/>
        </w:rPr>
      </w:pPr>
    </w:p>
    <w:p w:rsidR="003C190D" w:rsidRPr="003568D0" w:rsidRDefault="003C190D" w:rsidP="003C190D">
      <w:pPr>
        <w:tabs>
          <w:tab w:val="left" w:pos="3900"/>
        </w:tabs>
        <w:ind w:left="-426" w:right="-568" w:firstLine="426"/>
        <w:jc w:val="center"/>
        <w:rPr>
          <w:rFonts w:ascii="GHEA Grapalat" w:hAnsi="GHEA Grapalat"/>
          <w:b/>
          <w:bCs/>
          <w:sz w:val="24"/>
          <w:szCs w:val="24"/>
          <w:lang w:val="hy-AM"/>
        </w:rPr>
      </w:pPr>
      <w:r w:rsidRPr="003568D0">
        <w:rPr>
          <w:rFonts w:ascii="GHEA Grapalat" w:hAnsi="GHEA Grapalat"/>
          <w:b/>
          <w:bCs/>
          <w:sz w:val="24"/>
          <w:szCs w:val="24"/>
          <w:lang w:val="hy-AM"/>
        </w:rPr>
        <w:t>IV. ԾՐԱԳՐԻ ԳՈՐԾՈՂՈՒԹՅԱՆ ՇՐՋԱՆԱԿՆԵՐԸ, ՆՊԱՏԱԿՆԵՐԸ ԵՎ ԽՆԴԻՐՆԵՐԸ</w:t>
      </w: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14</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Սույն ծրագրի գործողությունը տարածվում է՝</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համայնքի սեփականություն հանդիսացող հողամասերի վրա.</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համայնքային հիմնարկներին, համայնքի մասնակցությամբ առևտրային և համայնքային ենթակայությամբ առևտրային և ոչ առևտրային կազմակերպություններին, պետական ոչ առևտրային կազմակերպություններին, հիմնադրամներին անհատույց օգտագործման իրավունքով և վարձակալությամբ տրամադրված Հողերի վրա.</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3) </w:t>
      </w:r>
      <w:r w:rsidRPr="003568D0">
        <w:rPr>
          <w:rFonts w:ascii="GHEA Grapalat" w:hAnsi="GHEA Grapalat"/>
          <w:sz w:val="24"/>
          <w:szCs w:val="24"/>
          <w:shd w:val="clear" w:color="auto" w:fill="FFFFFF" w:themeFill="background1"/>
          <w:lang w:val="hy-AM"/>
        </w:rPr>
        <w:t>քաղաքացիներին, իրավաբանական անձանց, օտարերկրյա պետություններին</w:t>
      </w:r>
      <w:r w:rsidRPr="003568D0">
        <w:rPr>
          <w:rFonts w:ascii="GHEA Grapalat" w:hAnsi="GHEA Grapalat"/>
          <w:sz w:val="24"/>
          <w:szCs w:val="24"/>
          <w:lang w:val="hy-AM"/>
        </w:rPr>
        <w:t xml:space="preserve"> oգտագործման, կառուցապատման և սահմանափակ օգտագործման (սերվիտուտ) իրավունքով տրամադրված և հավատարմագրային կառավարման հանձնված Հողերի վրա.</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15</w:t>
      </w:r>
      <w:r w:rsidR="003C190D" w:rsidRPr="003568D0">
        <w:rPr>
          <w:rFonts w:ascii="GHEA Grapalat" w:hAnsi="GHEA Grapalat"/>
          <w:sz w:val="24"/>
          <w:szCs w:val="24"/>
          <w:lang w:val="hy-AM"/>
        </w:rPr>
        <w:t>. Սույն ծրագրի գործողությունը չի տարածվում` համայնքի վարչական տարածքում գտնվող պետական սեփականություն հանդիսացող հողամասերի վրա,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w:t>
      </w:r>
    </w:p>
    <w:p w:rsidR="003C190D" w:rsidRPr="003568D0" w:rsidRDefault="003C190D" w:rsidP="0028737D">
      <w:pPr>
        <w:spacing w:after="0" w:line="240" w:lineRule="auto"/>
        <w:ind w:firstLine="567"/>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16</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Ծրագրով սահմանված նպատակների իրագործման համար պետք է լուծվեն հետևյալ խնդիրները`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օտարման և օգտագործման տրամադրման յուրաքանչյուր հողամասի ծրագրային կառավարման իրականացումը.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հավասար պայմանների սահմանումը, վարչարարության կրճատումը, գործընթացի թափանցիկության և հրապարակայնության ապահովումը.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չօգտագործվող կամ ոչ արդյունավետ օգտագործվող Հողերը տնտեսական շրջանառության մեջ դնելու աշխատանքների իրականացումը.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Հողերի հաշվառման բնագավառում արդիական միջոցների ներդրումը և հանրությանը հաշվառման տվյալները հասանելի դարձնելը.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օգտագործման վիճակի վերաբերյալ ֆինանսատնտեսական մոնիթորինգի իրականացումը և Հողերի օգտագործման նկատմամբ գործուն վերահսկողական համակարգի ներդրումը.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Հողերի կառավարման արդյունավետության բարձրացման նպատակով՝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7) ներդրումային ծրագրեր իրականացնող, ձեռնարկատիրական գործունեություն իրականացնելու նպատակ հետապնդող և նոր աշխատատեղեր ստեղծող ձեռնարկություններին և կազմակերպություններին Հողերի օտարման և օգտագործման տրամադրման նպաստավոր պայմանների ապահովումը։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themeFill="background1"/>
        <w:spacing w:after="0" w:line="240" w:lineRule="auto"/>
        <w:ind w:firstLine="567"/>
        <w:jc w:val="center"/>
        <w:rPr>
          <w:rFonts w:ascii="GHEA Grapalat" w:hAnsi="GHEA Grapalat"/>
          <w:b/>
          <w:bCs/>
          <w:color w:val="000000"/>
          <w:sz w:val="24"/>
          <w:szCs w:val="24"/>
          <w:lang w:val="hy-AM"/>
        </w:rPr>
      </w:pPr>
      <w:r w:rsidRPr="003568D0">
        <w:rPr>
          <w:rFonts w:ascii="GHEA Grapalat" w:hAnsi="GHEA Grapalat"/>
          <w:b/>
          <w:bCs/>
          <w:sz w:val="24"/>
          <w:szCs w:val="24"/>
          <w:lang w:val="hy-AM"/>
        </w:rPr>
        <w:t>V. ՀՈՂԱՄԱՍԵՐԻ ՕՏԱՐՈՒՄԸ</w:t>
      </w:r>
    </w:p>
    <w:p w:rsidR="003C190D" w:rsidRPr="003568D0" w:rsidRDefault="003C190D" w:rsidP="0028737D">
      <w:pPr>
        <w:shd w:val="clear" w:color="auto" w:fill="FFFFFF"/>
        <w:spacing w:after="0" w:line="240" w:lineRule="auto"/>
        <w:ind w:firstLine="567"/>
        <w:jc w:val="center"/>
        <w:rPr>
          <w:rFonts w:ascii="GHEA Grapalat" w:hAnsi="GHEA Grapalat"/>
          <w:b/>
          <w:bCs/>
          <w:color w:val="00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lastRenderedPageBreak/>
        <w:t>1</w:t>
      </w:r>
      <w:r w:rsidR="0028737D">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Հողերը օտարվում են Հայաստանի Հանրապետության հողային օրենսգրքով սահմանված դեպքերում ու կարգով`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 սեփականության իրավունքն անհատույց փոխանցելու միջոցով.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ուղղակի վաճառքի միջոցով.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գ) աճուրդով.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դ) փոխանակության միջոցով: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0028737D">
        <w:rPr>
          <w:rFonts w:ascii="GHEA Grapalat" w:hAnsi="GHEA Grapalat"/>
          <w:b/>
          <w:sz w:val="24"/>
          <w:szCs w:val="24"/>
          <w:lang w:val="hy-AM"/>
        </w:rPr>
        <w:t>8</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Հողամասերը (բացառությամբ՝ արոտավայրերի) կարող են օտարվել (այդ թվում՝ անհատույց) միայն համայնքի ղեկավարի առաջարկությամբ և համայնքի ավագանու որոշմամբ:</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19</w:t>
      </w:r>
      <w:r w:rsidR="003C190D" w:rsidRPr="003568D0">
        <w:rPr>
          <w:rFonts w:ascii="GHEA Grapalat" w:hAnsi="GHEA Grapalat"/>
          <w:b/>
          <w:sz w:val="24"/>
          <w:szCs w:val="24"/>
          <w:lang w:val="hy-AM"/>
        </w:rPr>
        <w:t xml:space="preserve">. </w:t>
      </w:r>
      <w:r w:rsidR="003C190D" w:rsidRPr="003568D0">
        <w:rPr>
          <w:rFonts w:ascii="GHEA Grapalat" w:hAnsi="GHEA Grapalat"/>
          <w:sz w:val="24"/>
          <w:szCs w:val="24"/>
          <w:lang w:val="hy-AM"/>
        </w:rPr>
        <w:t>Համայնքի սեփականությունը հանդիսացող արոտավայրերը հանդիսանալով ընդհանուր օգտագործման արոտավայրեր և ներառված լինելով ՀՀ հողային օրենսգրքի 60-րդ հոդվածով սահմանված սահմանափակումների մեջ, օտարման ենթակա չեն, դրանք միայն կարող են տրվել օգտագործման իրավունքով: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0</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օտարման մասին որոշումը ներառում է տեղեկություններ`</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հողամասի գտնվելու վայրի, ծածկագրի, մակերեսի, նպատակային նշանակության, հողատեսքի, գործառնական նշանակության, օտարման եղանակի, ժամկետների, նպատակ, ուղղակի վաճառքի դեպքում` վաճառքի գնի, իսկ հրապարակային սակարկությունների դեպքում` մեկնարկային գնի մասին.</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հողամասն ուղղակի վաճառքի ներկայացնելու ժամանակ` գնորդի անունը կամ անվանումը, օտարվող հողամասի վաճառքի գնի և վճարման ժամկետների մասին:</w:t>
      </w:r>
    </w:p>
    <w:p w:rsidR="003C190D" w:rsidRPr="003568D0" w:rsidRDefault="003C190D" w:rsidP="0028737D">
      <w:pPr>
        <w:spacing w:after="0" w:line="240" w:lineRule="auto"/>
        <w:ind w:firstLine="567"/>
        <w:jc w:val="both"/>
        <w:rPr>
          <w:rFonts w:ascii="GHEA Grapalat" w:hAnsi="GHEA Grapalat"/>
          <w:b/>
          <w:bCs/>
          <w:color w:val="FF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bCs/>
          <w:color w:val="FF0000"/>
          <w:sz w:val="24"/>
          <w:szCs w:val="24"/>
          <w:lang w:val="hy-AM"/>
        </w:rPr>
        <w:t xml:space="preserve"> </w:t>
      </w:r>
      <w:r w:rsidRPr="003568D0">
        <w:rPr>
          <w:rFonts w:ascii="GHEA Grapalat" w:hAnsi="GHEA Grapalat"/>
          <w:b/>
          <w:sz w:val="24"/>
          <w:szCs w:val="24"/>
          <w:lang w:val="hy-AM"/>
        </w:rPr>
        <w:t>2</w:t>
      </w:r>
      <w:r w:rsidR="0028737D">
        <w:rPr>
          <w:rFonts w:ascii="GHEA Grapalat" w:hAnsi="GHEA Grapalat"/>
          <w:b/>
          <w:sz w:val="24"/>
          <w:szCs w:val="24"/>
          <w:lang w:val="hy-AM"/>
        </w:rPr>
        <w:t>1</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աճուրդով վաճառքի մեկնարկային գինը չի կարող պակաս լինել հողամասի</w:t>
      </w:r>
      <w:r w:rsidR="0028737D">
        <w:rPr>
          <w:rFonts w:ascii="GHEA Grapalat" w:hAnsi="GHEA Grapalat"/>
          <w:sz w:val="24"/>
          <w:szCs w:val="24"/>
          <w:lang w:val="hy-AM"/>
        </w:rPr>
        <w:t xml:space="preserve"> կադաստրային արժեքի 100 տոկոսից</w:t>
      </w:r>
      <w:r w:rsidRPr="003568D0">
        <w:rPr>
          <w:rFonts w:ascii="GHEA Grapalat" w:hAnsi="GHEA Grapalat"/>
          <w:sz w:val="24"/>
          <w:szCs w:val="24"/>
          <w:lang w:val="hy-AM"/>
        </w:rPr>
        <w:t>:</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 2</w:t>
      </w:r>
      <w:r w:rsidR="0028737D">
        <w:rPr>
          <w:rFonts w:ascii="GHEA Grapalat" w:hAnsi="GHEA Grapalat"/>
          <w:b/>
          <w:sz w:val="24"/>
          <w:szCs w:val="24"/>
          <w:lang w:val="hy-AM"/>
        </w:rPr>
        <w:t>2</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հողամասը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3</w:t>
      </w:r>
      <w:r w:rsidRPr="003568D0">
        <w:rPr>
          <w:rFonts w:ascii="GHEA Grapalat" w:hAnsi="GHEA Grapalat"/>
          <w:b/>
          <w:sz w:val="24"/>
          <w:szCs w:val="24"/>
          <w:lang w:val="hy-AM"/>
        </w:rPr>
        <w:t xml:space="preserve">. </w:t>
      </w:r>
      <w:r w:rsidRPr="003568D0">
        <w:rPr>
          <w:rFonts w:ascii="GHEA Grapalat" w:hAnsi="GHEA Grapalat"/>
          <w:sz w:val="24"/>
          <w:szCs w:val="24"/>
          <w:lang w:val="hy-AM"/>
        </w:rPr>
        <w:t>Հողամասերը օտարվում են համայնքի քաղաքաշինական ծրագրային փաստաթղթերով ու համայնքի հողերի օգտագործման սխեմայով սահմանված նպատակներին, հողերի կառավարման հնգամյա ծրագրին համապատասխան և համայնքի տարածքում տնտեսական գործունեության խթանման համար, ինչպես նաև Հայաստանի Հանրապետության հողային օրենսգրքով նախատեսված դեպքերում: Հողերի օտարումը պետք է լինի հիմնավորված, ապահովի որոշակի խնդրի արդյունավետ լուծում:</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b/>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4</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jc w:val="center"/>
        <w:rPr>
          <w:rFonts w:ascii="GHEA Grapalat" w:hAnsi="GHEA Grapalat"/>
          <w:sz w:val="24"/>
          <w:szCs w:val="24"/>
          <w:lang w:val="hy-AM"/>
        </w:rPr>
      </w:pPr>
      <w:r w:rsidRPr="003568D0">
        <w:rPr>
          <w:rFonts w:ascii="GHEA Grapalat" w:hAnsi="GHEA Grapalat"/>
          <w:b/>
          <w:bCs/>
          <w:sz w:val="24"/>
          <w:szCs w:val="24"/>
          <w:lang w:val="hy-AM"/>
        </w:rPr>
        <w:lastRenderedPageBreak/>
        <w:t>V</w:t>
      </w:r>
      <w:r w:rsidRPr="003568D0">
        <w:rPr>
          <w:rFonts w:ascii="GHEA Grapalat" w:hAnsi="GHEA Grapalat" w:cs="Arial Unicode"/>
          <w:b/>
          <w:bCs/>
          <w:sz w:val="24"/>
          <w:szCs w:val="24"/>
          <w:lang w:val="hy-AM"/>
        </w:rPr>
        <w:t>I. ՀՈՂԱՄԱՍԵՐԻ</w:t>
      </w:r>
      <w:r w:rsidRPr="003568D0">
        <w:rPr>
          <w:rFonts w:cs="Calibri"/>
          <w:b/>
          <w:bCs/>
          <w:sz w:val="24"/>
          <w:szCs w:val="24"/>
          <w:lang w:val="hy-AM"/>
        </w:rPr>
        <w:t>  </w:t>
      </w:r>
      <w:r w:rsidRPr="003568D0">
        <w:rPr>
          <w:rFonts w:ascii="GHEA Grapalat" w:hAnsi="GHEA Grapalat" w:cs="Arial Unicode"/>
          <w:b/>
          <w:bCs/>
          <w:sz w:val="24"/>
          <w:szCs w:val="24"/>
          <w:lang w:val="hy-AM"/>
        </w:rPr>
        <w:t>ՕԳՏԱԳՈՐԾՄԱՆ ՏՐԱՄԱԴՐՈՒՄԸ</w:t>
      </w:r>
      <w:r w:rsidRPr="003568D0">
        <w:rPr>
          <w:rFonts w:ascii="GHEA Grapalat" w:hAnsi="GHEA Grapalat"/>
          <w:b/>
          <w:bCs/>
          <w:sz w:val="24"/>
          <w:szCs w:val="24"/>
          <w:lang w:val="hy-AM"/>
        </w:rPr>
        <w:br/>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5</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Հողամասերն օգտագործման են տրամադրվում Հայաստանի Հանրապետության հողային օրենսգրքով սահմանված դեպքերում ու կարգով`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 անհատույց (մշտական) օգտագործման իրավունքով.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վարձակալության: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6</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Հողամասերի կառուցապատման իրավունքի տրամադրումն իրականացվում է Հայաuտանի Հանրապետության հողային oրենuգրքի 60-րդ հոդվածով սահմանված հողերից:</w:t>
      </w:r>
    </w:p>
    <w:p w:rsidR="003C190D" w:rsidRPr="003568D0" w:rsidRDefault="003C190D" w:rsidP="0028737D">
      <w:pPr>
        <w:shd w:val="clear" w:color="auto" w:fill="FFFFFF"/>
        <w:spacing w:after="0" w:line="240" w:lineRule="auto"/>
        <w:ind w:firstLine="567"/>
        <w:jc w:val="center"/>
        <w:rPr>
          <w:rFonts w:ascii="GHEA Grapalat" w:hAnsi="GHEA Grapalat"/>
          <w:b/>
          <w:bCs/>
          <w:color w:val="00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Հողերը կարող են օգտագործվել՝  վարձակալության, կառուցապատման և սահմանափակ օգտագործման (սերվիտուտ) իրավունքով (այդ թվում՝ անհատույց) հանձնվել միայն համայնքի ղեկավարի առաջարկությամբ և համայնքի ավագանու որոշմամբ:</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8</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օգտագործման (վարձակալության, կառուցապատման և սահմանափակ օգտագործման (սերվիտուտ) իրավունքը) տրամադրելու մասին ավագանու որոշումը ներառում է տեղեկություններ` հողամասի գտնվելու վայրի, ծածկագրի, մակերեսի, նպատակային նշանակության, հողատեսքի, գործառնական նշանակության, օգտագործման տրամադրման եղանակի, օգտագործման ժամկետի, նպատակի, վճարի չափի, հրապարակային սակարկությունների դեպքում` մեկնարկային գնի մասին: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29</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0</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վարձակալության մրցույթը չկայանալու դեպքում կրկնամրցույթը կարող է հայտարարվել Հայաuտանի Հանրապետության հողային oրենuգրքի 78-րդ հոդվածով սահմանված կարգով ու ժամկետներում, բացառությամբ գյուղատնտեսական նշանակության հողամասերի, որոնց կրկնամրցույթն անց է կացվում 7 աշխատանքային օրվա ընթացքում: Կրկնակի մրցույթի չկայանալու դեպքում հողամասը կարող է տրամադրվել առանց մրցույթի:</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1</w:t>
      </w:r>
      <w:r w:rsidRPr="003568D0">
        <w:rPr>
          <w:rFonts w:ascii="GHEA Grapalat" w:hAnsi="GHEA Grapalat"/>
          <w:b/>
          <w:sz w:val="24"/>
          <w:szCs w:val="24"/>
          <w:lang w:val="hy-AM"/>
        </w:rPr>
        <w:t>.</w:t>
      </w:r>
      <w:r w:rsidRPr="003568D0">
        <w:rPr>
          <w:rFonts w:ascii="GHEA Grapalat" w:hAnsi="GHEA Grapalat"/>
          <w:sz w:val="24"/>
          <w:szCs w:val="24"/>
          <w:lang w:val="hy-AM"/>
        </w:rPr>
        <w:t xml:space="preserve">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 ՀՀ կառավարության 2010 թվականի հոկտեմբերի 28-ի «Արոտավայրերից և խոտհարքներից օգտվելու կարգը սահմանելու մասին» N 1477-Ն որոշմամբ սահմանված կարգով: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rPr>
          <w:rFonts w:ascii="GHEA Grapalat" w:hAnsi="GHEA Grapalat"/>
          <w:color w:val="000000"/>
          <w:sz w:val="24"/>
          <w:szCs w:val="24"/>
          <w:lang w:val="hy-AM"/>
        </w:rPr>
      </w:pPr>
    </w:p>
    <w:p w:rsidR="003C190D" w:rsidRPr="003568D0" w:rsidRDefault="003C190D" w:rsidP="0028737D">
      <w:pPr>
        <w:shd w:val="clear" w:color="auto" w:fill="FFFFFF"/>
        <w:spacing w:after="0" w:line="240" w:lineRule="auto"/>
        <w:ind w:firstLine="567"/>
        <w:jc w:val="center"/>
        <w:rPr>
          <w:rFonts w:ascii="GHEA Grapalat" w:hAnsi="GHEA Grapalat"/>
          <w:sz w:val="24"/>
          <w:szCs w:val="24"/>
          <w:lang w:val="hy-AM"/>
        </w:rPr>
      </w:pPr>
      <w:r w:rsidRPr="003568D0">
        <w:rPr>
          <w:rFonts w:ascii="GHEA Grapalat" w:hAnsi="GHEA Grapalat"/>
          <w:b/>
          <w:bCs/>
          <w:sz w:val="24"/>
          <w:szCs w:val="24"/>
          <w:lang w:val="hy-AM"/>
        </w:rPr>
        <w:t>VII. ՀՈՂԵՐԻ ԿԱՌԱՎԱՐՄԱՆ ՈՒՂՂՈՒԹՅՈՒՆՆԵՐԸ ԵՎ ՀԻՄՆԱԿԱՆ ՄԻՋՈՑԱՌՈՒՄՆԵՐԸ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2</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Հողերի կառավարման համակարգի կատարելագործման և Հողերի օգտագործման արդյունավետության բարձրացման համար անհրաժեշտ է իրականացնել հետևյալ միջոցառումները`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lastRenderedPageBreak/>
        <w:t xml:space="preserve">1) օտարել` </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սույն հավելվածի N 1 ցանկով առաջարկվող՝</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այն հողամասերը, որոնց աճուրդով և ուղղակի վաճառքի միջոցով օտարումը առավել կնպաստեն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rPr>
          <w:rFonts w:ascii="GHEA Grapalat" w:hAnsi="GHEA Grapalat"/>
          <w:sz w:val="24"/>
          <w:szCs w:val="24"/>
          <w:lang w:val="hy-AM"/>
        </w:rPr>
      </w:pPr>
      <w:r w:rsidRPr="003568D0">
        <w:rPr>
          <w:rFonts w:ascii="GHEA Grapalat" w:hAnsi="GHEA Grapalat"/>
          <w:sz w:val="24"/>
          <w:szCs w:val="24"/>
          <w:lang w:val="hy-AM"/>
        </w:rPr>
        <w:t>2) օգտագործման տրամադրել՝</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անհատույց (մշտական) օգտագործման  իրավունքով և (կամ) սահմանափակ օգտագործման (սերվիտուտ) իրավունքով (այդ թվում՝ անհատույց)՝ իրենց գործառույթները և լիազորությունները լիարժեք, արդյունավետ գործունեություն իրականացնելու և համայնքի զարգացմանը նպաստելու նպատակներով՝ սույն հավելվածի N </w:t>
      </w:r>
      <w:r w:rsidR="00B55247">
        <w:rPr>
          <w:rFonts w:ascii="GHEA Grapalat" w:hAnsi="GHEA Grapalat"/>
          <w:sz w:val="24"/>
          <w:szCs w:val="24"/>
          <w:lang w:val="hy-AM"/>
        </w:rPr>
        <w:t>2</w:t>
      </w:r>
      <w:r w:rsidRPr="003568D0">
        <w:rPr>
          <w:rFonts w:ascii="GHEA Grapalat" w:hAnsi="GHEA Grapalat"/>
          <w:sz w:val="24"/>
          <w:szCs w:val="24"/>
          <w:lang w:val="hy-AM"/>
        </w:rPr>
        <w:t xml:space="preserve"> ցանկում նշված հողամասերը՝ ցանկում նշված պետական հիմնարկներին և կազմակերպություններին, համայնքային հիմնարկներին, համայնքի մասնակցությամբ առևտրային և ոչ առևտրային կազմակերպություններին, բարեգործական, հասարակական կազմակերպությունների և հիմնադրամներին.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1F4E81" w:rsidP="0028737D">
      <w:pPr>
        <w:spacing w:after="0" w:line="240" w:lineRule="auto"/>
        <w:ind w:firstLine="567"/>
        <w:jc w:val="both"/>
        <w:rPr>
          <w:rFonts w:ascii="GHEA Grapalat" w:hAnsi="GHEA Grapalat"/>
          <w:sz w:val="24"/>
          <w:szCs w:val="24"/>
          <w:lang w:val="hy-AM"/>
        </w:rPr>
      </w:pPr>
      <w:r>
        <w:rPr>
          <w:rFonts w:ascii="GHEA Grapalat" w:hAnsi="GHEA Grapalat"/>
          <w:sz w:val="24"/>
          <w:szCs w:val="24"/>
          <w:lang w:val="hy-AM"/>
        </w:rPr>
        <w:t>3</w:t>
      </w:r>
      <w:r w:rsidR="003C190D" w:rsidRPr="003568D0">
        <w:rPr>
          <w:rFonts w:ascii="GHEA Grapalat" w:hAnsi="GHEA Grapalat"/>
          <w:sz w:val="24"/>
          <w:szCs w:val="24"/>
          <w:lang w:val="hy-AM"/>
        </w:rPr>
        <w:t>) 20</w:t>
      </w:r>
      <w:r w:rsidRPr="001F4E81">
        <w:rPr>
          <w:rFonts w:ascii="GHEA Grapalat" w:hAnsi="GHEA Grapalat"/>
          <w:sz w:val="24"/>
          <w:szCs w:val="24"/>
          <w:lang w:val="hy-AM"/>
        </w:rPr>
        <w:t xml:space="preserve">23 </w:t>
      </w:r>
      <w:r>
        <w:rPr>
          <w:rFonts w:ascii="GHEA Grapalat" w:hAnsi="GHEA Grapalat"/>
          <w:sz w:val="24"/>
          <w:szCs w:val="24"/>
          <w:lang w:val="hy-AM"/>
        </w:rPr>
        <w:t>թ</w:t>
      </w:r>
      <w:r w:rsidR="003C190D" w:rsidRPr="003568D0">
        <w:rPr>
          <w:rFonts w:ascii="GHEA Grapalat" w:hAnsi="GHEA Grapalat"/>
          <w:sz w:val="24"/>
          <w:szCs w:val="24"/>
          <w:lang w:val="hy-AM"/>
        </w:rPr>
        <w:t>վականի ընթացքում ապահովել ընդհանուր բնույթի հետևյալ միջոցառումների կատարումը՝</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w:t>
      </w:r>
      <w:r w:rsidR="001F4E81">
        <w:rPr>
          <w:rFonts w:ascii="GHEA Grapalat" w:hAnsi="GHEA Grapalat"/>
          <w:sz w:val="24"/>
          <w:szCs w:val="24"/>
          <w:lang w:val="hy-AM"/>
        </w:rPr>
        <w:t xml:space="preserve"> </w:t>
      </w:r>
      <w:r w:rsidRPr="003568D0">
        <w:rPr>
          <w:rFonts w:ascii="GHEA Grapalat" w:hAnsi="GHEA Grapalat"/>
          <w:sz w:val="24"/>
          <w:szCs w:val="24"/>
          <w:lang w:val="hy-AM"/>
        </w:rPr>
        <w:t>վերանայել մինչև սույն Ծրագրի կազմումը նախկինում վարձակալության պայմանագրերով տրամադրված հողամասերի տրամադրման ժամկետները, վարձավճարների չափերը և դրանք համապատասխանեցնել գործող օրենսդրությամբ սահմանված պահանջներին: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համապատասխան իրավական ակտերի միջոցով հողամասերի գործառնական և նպատակային նշանակությունները համապատասխանեցնել գործող օրենսդրության պահանջներին: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գ. իրականացնել մինչև սույն Ծրագրի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 հողօգտագործողների կողմից պայմանագրային պարտավորությունների չկատարման պատճառների և գործոնների վերլուծություն: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դ. վերահսկողություն իրականացնել Հողերի նպատակային օգտագործման, հողօգտագործողների կողմից հողային օրեն</w:t>
      </w:r>
      <w:r w:rsidR="001F4E81">
        <w:rPr>
          <w:rFonts w:ascii="GHEA Grapalat" w:hAnsi="GHEA Grapalat"/>
          <w:sz w:val="24"/>
          <w:szCs w:val="24"/>
          <w:lang w:val="hy-AM"/>
        </w:rPr>
        <w:t xml:space="preserve">սդրության պահանջների պահպանման </w:t>
      </w:r>
      <w:r w:rsidRPr="003568D0">
        <w:rPr>
          <w:rFonts w:ascii="GHEA Grapalat" w:hAnsi="GHEA Grapalat"/>
          <w:sz w:val="24"/>
          <w:szCs w:val="24"/>
          <w:lang w:val="hy-AM"/>
        </w:rPr>
        <w:t>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ե. սահմանել Հողերի կառավարման գործընթացում ընդգրկված անձանց  աշխատանքի պատասխանատվություն սահմանող և խրախուսման ենթարկող այնպիսի ձևեր ու մեխանիզմներ, որոնք կախված կլինեն նրանց գործունեության վերջնական արդյունքներից:</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զ. Հողերի կառավարման գործընթացում ընդգրկված անձանց որակավորման բարձրացման նպատակով ապահովել նրանց մասնակցությունը մասնագիտական վերապատրաստումներին: </w:t>
      </w:r>
    </w:p>
    <w:p w:rsidR="003C190D" w:rsidRPr="003568D0" w:rsidRDefault="003C190D" w:rsidP="00D43F3D">
      <w:pPr>
        <w:spacing w:after="0" w:line="240" w:lineRule="auto"/>
        <w:ind w:firstLine="567"/>
        <w:rPr>
          <w:rFonts w:ascii="GHEA Grapalat" w:hAnsi="GHEA Grapalat"/>
          <w:sz w:val="24"/>
          <w:szCs w:val="24"/>
          <w:lang w:val="hy-AM"/>
        </w:rPr>
      </w:pPr>
    </w:p>
    <w:p w:rsidR="003C190D" w:rsidRPr="003568D0" w:rsidRDefault="003C190D" w:rsidP="0028737D">
      <w:pPr>
        <w:spacing w:after="0" w:line="240" w:lineRule="auto"/>
        <w:ind w:firstLine="567"/>
        <w:jc w:val="center"/>
        <w:rPr>
          <w:rFonts w:ascii="GHEA Grapalat" w:hAnsi="GHEA Grapalat"/>
          <w:b/>
          <w:sz w:val="24"/>
          <w:szCs w:val="24"/>
          <w:lang w:val="hy-AM"/>
        </w:rPr>
      </w:pPr>
      <w:r w:rsidRPr="003568D0">
        <w:rPr>
          <w:rFonts w:ascii="GHEA Grapalat" w:hAnsi="GHEA Grapalat"/>
          <w:b/>
          <w:bCs/>
          <w:sz w:val="24"/>
          <w:szCs w:val="24"/>
          <w:lang w:val="hy-AM"/>
        </w:rPr>
        <w:t xml:space="preserve">VIII. </w:t>
      </w:r>
      <w:r w:rsidRPr="003568D0">
        <w:rPr>
          <w:rFonts w:ascii="GHEA Grapalat" w:hAnsi="GHEA Grapalat"/>
          <w:b/>
          <w:sz w:val="24"/>
          <w:szCs w:val="24"/>
          <w:lang w:val="hy-AM"/>
        </w:rPr>
        <w:t>ԾՐԱԳՐՈՎ ՆԱԽԱՏԵՍՎԱԾ ՄԻՋՈՑԱՌՈՒՄՆԵՐԻ ԿԱՏԱՐՄԱՆ ԱՊԱՀՈՎՈՒՄԸ ԵՎ ԾՐԱԳՐԻ ԿԱՏԱՐՄԱՆ ՏԱՐԵԿԱՆ ՀԱՇՎԵՏՎՈՒԹՅԱՆ ՄՇԱԿՈՒՄՆ ՈՒ ՆԵՐԿԱՅԱՑՈՒՄԸ</w:t>
      </w:r>
    </w:p>
    <w:p w:rsidR="003C190D" w:rsidRPr="001F4E81" w:rsidRDefault="003C190D" w:rsidP="001F4E81">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1F4E81">
        <w:rPr>
          <w:rFonts w:ascii="GHEA Grapalat" w:hAnsi="GHEA Grapalat"/>
          <w:b/>
          <w:sz w:val="24"/>
          <w:szCs w:val="24"/>
          <w:lang w:val="hy-AM"/>
        </w:rPr>
        <w:t>3</w:t>
      </w:r>
      <w:r w:rsidR="001F4E81" w:rsidRPr="001F4E81">
        <w:rPr>
          <w:rFonts w:ascii="GHEA Grapalat" w:hAnsi="GHEA Grapalat"/>
          <w:b/>
          <w:sz w:val="24"/>
          <w:szCs w:val="24"/>
          <w:lang w:val="hy-AM"/>
        </w:rPr>
        <w:t>3</w:t>
      </w:r>
      <w:r w:rsidRPr="001F4E81">
        <w:rPr>
          <w:rFonts w:ascii="GHEA Grapalat" w:hAnsi="GHEA Grapalat"/>
          <w:sz w:val="24"/>
          <w:szCs w:val="24"/>
          <w:lang w:val="hy-AM"/>
        </w:rPr>
        <w:t>.</w:t>
      </w:r>
      <w:r w:rsidRPr="003568D0">
        <w:rPr>
          <w:rFonts w:ascii="GHEA Grapalat" w:hAnsi="GHEA Grapalat"/>
          <w:sz w:val="24"/>
          <w:szCs w:val="24"/>
          <w:lang w:val="hy-AM"/>
        </w:rPr>
        <w:t xml:space="preserve"> Ծրագրով նախատեսված միջոցառումների կատարումը  ապահովում է համայնքի ղեկավարը՝ համայնքապետարանի աշխատակազմի </w:t>
      </w:r>
      <w:r w:rsidR="001F4E81" w:rsidRPr="001F4E81">
        <w:rPr>
          <w:rFonts w:ascii="GHEA Grapalat" w:hAnsi="GHEA Grapalat"/>
          <w:sz w:val="24"/>
          <w:szCs w:val="24"/>
          <w:lang w:val="hy-AM"/>
        </w:rPr>
        <w:t xml:space="preserve">քաղաքաշինության, հողաշինության, գյուղատնտեսության և բնապահպանության բաժնի </w:t>
      </w:r>
      <w:r w:rsidRPr="003568D0">
        <w:rPr>
          <w:rFonts w:ascii="GHEA Grapalat" w:hAnsi="GHEA Grapalat"/>
          <w:sz w:val="24"/>
          <w:szCs w:val="24"/>
          <w:lang w:val="hy-AM"/>
        </w:rPr>
        <w:t>աշխատակիցների</w:t>
      </w:r>
      <w:r w:rsidR="001F4E81">
        <w:rPr>
          <w:rFonts w:ascii="GHEA Grapalat" w:hAnsi="GHEA Grapalat"/>
          <w:sz w:val="24"/>
          <w:szCs w:val="24"/>
          <w:lang w:val="hy-AM"/>
        </w:rPr>
        <w:t>, ինչպես նաև աշխատակազմի իրավաբանական գործառույթներ իրականացնող աշխատակցի</w:t>
      </w:r>
      <w:r w:rsidRPr="003568D0">
        <w:rPr>
          <w:rFonts w:ascii="GHEA Grapalat" w:hAnsi="GHEA Grapalat"/>
          <w:sz w:val="24"/>
          <w:szCs w:val="24"/>
          <w:lang w:val="hy-AM"/>
        </w:rPr>
        <w:t xml:space="preserve"> միջոցով։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1F4E81">
        <w:rPr>
          <w:rFonts w:ascii="GHEA Grapalat" w:hAnsi="GHEA Grapalat"/>
          <w:b/>
          <w:sz w:val="24"/>
          <w:szCs w:val="24"/>
          <w:lang w:val="hy-AM"/>
        </w:rPr>
        <w:t>4</w:t>
      </w:r>
      <w:r w:rsidRPr="003568D0">
        <w:rPr>
          <w:rFonts w:ascii="GHEA Grapalat" w:hAnsi="GHEA Grapalat"/>
          <w:b/>
          <w:sz w:val="24"/>
          <w:szCs w:val="24"/>
          <w:lang w:val="hy-AM"/>
        </w:rPr>
        <w:t>.</w:t>
      </w:r>
      <w:r w:rsidRPr="003568D0">
        <w:rPr>
          <w:rFonts w:ascii="GHEA Grapalat" w:hAnsi="GHEA Grapalat"/>
          <w:sz w:val="24"/>
          <w:szCs w:val="24"/>
          <w:lang w:val="hy-AM"/>
        </w:rPr>
        <w:t xml:space="preserve"> Ծրագրով սահմանված նպատակների իրագործման, միջոցառումների իրականացման և Ծրագրի կատարման մասին համայնքապետարանի աշխատակազմի </w:t>
      </w:r>
      <w:r w:rsidR="001F4E81" w:rsidRPr="001F4E81">
        <w:rPr>
          <w:rFonts w:ascii="GHEA Grapalat" w:hAnsi="GHEA Grapalat"/>
          <w:sz w:val="24"/>
          <w:szCs w:val="24"/>
          <w:lang w:val="hy-AM"/>
        </w:rPr>
        <w:t xml:space="preserve">քաղաքաշինության, հողաշինության, գյուղատնտեսության և բնապահպանության բաժնի </w:t>
      </w:r>
      <w:r w:rsidR="001F4E81" w:rsidRPr="003568D0">
        <w:rPr>
          <w:rFonts w:ascii="GHEA Grapalat" w:hAnsi="GHEA Grapalat"/>
          <w:sz w:val="24"/>
          <w:szCs w:val="24"/>
          <w:lang w:val="hy-AM"/>
        </w:rPr>
        <w:t>աշխատակիցների</w:t>
      </w:r>
      <w:r w:rsidR="001F4E81">
        <w:rPr>
          <w:rFonts w:ascii="GHEA Grapalat" w:hAnsi="GHEA Grapalat"/>
          <w:sz w:val="24"/>
          <w:szCs w:val="24"/>
          <w:lang w:val="hy-AM"/>
        </w:rPr>
        <w:t>, ինչպես նաև աշխատակազմի իրավաբանական գործառույթներ իրականացնող աշխատակցի</w:t>
      </w:r>
      <w:r w:rsidRPr="003568D0">
        <w:rPr>
          <w:rFonts w:ascii="GHEA Grapalat" w:hAnsi="GHEA Grapalat"/>
          <w:sz w:val="24"/>
          <w:szCs w:val="24"/>
          <w:lang w:val="hy-AM"/>
        </w:rPr>
        <w:t xml:space="preserve"> կողմից մինչև հաջորդ տարվա փետրվարի 15-ը մշակվում է տարեկան հաշվետվություն, որը  ներկայացվում է համայնքի ղեկավարին։ Համայնքի ղեկավարը հաշվետվությունը քննարկում է համայնքի ավագանու մշտական հանձն</w:t>
      </w:r>
      <w:r w:rsidR="001F4E81">
        <w:rPr>
          <w:rFonts w:ascii="GHEA Grapalat" w:hAnsi="GHEA Grapalat"/>
          <w:sz w:val="24"/>
          <w:szCs w:val="24"/>
          <w:lang w:val="hy-AM"/>
        </w:rPr>
        <w:t xml:space="preserve">աժողովի, </w:t>
      </w:r>
      <w:r w:rsidR="001F4E81" w:rsidRPr="001F4E81">
        <w:rPr>
          <w:rFonts w:ascii="GHEA Grapalat" w:hAnsi="GHEA Grapalat"/>
          <w:sz w:val="24"/>
          <w:szCs w:val="24"/>
          <w:lang w:val="hy-AM"/>
        </w:rPr>
        <w:t>աշխատակազմի ֆինանսատնտեսագիտական, եկամուտների հաշվառման և հավաքագրման բաժնի</w:t>
      </w:r>
      <w:r w:rsidR="001F4E81">
        <w:rPr>
          <w:rFonts w:ascii="GHEA Grapalat" w:hAnsi="GHEA Grapalat"/>
          <w:sz w:val="24"/>
          <w:szCs w:val="24"/>
          <w:lang w:val="hy-AM"/>
        </w:rPr>
        <w:t xml:space="preserve"> պետի,</w:t>
      </w:r>
      <w:r w:rsidRPr="003568D0">
        <w:rPr>
          <w:rFonts w:ascii="GHEA Grapalat" w:hAnsi="GHEA Grapalat"/>
          <w:sz w:val="24"/>
          <w:szCs w:val="24"/>
          <w:lang w:val="hy-AM"/>
        </w:rPr>
        <w:t xml:space="preserve"> համայնքի ղեկավարին կից համայնքի զարգացման հնգամյա ծրագրի և տարեկան բյուջեի կառավարման հարցերի խորհրդակցական մարմինների հետ: Համայնքի ղեկավարը հաշվետվությունը և հաշվետվության վերաբերյալ ստացված բոլոր առաջարկությունները՝ մինչև հաշվետու բյուջետային տարվան հաջորդող տարվա մարտի 1-ը բյուջեի կատարման տարեկան հաշվետվության հետ ներկայացնում է համայնքի ավագանու քննարկմանը: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tabs>
          <w:tab w:val="left" w:pos="3900"/>
        </w:tabs>
        <w:ind w:left="-426" w:right="-568" w:firstLine="567"/>
        <w:jc w:val="center"/>
        <w:rPr>
          <w:rFonts w:ascii="GHEA Grapalat" w:hAnsi="GHEA Grapalat"/>
          <w:sz w:val="24"/>
          <w:szCs w:val="24"/>
          <w:lang w:val="hy-AM"/>
        </w:rPr>
      </w:pPr>
      <w:r w:rsidRPr="003568D0">
        <w:rPr>
          <w:rFonts w:ascii="GHEA Grapalat" w:hAnsi="GHEA Grapalat"/>
          <w:b/>
          <w:bCs/>
          <w:sz w:val="24"/>
          <w:szCs w:val="24"/>
          <w:lang w:val="hy-AM"/>
        </w:rPr>
        <w:t xml:space="preserve">IX. ԾՐԱԳՐՈՒՄ ՓՈՓՈԽՈՒԹՅՈՒՆՆԵՐ </w:t>
      </w:r>
      <w:r w:rsidR="001F4E81">
        <w:rPr>
          <w:rFonts w:ascii="GHEA Grapalat" w:hAnsi="GHEA Grapalat"/>
          <w:b/>
          <w:bCs/>
          <w:sz w:val="24"/>
          <w:szCs w:val="24"/>
          <w:lang w:val="hy-AM"/>
        </w:rPr>
        <w:t>ԵՎ</w:t>
      </w:r>
      <w:r w:rsidRPr="003568D0">
        <w:rPr>
          <w:rFonts w:ascii="GHEA Grapalat" w:hAnsi="GHEA Grapalat"/>
          <w:b/>
          <w:bCs/>
          <w:sz w:val="24"/>
          <w:szCs w:val="24"/>
          <w:lang w:val="hy-AM"/>
        </w:rPr>
        <w:t xml:space="preserve"> ԼՐԱՑՈՒՄՆԵՐ ԿԱՏԱՐԵԼԸ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1F4E81">
        <w:rPr>
          <w:rFonts w:ascii="GHEA Grapalat" w:hAnsi="GHEA Grapalat"/>
          <w:b/>
          <w:sz w:val="24"/>
          <w:szCs w:val="24"/>
          <w:lang w:val="hy-AM"/>
        </w:rPr>
        <w:t>5</w:t>
      </w:r>
      <w:r w:rsidRPr="003568D0">
        <w:rPr>
          <w:rFonts w:ascii="GHEA Grapalat" w:hAnsi="GHEA Grapalat"/>
          <w:b/>
          <w:sz w:val="24"/>
          <w:szCs w:val="24"/>
          <w:lang w:val="hy-AM"/>
        </w:rPr>
        <w:t xml:space="preserve">. </w:t>
      </w:r>
      <w:r w:rsidRPr="003568D0">
        <w:rPr>
          <w:rFonts w:ascii="GHEA Grapalat" w:hAnsi="GHEA Grapalat"/>
          <w:sz w:val="24"/>
          <w:szCs w:val="24"/>
          <w:lang w:val="hy-AM"/>
        </w:rPr>
        <w:t>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ավագանու մշտական հանձնաժողովների կողմից: Համայնքի ավագանու մշտական հանձնաժողովների կամ անդամների կողմից առաջարկված այն փոփոխությունների կամ լրացումների վերաբերյալ, որոնք ավելացնում են ծրագրի իրականացման ծախսերը, համայնքի ղեկավարը կազմում և ավագանուն է ներկայացնում իր եզրակացությունը: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w:t>
      </w:r>
      <w:r w:rsidR="001F4E81">
        <w:rPr>
          <w:rFonts w:ascii="GHEA Grapalat" w:hAnsi="GHEA Grapalat"/>
          <w:sz w:val="24"/>
          <w:szCs w:val="24"/>
          <w:lang w:val="hy-AM"/>
        </w:rPr>
        <w:t xml:space="preserve"> համայնքի ավագանու քննարկմանը</w:t>
      </w:r>
      <w:r w:rsidRPr="003568D0">
        <w:rPr>
          <w:rFonts w:ascii="GHEA Grapalat" w:hAnsi="GHEA Grapalat"/>
          <w:sz w:val="24"/>
          <w:szCs w:val="24"/>
          <w:lang w:val="hy-AM"/>
        </w:rPr>
        <w:t xml:space="preserve">: </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center"/>
        <w:rPr>
          <w:rFonts w:ascii="GHEA Grapalat" w:hAnsi="GHEA Grapalat"/>
          <w:b/>
          <w:bCs/>
          <w:sz w:val="24"/>
          <w:szCs w:val="24"/>
          <w:lang w:val="hy-AM"/>
        </w:rPr>
      </w:pPr>
      <w:r w:rsidRPr="003568D0">
        <w:rPr>
          <w:rFonts w:ascii="GHEA Grapalat" w:hAnsi="GHEA Grapalat"/>
          <w:b/>
          <w:bCs/>
          <w:sz w:val="24"/>
          <w:szCs w:val="24"/>
          <w:lang w:val="hy-AM"/>
        </w:rPr>
        <w:t>X</w:t>
      </w:r>
      <w:r w:rsidRPr="003568D0">
        <w:rPr>
          <w:rFonts w:ascii="GHEA Grapalat" w:hAnsi="GHEA Grapalat" w:cs="Arial Unicode"/>
          <w:b/>
          <w:bCs/>
          <w:sz w:val="24"/>
          <w:szCs w:val="24"/>
          <w:lang w:val="hy-AM"/>
        </w:rPr>
        <w:t xml:space="preserve">. </w:t>
      </w:r>
      <w:r w:rsidRPr="003568D0">
        <w:rPr>
          <w:rFonts w:ascii="GHEA Grapalat" w:hAnsi="GHEA Grapalat"/>
          <w:b/>
          <w:bCs/>
          <w:sz w:val="24"/>
          <w:szCs w:val="24"/>
          <w:lang w:val="hy-AM"/>
        </w:rPr>
        <w:t>ԾՐԱԳՐԻ ԻՐԱԿԱՆԱՑՄԱՆ ՖԻՆԱՆՍԱՎՈՐՈՒՄԸ ԵՎ ԿԱՆԽԱՏԵՍՎՈՂ ԵԿԱՄՈՒՏՆԵՐԸ</w:t>
      </w:r>
    </w:p>
    <w:p w:rsidR="003C190D" w:rsidRPr="003568D0" w:rsidRDefault="00214F11"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36</w:t>
      </w:r>
      <w:r w:rsidR="003C190D" w:rsidRPr="003568D0">
        <w:rPr>
          <w:rFonts w:ascii="GHEA Grapalat" w:hAnsi="GHEA Grapalat"/>
          <w:b/>
          <w:sz w:val="24"/>
          <w:szCs w:val="24"/>
          <w:lang w:val="hy-AM"/>
        </w:rPr>
        <w:t>.</w:t>
      </w:r>
      <w:r w:rsidR="003C190D" w:rsidRPr="003568D0">
        <w:rPr>
          <w:rFonts w:ascii="GHEA Grapalat" w:hAnsi="GHEA Grapalat"/>
          <w:b/>
          <w:color w:val="FF0000"/>
          <w:sz w:val="24"/>
          <w:szCs w:val="24"/>
          <w:lang w:val="hy-AM"/>
        </w:rPr>
        <w:t xml:space="preserve"> </w:t>
      </w:r>
      <w:r w:rsidR="003C190D" w:rsidRPr="003568D0">
        <w:rPr>
          <w:rFonts w:ascii="GHEA Grapalat" w:hAnsi="GHEA Grapalat"/>
          <w:sz w:val="24"/>
          <w:szCs w:val="24"/>
          <w:lang w:val="hy-AM"/>
        </w:rPr>
        <w:t xml:space="preserve">Ծրագրով նախատեսված միջոցառումների և համայնքային նշանակության հողաշինարարությունը (հողամասերի չափագրումը, համայնքի սեփականության իրավունքների պետական գրանցումը և վկայականների ձեռքբերումը, աճուրդների և մրցույթների կազմակերպումը, գյուղատնտեսական հողերի պահպանման ծրագրերի մշակումը, հողամասերը տեղանքում ամրացնելը, հողամասերի հատակագծերի, հողամասի տրամադրման վերաբերյալ փաստաթղթերի նախապատրաստումը, համայնքային հողաշինարարական և հողի օգտագործման ու պահպանության այլ նախագծերի մշակումը, խախտված հողերի վերականգնումը, հողաշերտերը ջրային ու հողմային հողատարումից, անապատացումից, ցեխաջրերից, փլուզումներից, ջրածածկումից, ճահճացումից, չորացումից, պնդացումից, աղակալումից, արտադրական և կենցաղային թափոնների, ռադիոակտիվ և քիմիական նյութերի ախտահարումից պաշտպանելու, գյուղատնտեսական </w:t>
      </w:r>
      <w:r w:rsidR="003C190D" w:rsidRPr="003568D0">
        <w:rPr>
          <w:rFonts w:ascii="GHEA Grapalat" w:hAnsi="GHEA Grapalat"/>
          <w:sz w:val="24"/>
          <w:szCs w:val="24"/>
          <w:lang w:val="hy-AM"/>
        </w:rPr>
        <w:lastRenderedPageBreak/>
        <w:t>հողերը բարելավելու, նոր հողեր յուրացնելու, հողը պահպանելու և դրա բերրիությունը բարձրացնելու ծրագրերի, աշխատանքային նախագծերի մշակումը, հատուկ պահպանվող տարածքների տեղաբաշխման և դրանց սահմանագծման հիմնավորումը, համայնքում սեփականատերերի և հողօգտագործողների հողամասերի սահմանների նկարագրումը, ամրացումը և փոփոխությունը, հողաշինության գծով տեղագրական, գեոդեզիական, քարտեզագրական, հողային, ագրոքիմիական, երկրաբուսաբանական, պատմական և մշակութային ու այլ հետազոտական աշխատանքների իրականացումը, համայնքի հողային ֆոնդի հաշվառումը, գույքագրումը և չօգտագործվող, ինչպես նաև ոչ արդյունավետ օգտագործվող կամ իր նպատակային նշանակությանն անհամապատասխան օգտագործվող հողերի բացահայտումը, հողային պաշարների վիճակի և օգտագործման կադաստրային ու թեմատիկ քարտեզների և ատլասների կազմումը, հողերի մոնիթորինգը, նոր հողամասերի կազմավորման, հողամասերի միավորման ու բաժանման, գոյություն ունեցող հողամասերի կարգավորման միջոցառումների իրականացումը) իրականացվում է համայնքային բյուջեի միջոցների հաշվին:</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051FEF">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Ծրագրով նախատեսված Հողերի օտարումից, ինչպես նաև՝ վարձակալության, կառուցապատման և սահմանափակ օգտագործման (սերվիտուտ) իրավունքով տրամադրումից, աճուրդների և մրցույթների կազմակերպումից ստացված միջոցները մուտքագրվում են համայնքի բյուջե:</w:t>
      </w:r>
    </w:p>
    <w:p w:rsidR="003C190D" w:rsidRDefault="003C190D" w:rsidP="003C190D">
      <w:pPr>
        <w:tabs>
          <w:tab w:val="left" w:pos="3900"/>
        </w:tabs>
        <w:rPr>
          <w:rFonts w:ascii="GHEA Grapalat" w:hAnsi="GHEA Grapalat"/>
          <w:sz w:val="24"/>
          <w:szCs w:val="24"/>
          <w:lang w:val="hy-AM"/>
        </w:rPr>
      </w:pPr>
    </w:p>
    <w:p w:rsidR="006769F6" w:rsidRPr="00D43F3D" w:rsidRDefault="006769F6" w:rsidP="006769F6">
      <w:pPr>
        <w:tabs>
          <w:tab w:val="left" w:pos="3900"/>
        </w:tabs>
        <w:jc w:val="center"/>
        <w:rPr>
          <w:rFonts w:ascii="GHEA Grapalat" w:hAnsi="GHEA Grapalat"/>
          <w:b/>
          <w:sz w:val="24"/>
          <w:szCs w:val="24"/>
          <w:lang w:val="hy-AM"/>
        </w:rPr>
      </w:pPr>
      <w:r w:rsidRPr="00D43F3D">
        <w:rPr>
          <w:rFonts w:ascii="GHEA Grapalat" w:hAnsi="GHEA Grapalat"/>
          <w:b/>
          <w:sz w:val="24"/>
          <w:szCs w:val="24"/>
          <w:lang w:val="hy-AM"/>
        </w:rPr>
        <w:t>ՑԱՆԿ  N 1</w:t>
      </w:r>
    </w:p>
    <w:p w:rsidR="00E65D88" w:rsidRPr="00D43F3D" w:rsidRDefault="00D43F3D" w:rsidP="00D43F3D">
      <w:pPr>
        <w:tabs>
          <w:tab w:val="left" w:pos="3900"/>
        </w:tabs>
        <w:spacing w:line="240" w:lineRule="auto"/>
        <w:jc w:val="center"/>
        <w:rPr>
          <w:rFonts w:ascii="GHEA Grapalat" w:hAnsi="GHEA Grapalat"/>
          <w:b/>
          <w:sz w:val="24"/>
          <w:szCs w:val="24"/>
          <w:lang w:val="hy-AM"/>
        </w:rPr>
      </w:pPr>
      <w:r w:rsidRPr="00D43F3D">
        <w:rPr>
          <w:rFonts w:ascii="GHEA Grapalat" w:hAnsi="GHEA Grapalat"/>
          <w:b/>
          <w:sz w:val="24"/>
          <w:szCs w:val="24"/>
          <w:lang w:val="hy-AM"/>
        </w:rPr>
        <w:t>2023  ԹՎԱԿԱՆԻ ԸՆԹԱՑՔՈՒՄ ՀԱՄԱՅՆՔԻ ՎԱՐՉԱԿԱՆ ՍԱՀՄԱՆՆԵՐՈՒՄ ԳՏՆՎՈՂ ՕՏԱՐՄԱՆ ԵՆԹԱԿԱ ՀՈՂԵՐԻ</w:t>
      </w:r>
    </w:p>
    <w:tbl>
      <w:tblPr>
        <w:tblStyle w:val="a8"/>
        <w:tblW w:w="0" w:type="auto"/>
        <w:tblLook w:val="04A0" w:firstRow="1" w:lastRow="0" w:firstColumn="1" w:lastColumn="0" w:noHBand="0" w:noVBand="1"/>
      </w:tblPr>
      <w:tblGrid>
        <w:gridCol w:w="562"/>
        <w:gridCol w:w="3402"/>
        <w:gridCol w:w="4111"/>
        <w:gridCol w:w="2121"/>
      </w:tblGrid>
      <w:tr w:rsidR="00E65D88" w:rsidTr="00771AE6">
        <w:tc>
          <w:tcPr>
            <w:tcW w:w="56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ՀՀ</w:t>
            </w:r>
          </w:p>
        </w:tc>
        <w:tc>
          <w:tcPr>
            <w:tcW w:w="340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Նպատակային նշանակությունը</w:t>
            </w:r>
          </w:p>
        </w:tc>
        <w:tc>
          <w:tcPr>
            <w:tcW w:w="411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Գործառնական նշանակությունը/հողատեսքը</w:t>
            </w:r>
          </w:p>
        </w:tc>
        <w:tc>
          <w:tcPr>
            <w:tcW w:w="212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Մակերեսը /հա/</w:t>
            </w:r>
          </w:p>
        </w:tc>
      </w:tr>
      <w:tr w:rsidR="00E65D88" w:rsidTr="00771AE6">
        <w:tc>
          <w:tcPr>
            <w:tcW w:w="56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1</w:t>
            </w:r>
          </w:p>
        </w:tc>
        <w:tc>
          <w:tcPr>
            <w:tcW w:w="340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411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Բնակելի կառուցապատման</w:t>
            </w:r>
          </w:p>
        </w:tc>
        <w:tc>
          <w:tcPr>
            <w:tcW w:w="2121" w:type="dxa"/>
            <w:vAlign w:val="center"/>
          </w:tcPr>
          <w:p w:rsidR="00E65D88"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hy-AM"/>
              </w:rPr>
              <w:t>1</w:t>
            </w:r>
            <w:r>
              <w:rPr>
                <w:rFonts w:ascii="GHEA Grapalat" w:hAnsi="GHEA Grapalat"/>
                <w:sz w:val="24"/>
                <w:szCs w:val="24"/>
                <w:lang w:val="en-US"/>
              </w:rPr>
              <w:t>.5</w:t>
            </w:r>
          </w:p>
        </w:tc>
      </w:tr>
      <w:tr w:rsidR="00771AE6" w:rsidTr="00771AE6">
        <w:tc>
          <w:tcPr>
            <w:tcW w:w="56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2</w:t>
            </w:r>
          </w:p>
        </w:tc>
        <w:tc>
          <w:tcPr>
            <w:tcW w:w="340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Հասարակական կառուցապատման</w:t>
            </w:r>
          </w:p>
        </w:tc>
        <w:tc>
          <w:tcPr>
            <w:tcW w:w="2121" w:type="dxa"/>
            <w:vAlign w:val="center"/>
          </w:tcPr>
          <w:p w:rsidR="00771AE6"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hy-AM"/>
              </w:rPr>
              <w:t>0</w:t>
            </w:r>
            <w:r>
              <w:rPr>
                <w:rFonts w:ascii="GHEA Grapalat" w:hAnsi="GHEA Grapalat"/>
                <w:sz w:val="24"/>
                <w:szCs w:val="24"/>
                <w:lang w:val="en-US"/>
              </w:rPr>
              <w:t>.5</w:t>
            </w:r>
          </w:p>
        </w:tc>
      </w:tr>
      <w:tr w:rsidR="00771AE6" w:rsidTr="00771AE6">
        <w:tc>
          <w:tcPr>
            <w:tcW w:w="562" w:type="dxa"/>
            <w:vAlign w:val="center"/>
          </w:tcPr>
          <w:p w:rsidR="00771AE6"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en-US"/>
              </w:rPr>
              <w:t>3</w:t>
            </w:r>
          </w:p>
        </w:tc>
        <w:tc>
          <w:tcPr>
            <w:tcW w:w="340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Վարելահող</w:t>
            </w:r>
          </w:p>
        </w:tc>
        <w:tc>
          <w:tcPr>
            <w:tcW w:w="212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30</w:t>
            </w:r>
          </w:p>
        </w:tc>
      </w:tr>
      <w:tr w:rsidR="00771AE6" w:rsidTr="00771AE6">
        <w:tc>
          <w:tcPr>
            <w:tcW w:w="56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4</w:t>
            </w:r>
          </w:p>
        </w:tc>
        <w:tc>
          <w:tcPr>
            <w:tcW w:w="340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Խոտհարք</w:t>
            </w:r>
          </w:p>
        </w:tc>
        <w:tc>
          <w:tcPr>
            <w:tcW w:w="212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50</w:t>
            </w:r>
          </w:p>
        </w:tc>
      </w:tr>
      <w:tr w:rsidR="00771AE6" w:rsidTr="00771AE6">
        <w:tc>
          <w:tcPr>
            <w:tcW w:w="56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5</w:t>
            </w:r>
          </w:p>
        </w:tc>
        <w:tc>
          <w:tcPr>
            <w:tcW w:w="3402" w:type="dxa"/>
            <w:vAlign w:val="center"/>
          </w:tcPr>
          <w:p w:rsidR="00771AE6" w:rsidRDefault="00AC7C43"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AC7C43" w:rsidP="00771AE6">
            <w:pPr>
              <w:tabs>
                <w:tab w:val="left" w:pos="3900"/>
              </w:tabs>
              <w:jc w:val="center"/>
              <w:rPr>
                <w:rFonts w:ascii="GHEA Grapalat" w:hAnsi="GHEA Grapalat"/>
                <w:sz w:val="24"/>
                <w:szCs w:val="24"/>
                <w:lang w:val="hy-AM"/>
              </w:rPr>
            </w:pPr>
            <w:r>
              <w:rPr>
                <w:rFonts w:ascii="GHEA Grapalat" w:hAnsi="GHEA Grapalat"/>
                <w:sz w:val="24"/>
                <w:szCs w:val="24"/>
                <w:lang w:val="hy-AM"/>
              </w:rPr>
              <w:t>Այլ հողատեսք</w:t>
            </w:r>
          </w:p>
        </w:tc>
        <w:tc>
          <w:tcPr>
            <w:tcW w:w="2121" w:type="dxa"/>
            <w:vAlign w:val="center"/>
          </w:tcPr>
          <w:p w:rsidR="00771AE6" w:rsidRDefault="00AC7C43" w:rsidP="00771AE6">
            <w:pPr>
              <w:tabs>
                <w:tab w:val="left" w:pos="3900"/>
              </w:tabs>
              <w:jc w:val="center"/>
              <w:rPr>
                <w:rFonts w:ascii="GHEA Grapalat" w:hAnsi="GHEA Grapalat"/>
                <w:sz w:val="24"/>
                <w:szCs w:val="24"/>
                <w:lang w:val="hy-AM"/>
              </w:rPr>
            </w:pPr>
            <w:r>
              <w:rPr>
                <w:rFonts w:ascii="GHEA Grapalat" w:hAnsi="GHEA Grapalat"/>
                <w:sz w:val="24"/>
                <w:szCs w:val="24"/>
                <w:lang w:val="hy-AM"/>
              </w:rPr>
              <w:t>1000</w:t>
            </w:r>
          </w:p>
        </w:tc>
      </w:tr>
    </w:tbl>
    <w:p w:rsidR="00D43F3D" w:rsidRDefault="00D43F3D" w:rsidP="006769F6">
      <w:pPr>
        <w:tabs>
          <w:tab w:val="left" w:pos="3900"/>
        </w:tabs>
        <w:jc w:val="center"/>
        <w:rPr>
          <w:rFonts w:ascii="GHEA Grapalat" w:hAnsi="GHEA Grapalat"/>
          <w:sz w:val="24"/>
          <w:szCs w:val="24"/>
          <w:lang w:val="hy-AM"/>
        </w:rPr>
      </w:pPr>
    </w:p>
    <w:p w:rsidR="00D43F3D" w:rsidRPr="00D43F3D" w:rsidRDefault="00D43F3D" w:rsidP="00D43F3D">
      <w:pPr>
        <w:tabs>
          <w:tab w:val="left" w:pos="3900"/>
        </w:tabs>
        <w:jc w:val="center"/>
        <w:rPr>
          <w:rFonts w:ascii="GHEA Grapalat" w:hAnsi="GHEA Grapalat"/>
          <w:b/>
          <w:sz w:val="24"/>
          <w:szCs w:val="24"/>
          <w:lang w:val="hy-AM"/>
        </w:rPr>
      </w:pPr>
      <w:r w:rsidRPr="00D43F3D">
        <w:rPr>
          <w:rFonts w:ascii="GHEA Grapalat" w:hAnsi="GHEA Grapalat"/>
          <w:b/>
          <w:sz w:val="24"/>
          <w:szCs w:val="24"/>
          <w:lang w:val="hy-AM"/>
        </w:rPr>
        <w:t xml:space="preserve">ՑԱՆԿ </w:t>
      </w:r>
      <w:r>
        <w:rPr>
          <w:rFonts w:ascii="GHEA Grapalat" w:hAnsi="GHEA Grapalat"/>
          <w:b/>
          <w:sz w:val="24"/>
          <w:szCs w:val="24"/>
          <w:lang w:val="hy-AM"/>
        </w:rPr>
        <w:t xml:space="preserve"> N 2</w:t>
      </w:r>
    </w:p>
    <w:p w:rsidR="00D43F3D" w:rsidRDefault="00D43F3D" w:rsidP="00D43F3D">
      <w:pPr>
        <w:tabs>
          <w:tab w:val="left" w:pos="3900"/>
        </w:tabs>
        <w:spacing w:line="240" w:lineRule="auto"/>
        <w:jc w:val="center"/>
        <w:rPr>
          <w:rFonts w:ascii="GHEA Grapalat" w:hAnsi="GHEA Grapalat"/>
          <w:b/>
          <w:sz w:val="24"/>
          <w:szCs w:val="24"/>
          <w:lang w:val="hy-AM"/>
        </w:rPr>
      </w:pPr>
      <w:r w:rsidRPr="00D43F3D">
        <w:rPr>
          <w:rFonts w:ascii="GHEA Grapalat" w:hAnsi="GHEA Grapalat"/>
          <w:b/>
          <w:sz w:val="24"/>
          <w:szCs w:val="24"/>
          <w:lang w:val="hy-AM"/>
        </w:rPr>
        <w:t>2023  ԹՎԱԿԱՆԻ ԸՆԹԱՑՔՈՒՄ ՀԱՄԱՅՆՔԻ ՎԱՐՉԱԿԱՆ ՍԱՀՄԱՆՆԵՐՈՒՄ ԳՏՆՎՈՂ Օ</w:t>
      </w:r>
      <w:r>
        <w:rPr>
          <w:rFonts w:ascii="GHEA Grapalat" w:hAnsi="GHEA Grapalat"/>
          <w:b/>
          <w:sz w:val="24"/>
          <w:szCs w:val="24"/>
          <w:lang w:val="hy-AM"/>
        </w:rPr>
        <w:t>ԳՏԱԳՈՐԾՄԱՆ ՏՐԱՄԱԴՐՄԱՆ</w:t>
      </w:r>
      <w:r w:rsidRPr="00D43F3D">
        <w:rPr>
          <w:rFonts w:ascii="GHEA Grapalat" w:hAnsi="GHEA Grapalat"/>
          <w:b/>
          <w:sz w:val="24"/>
          <w:szCs w:val="24"/>
          <w:lang w:val="hy-AM"/>
        </w:rPr>
        <w:t xml:space="preserve"> ԵՆԹԱԿԱ ՀՈՂԵՐԻ</w:t>
      </w:r>
    </w:p>
    <w:tbl>
      <w:tblPr>
        <w:tblStyle w:val="a8"/>
        <w:tblW w:w="0" w:type="auto"/>
        <w:tblLook w:val="04A0" w:firstRow="1" w:lastRow="0" w:firstColumn="1" w:lastColumn="0" w:noHBand="0" w:noVBand="1"/>
      </w:tblPr>
      <w:tblGrid>
        <w:gridCol w:w="546"/>
        <w:gridCol w:w="2684"/>
        <w:gridCol w:w="3419"/>
        <w:gridCol w:w="1613"/>
        <w:gridCol w:w="1934"/>
      </w:tblGrid>
      <w:tr w:rsidR="00D43F3D" w:rsidTr="00A91954">
        <w:tc>
          <w:tcPr>
            <w:tcW w:w="546"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ՀՀ</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Նպատակային նշանակությունը</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Գործառնական նշանակությունը/հողատեսքը</w:t>
            </w:r>
          </w:p>
        </w:tc>
        <w:tc>
          <w:tcPr>
            <w:tcW w:w="1613"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Մակերեսը /հա/</w:t>
            </w:r>
          </w:p>
        </w:tc>
        <w:tc>
          <w:tcPr>
            <w:tcW w:w="1934" w:type="dxa"/>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Օգտագործման եղանակը</w:t>
            </w:r>
          </w:p>
        </w:tc>
      </w:tr>
      <w:tr w:rsidR="00D43F3D" w:rsidTr="00A91954">
        <w:tc>
          <w:tcPr>
            <w:tcW w:w="546" w:type="dxa"/>
            <w:vAlign w:val="center"/>
          </w:tcPr>
          <w:p w:rsidR="00D43F3D" w:rsidRPr="00A91954"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1</w:t>
            </w:r>
          </w:p>
        </w:tc>
        <w:tc>
          <w:tcPr>
            <w:tcW w:w="2684" w:type="dxa"/>
            <w:vAlign w:val="center"/>
          </w:tcPr>
          <w:p w:rsidR="00D43F3D" w:rsidRPr="00771AE6"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Վարելահող</w:t>
            </w:r>
          </w:p>
        </w:tc>
        <w:tc>
          <w:tcPr>
            <w:tcW w:w="1613" w:type="dxa"/>
            <w:vAlign w:val="center"/>
          </w:tcPr>
          <w:p w:rsidR="00D43F3D" w:rsidRPr="00A91954" w:rsidRDefault="00A91954" w:rsidP="00DD17F4">
            <w:pPr>
              <w:tabs>
                <w:tab w:val="left" w:pos="3900"/>
              </w:tabs>
              <w:jc w:val="center"/>
              <w:rPr>
                <w:rFonts w:ascii="GHEA Grapalat" w:hAnsi="GHEA Grapalat"/>
                <w:sz w:val="24"/>
                <w:szCs w:val="24"/>
              </w:rPr>
            </w:pPr>
            <w:r>
              <w:rPr>
                <w:rFonts w:ascii="GHEA Grapalat" w:hAnsi="GHEA Grapalat"/>
                <w:sz w:val="24"/>
                <w:szCs w:val="24"/>
                <w:lang w:val="hy-AM"/>
              </w:rPr>
              <w:t>0</w:t>
            </w:r>
            <w:r>
              <w:rPr>
                <w:rFonts w:ascii="GHEA Grapalat" w:hAnsi="GHEA Grapalat"/>
                <w:sz w:val="24"/>
                <w:szCs w:val="24"/>
                <w:lang w:val="en-US"/>
              </w:rPr>
              <w:t>.</w:t>
            </w:r>
            <w:r>
              <w:rPr>
                <w:rFonts w:ascii="GHEA Grapalat" w:hAnsi="GHEA Grapalat"/>
                <w:sz w:val="24"/>
                <w:szCs w:val="24"/>
              </w:rPr>
              <w:t>1</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D43F3D" w:rsidTr="00A91954">
        <w:tc>
          <w:tcPr>
            <w:tcW w:w="546" w:type="dxa"/>
            <w:vAlign w:val="center"/>
          </w:tcPr>
          <w:p w:rsidR="00D43F3D" w:rsidRPr="00771AE6"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2</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Արոտավայր</w:t>
            </w:r>
          </w:p>
        </w:tc>
        <w:tc>
          <w:tcPr>
            <w:tcW w:w="1613" w:type="dxa"/>
            <w:vAlign w:val="center"/>
          </w:tcPr>
          <w:p w:rsidR="00D43F3D" w:rsidRPr="00A91954" w:rsidRDefault="00A91954" w:rsidP="00DD17F4">
            <w:pPr>
              <w:tabs>
                <w:tab w:val="left" w:pos="3900"/>
              </w:tabs>
              <w:jc w:val="center"/>
              <w:rPr>
                <w:rFonts w:ascii="GHEA Grapalat" w:hAnsi="GHEA Grapalat"/>
                <w:sz w:val="24"/>
                <w:szCs w:val="24"/>
                <w:lang w:val="en-US"/>
              </w:rPr>
            </w:pPr>
            <w:r>
              <w:rPr>
                <w:rFonts w:ascii="GHEA Grapalat" w:hAnsi="GHEA Grapalat"/>
                <w:sz w:val="24"/>
                <w:szCs w:val="24"/>
                <w:lang w:val="en-US"/>
              </w:rPr>
              <w:t>15</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D43F3D" w:rsidTr="00A91954">
        <w:tc>
          <w:tcPr>
            <w:tcW w:w="546" w:type="dxa"/>
            <w:vAlign w:val="center"/>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3</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Այլ հողատեսք</w:t>
            </w:r>
          </w:p>
        </w:tc>
        <w:tc>
          <w:tcPr>
            <w:tcW w:w="1613" w:type="dxa"/>
            <w:vAlign w:val="center"/>
          </w:tcPr>
          <w:p w:rsidR="00D43F3D" w:rsidRPr="00A91954" w:rsidRDefault="00A91954" w:rsidP="00DD17F4">
            <w:pPr>
              <w:tabs>
                <w:tab w:val="left" w:pos="3900"/>
              </w:tabs>
              <w:jc w:val="center"/>
              <w:rPr>
                <w:rFonts w:ascii="GHEA Grapalat" w:hAnsi="GHEA Grapalat"/>
                <w:sz w:val="24"/>
                <w:szCs w:val="24"/>
                <w:lang w:val="en-US"/>
              </w:rPr>
            </w:pPr>
            <w:r>
              <w:rPr>
                <w:rFonts w:ascii="GHEA Grapalat" w:hAnsi="GHEA Grapalat"/>
                <w:sz w:val="24"/>
                <w:szCs w:val="24"/>
                <w:lang w:val="en-US"/>
              </w:rPr>
              <w:t>14.1</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F16ADE" w:rsidTr="00A91954">
        <w:tc>
          <w:tcPr>
            <w:tcW w:w="546" w:type="dxa"/>
            <w:vAlign w:val="center"/>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4</w:t>
            </w:r>
          </w:p>
        </w:tc>
        <w:tc>
          <w:tcPr>
            <w:tcW w:w="2684" w:type="dxa"/>
            <w:vAlign w:val="center"/>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3419" w:type="dxa"/>
            <w:vAlign w:val="center"/>
          </w:tcPr>
          <w:p w:rsidR="00F16ADE" w:rsidRDefault="00F16ADE" w:rsidP="00F16ADE">
            <w:pPr>
              <w:tabs>
                <w:tab w:val="left" w:pos="3900"/>
              </w:tabs>
              <w:jc w:val="center"/>
              <w:rPr>
                <w:rFonts w:ascii="GHEA Grapalat" w:hAnsi="GHEA Grapalat"/>
                <w:sz w:val="24"/>
                <w:szCs w:val="24"/>
                <w:lang w:val="hy-AM"/>
              </w:rPr>
            </w:pPr>
            <w:r>
              <w:rPr>
                <w:rFonts w:ascii="GHEA Grapalat" w:hAnsi="GHEA Grapalat"/>
                <w:sz w:val="24"/>
                <w:szCs w:val="24"/>
                <w:lang w:val="hy-AM"/>
              </w:rPr>
              <w:t>Բնակելի կառուցապատման</w:t>
            </w:r>
          </w:p>
        </w:tc>
        <w:tc>
          <w:tcPr>
            <w:tcW w:w="1613" w:type="dxa"/>
            <w:vAlign w:val="center"/>
          </w:tcPr>
          <w:p w:rsidR="00F16ADE" w:rsidRPr="00F16ADE" w:rsidRDefault="00F16ADE" w:rsidP="00DD17F4">
            <w:pPr>
              <w:tabs>
                <w:tab w:val="left" w:pos="3900"/>
              </w:tabs>
              <w:jc w:val="center"/>
              <w:rPr>
                <w:rFonts w:ascii="GHEA Grapalat" w:hAnsi="GHEA Grapalat"/>
                <w:sz w:val="24"/>
                <w:szCs w:val="24"/>
                <w:lang w:val="en-US"/>
              </w:rPr>
            </w:pPr>
            <w:r>
              <w:rPr>
                <w:rFonts w:ascii="GHEA Grapalat" w:hAnsi="GHEA Grapalat"/>
                <w:sz w:val="24"/>
                <w:szCs w:val="24"/>
                <w:lang w:val="hy-AM"/>
              </w:rPr>
              <w:t>0</w:t>
            </w:r>
            <w:r>
              <w:rPr>
                <w:rFonts w:ascii="GHEA Grapalat" w:hAnsi="GHEA Grapalat"/>
                <w:sz w:val="24"/>
                <w:szCs w:val="24"/>
                <w:lang w:val="en-US"/>
              </w:rPr>
              <w:t>.1</w:t>
            </w:r>
            <w:r w:rsidR="00736D88">
              <w:rPr>
                <w:rFonts w:ascii="GHEA Grapalat" w:hAnsi="GHEA Grapalat"/>
                <w:sz w:val="24"/>
                <w:szCs w:val="24"/>
                <w:lang w:val="en-US"/>
              </w:rPr>
              <w:t>1</w:t>
            </w:r>
          </w:p>
        </w:tc>
        <w:tc>
          <w:tcPr>
            <w:tcW w:w="1934" w:type="dxa"/>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bl>
    <w:p w:rsidR="006769F6" w:rsidRDefault="00F876B5" w:rsidP="00EF1850">
      <w:pPr>
        <w:tabs>
          <w:tab w:val="left" w:pos="3900"/>
        </w:tabs>
        <w:rPr>
          <w:rFonts w:ascii="GHEA Grapalat" w:hAnsi="GHEA Grapalat"/>
          <w:sz w:val="24"/>
          <w:szCs w:val="24"/>
          <w:lang w:val="hy-AM"/>
        </w:rPr>
      </w:pPr>
      <w:r>
        <w:rPr>
          <w:rFonts w:ascii="GHEA Grapalat" w:hAnsi="GHEA Grapalat"/>
          <w:sz w:val="24"/>
          <w:szCs w:val="24"/>
          <w:lang w:val="hy-AM"/>
        </w:rPr>
        <w:t xml:space="preserve"> </w:t>
      </w:r>
    </w:p>
    <w:p w:rsidR="002F0E7C" w:rsidRPr="006769F6" w:rsidRDefault="002F0E7C" w:rsidP="002F0E7C">
      <w:pPr>
        <w:tabs>
          <w:tab w:val="left" w:pos="3900"/>
        </w:tabs>
        <w:jc w:val="center"/>
        <w:rPr>
          <w:rFonts w:ascii="GHEA Grapalat" w:hAnsi="GHEA Grapalat"/>
          <w:sz w:val="24"/>
          <w:szCs w:val="24"/>
          <w:lang w:val="hy-AM"/>
        </w:rPr>
        <w:sectPr w:rsidR="002F0E7C" w:rsidRPr="006769F6" w:rsidSect="00230CF1">
          <w:pgSz w:w="11906" w:h="16838"/>
          <w:pgMar w:top="567" w:right="849" w:bottom="568" w:left="851" w:header="708" w:footer="708" w:gutter="0"/>
          <w:cols w:space="708"/>
          <w:docGrid w:linePitch="360"/>
        </w:sectPr>
      </w:pPr>
      <w:r>
        <w:rPr>
          <w:rFonts w:ascii="GHEA Grapalat" w:hAnsi="GHEA Grapalat"/>
          <w:sz w:val="24"/>
          <w:szCs w:val="24"/>
          <w:lang w:val="hy-AM"/>
        </w:rPr>
        <w:t>Համայնքի ղեկավար՝                                        Դ</w:t>
      </w:r>
      <w:r>
        <w:rPr>
          <w:rFonts w:ascii="GHEA Grapalat" w:hAnsi="GHEA Grapalat"/>
          <w:sz w:val="24"/>
          <w:szCs w:val="24"/>
          <w:lang w:val="en-US"/>
        </w:rPr>
        <w:t xml:space="preserve">. </w:t>
      </w:r>
      <w:r>
        <w:rPr>
          <w:rFonts w:ascii="GHEA Grapalat" w:hAnsi="GHEA Grapalat"/>
          <w:sz w:val="24"/>
          <w:szCs w:val="24"/>
          <w:lang w:val="hy-AM"/>
        </w:rPr>
        <w:t>Հարությունյան</w:t>
      </w:r>
      <w:r>
        <w:rPr>
          <w:rFonts w:ascii="GHEA Grapalat" w:hAnsi="GHEA Grapalat"/>
          <w:sz w:val="24"/>
          <w:szCs w:val="24"/>
          <w:lang w:val="hy-AM"/>
        </w:rPr>
        <w:br/>
      </w:r>
    </w:p>
    <w:p w:rsidR="003C190D" w:rsidRPr="00A91954" w:rsidRDefault="003C190D" w:rsidP="00F876B5">
      <w:pPr>
        <w:tabs>
          <w:tab w:val="left" w:pos="1215"/>
        </w:tabs>
        <w:spacing w:after="120"/>
        <w:rPr>
          <w:rFonts w:ascii="GHEA Grapalat" w:hAnsi="GHEA Grapalat"/>
          <w:lang w:val="hy-AM"/>
        </w:rPr>
      </w:pPr>
    </w:p>
    <w:sectPr w:rsidR="003C190D" w:rsidRPr="00A91954" w:rsidSect="00F876B5">
      <w:pgSz w:w="11906" w:h="16838"/>
      <w:pgMar w:top="1134" w:right="284" w:bottom="22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14"/>
  </w:num>
  <w:num w:numId="6">
    <w:abstractNumId w:val="7"/>
  </w:num>
  <w:num w:numId="7">
    <w:abstractNumId w:val="8"/>
  </w:num>
  <w:num w:numId="8">
    <w:abstractNumId w:val="4"/>
  </w:num>
  <w:num w:numId="9">
    <w:abstractNumId w:val="11"/>
  </w:num>
  <w:num w:numId="10">
    <w:abstractNumId w:val="5"/>
  </w:num>
  <w:num w:numId="11">
    <w:abstractNumId w:val="1"/>
  </w:num>
  <w:num w:numId="12">
    <w:abstractNumId w:val="9"/>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3"/>
    <w:rsid w:val="00004B5D"/>
    <w:rsid w:val="00051FEF"/>
    <w:rsid w:val="0008275C"/>
    <w:rsid w:val="00091DF5"/>
    <w:rsid w:val="000B38A3"/>
    <w:rsid w:val="000C2F0B"/>
    <w:rsid w:val="000E4A8A"/>
    <w:rsid w:val="000F0C48"/>
    <w:rsid w:val="00117762"/>
    <w:rsid w:val="00142CD6"/>
    <w:rsid w:val="001506BE"/>
    <w:rsid w:val="00160400"/>
    <w:rsid w:val="00191891"/>
    <w:rsid w:val="001B3DDA"/>
    <w:rsid w:val="001B6D5B"/>
    <w:rsid w:val="001C60DD"/>
    <w:rsid w:val="001F4E81"/>
    <w:rsid w:val="002010E8"/>
    <w:rsid w:val="00214F11"/>
    <w:rsid w:val="002168C8"/>
    <w:rsid w:val="002264EB"/>
    <w:rsid w:val="00230CF1"/>
    <w:rsid w:val="0023174B"/>
    <w:rsid w:val="00235893"/>
    <w:rsid w:val="002607D5"/>
    <w:rsid w:val="002802F0"/>
    <w:rsid w:val="0028737D"/>
    <w:rsid w:val="00291BF6"/>
    <w:rsid w:val="00292DA7"/>
    <w:rsid w:val="002A4083"/>
    <w:rsid w:val="002B0A59"/>
    <w:rsid w:val="002B73C8"/>
    <w:rsid w:val="002D106C"/>
    <w:rsid w:val="002D5BA0"/>
    <w:rsid w:val="002D637F"/>
    <w:rsid w:val="002F0CF2"/>
    <w:rsid w:val="002F0E7C"/>
    <w:rsid w:val="00310273"/>
    <w:rsid w:val="00342E3F"/>
    <w:rsid w:val="00350712"/>
    <w:rsid w:val="003568D0"/>
    <w:rsid w:val="00364737"/>
    <w:rsid w:val="003711FF"/>
    <w:rsid w:val="00377466"/>
    <w:rsid w:val="00392537"/>
    <w:rsid w:val="003A1AE1"/>
    <w:rsid w:val="003B35B2"/>
    <w:rsid w:val="003B40CD"/>
    <w:rsid w:val="003C190D"/>
    <w:rsid w:val="003C7B3E"/>
    <w:rsid w:val="00414234"/>
    <w:rsid w:val="00433412"/>
    <w:rsid w:val="00440268"/>
    <w:rsid w:val="00483B89"/>
    <w:rsid w:val="00485E36"/>
    <w:rsid w:val="004E1951"/>
    <w:rsid w:val="00510DB5"/>
    <w:rsid w:val="00545669"/>
    <w:rsid w:val="00554E97"/>
    <w:rsid w:val="00555A46"/>
    <w:rsid w:val="00596A54"/>
    <w:rsid w:val="00596C8A"/>
    <w:rsid w:val="005973F2"/>
    <w:rsid w:val="00600A91"/>
    <w:rsid w:val="006274E0"/>
    <w:rsid w:val="006349BB"/>
    <w:rsid w:val="00634CC2"/>
    <w:rsid w:val="006375BE"/>
    <w:rsid w:val="00663169"/>
    <w:rsid w:val="00672119"/>
    <w:rsid w:val="00672A7E"/>
    <w:rsid w:val="00674F96"/>
    <w:rsid w:val="006769F6"/>
    <w:rsid w:val="00681BCC"/>
    <w:rsid w:val="006E237C"/>
    <w:rsid w:val="006F71C0"/>
    <w:rsid w:val="00701FC6"/>
    <w:rsid w:val="0072459E"/>
    <w:rsid w:val="007266D5"/>
    <w:rsid w:val="00736D88"/>
    <w:rsid w:val="0075198D"/>
    <w:rsid w:val="00771AE6"/>
    <w:rsid w:val="007C6B54"/>
    <w:rsid w:val="007D7EBE"/>
    <w:rsid w:val="007E4EE3"/>
    <w:rsid w:val="007E64BA"/>
    <w:rsid w:val="007F159E"/>
    <w:rsid w:val="00803612"/>
    <w:rsid w:val="008076B3"/>
    <w:rsid w:val="008107E5"/>
    <w:rsid w:val="00810E85"/>
    <w:rsid w:val="00814D1C"/>
    <w:rsid w:val="00844BCA"/>
    <w:rsid w:val="00844FAA"/>
    <w:rsid w:val="00871441"/>
    <w:rsid w:val="0087315C"/>
    <w:rsid w:val="00882010"/>
    <w:rsid w:val="00883D20"/>
    <w:rsid w:val="00884788"/>
    <w:rsid w:val="008A1F95"/>
    <w:rsid w:val="008A2111"/>
    <w:rsid w:val="008A3A24"/>
    <w:rsid w:val="008A4618"/>
    <w:rsid w:val="008A59C8"/>
    <w:rsid w:val="008A7DB2"/>
    <w:rsid w:val="008D71FA"/>
    <w:rsid w:val="008F20F9"/>
    <w:rsid w:val="009353F0"/>
    <w:rsid w:val="009461C3"/>
    <w:rsid w:val="00971356"/>
    <w:rsid w:val="00982756"/>
    <w:rsid w:val="00992308"/>
    <w:rsid w:val="009A39DC"/>
    <w:rsid w:val="009B3201"/>
    <w:rsid w:val="009B61D8"/>
    <w:rsid w:val="009D078C"/>
    <w:rsid w:val="009D1D51"/>
    <w:rsid w:val="009F3591"/>
    <w:rsid w:val="00A16396"/>
    <w:rsid w:val="00A1712A"/>
    <w:rsid w:val="00A358ED"/>
    <w:rsid w:val="00A460D7"/>
    <w:rsid w:val="00A50293"/>
    <w:rsid w:val="00A50F38"/>
    <w:rsid w:val="00A55DA3"/>
    <w:rsid w:val="00A61582"/>
    <w:rsid w:val="00A6183D"/>
    <w:rsid w:val="00A61C6C"/>
    <w:rsid w:val="00A71129"/>
    <w:rsid w:val="00A76FA1"/>
    <w:rsid w:val="00A856D9"/>
    <w:rsid w:val="00A91954"/>
    <w:rsid w:val="00A91DB0"/>
    <w:rsid w:val="00AC3E1F"/>
    <w:rsid w:val="00AC57F8"/>
    <w:rsid w:val="00AC7C43"/>
    <w:rsid w:val="00AE0D9C"/>
    <w:rsid w:val="00AE7669"/>
    <w:rsid w:val="00B078CF"/>
    <w:rsid w:val="00B174F8"/>
    <w:rsid w:val="00B523DB"/>
    <w:rsid w:val="00B55247"/>
    <w:rsid w:val="00B60BAC"/>
    <w:rsid w:val="00BA3E30"/>
    <w:rsid w:val="00BD2C72"/>
    <w:rsid w:val="00BD34BE"/>
    <w:rsid w:val="00BD7E40"/>
    <w:rsid w:val="00BE4F06"/>
    <w:rsid w:val="00BF005B"/>
    <w:rsid w:val="00BF306C"/>
    <w:rsid w:val="00C00E1C"/>
    <w:rsid w:val="00C07AEA"/>
    <w:rsid w:val="00C3291E"/>
    <w:rsid w:val="00C70798"/>
    <w:rsid w:val="00CA7FCF"/>
    <w:rsid w:val="00CB2A2C"/>
    <w:rsid w:val="00CC2D30"/>
    <w:rsid w:val="00CC3DC5"/>
    <w:rsid w:val="00CC7EB4"/>
    <w:rsid w:val="00CE184D"/>
    <w:rsid w:val="00CE2E6E"/>
    <w:rsid w:val="00CE4CCD"/>
    <w:rsid w:val="00CE5630"/>
    <w:rsid w:val="00CF604E"/>
    <w:rsid w:val="00D10F2F"/>
    <w:rsid w:val="00D24078"/>
    <w:rsid w:val="00D43F3D"/>
    <w:rsid w:val="00D60ACE"/>
    <w:rsid w:val="00D868C7"/>
    <w:rsid w:val="00D97A27"/>
    <w:rsid w:val="00DD35FB"/>
    <w:rsid w:val="00DE56B6"/>
    <w:rsid w:val="00DE6B45"/>
    <w:rsid w:val="00DF6BA9"/>
    <w:rsid w:val="00E0031A"/>
    <w:rsid w:val="00E03A42"/>
    <w:rsid w:val="00E10C28"/>
    <w:rsid w:val="00E260A9"/>
    <w:rsid w:val="00E32064"/>
    <w:rsid w:val="00E3474A"/>
    <w:rsid w:val="00E43295"/>
    <w:rsid w:val="00E433E0"/>
    <w:rsid w:val="00E43FF4"/>
    <w:rsid w:val="00E52EDB"/>
    <w:rsid w:val="00E65D88"/>
    <w:rsid w:val="00E732BD"/>
    <w:rsid w:val="00EA7110"/>
    <w:rsid w:val="00EE13E2"/>
    <w:rsid w:val="00EF1850"/>
    <w:rsid w:val="00EF2E8A"/>
    <w:rsid w:val="00F12D31"/>
    <w:rsid w:val="00F16ADE"/>
    <w:rsid w:val="00F35C88"/>
    <w:rsid w:val="00F4298E"/>
    <w:rsid w:val="00F52EEE"/>
    <w:rsid w:val="00F5389C"/>
    <w:rsid w:val="00F55DF0"/>
    <w:rsid w:val="00F56C8A"/>
    <w:rsid w:val="00F65EA6"/>
    <w:rsid w:val="00F82955"/>
    <w:rsid w:val="00F876B5"/>
    <w:rsid w:val="00F95702"/>
    <w:rsid w:val="00FB4D5D"/>
    <w:rsid w:val="00FB666F"/>
    <w:rsid w:val="00FC2069"/>
    <w:rsid w:val="00FD4B68"/>
    <w:rsid w:val="00FF556D"/>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0797"/>
  <w15:docId w15:val="{11A1DA67-3F81-403A-9AAF-68BC91F3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B2BF-E4C6-4C03-ACA7-6A1E33ED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3576</Words>
  <Characters>20389</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ARAQELYAN</dc:creator>
  <cp:lastModifiedBy>User</cp:lastModifiedBy>
  <cp:revision>65</cp:revision>
  <cp:lastPrinted>2022-02-08T12:22:00Z</cp:lastPrinted>
  <dcterms:created xsi:type="dcterms:W3CDTF">2023-02-09T10:51:00Z</dcterms:created>
  <dcterms:modified xsi:type="dcterms:W3CDTF">2023-03-09T15:17:00Z</dcterms:modified>
</cp:coreProperties>
</file>