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BB" w:rsidRPr="005973F2" w:rsidRDefault="00B078CF" w:rsidP="006349BB">
      <w:pPr>
        <w:spacing w:after="0"/>
        <w:jc w:val="right"/>
        <w:rPr>
          <w:rFonts w:ascii="GHEA Grapalat" w:hAnsi="GHEA Grapalat"/>
          <w:color w:val="000000"/>
          <w:sz w:val="20"/>
          <w:lang w:val="en-US" w:eastAsia="hy-AM"/>
        </w:rPr>
      </w:pPr>
      <w:r w:rsidRPr="005973F2">
        <w:rPr>
          <w:rFonts w:ascii="GHEA Grapalat" w:hAnsi="GHEA Grapalat"/>
          <w:color w:val="000000"/>
          <w:sz w:val="20"/>
          <w:lang w:val="hy-AM"/>
        </w:rPr>
        <w:t xml:space="preserve"> </w:t>
      </w:r>
      <w:r w:rsidR="006349BB" w:rsidRPr="005973F2">
        <w:rPr>
          <w:rFonts w:ascii="GHEA Grapalat" w:hAnsi="GHEA Grapalat"/>
          <w:color w:val="000000"/>
          <w:sz w:val="20"/>
          <w:lang w:val="hy-AM"/>
        </w:rPr>
        <w:t>Հավելված</w:t>
      </w:r>
      <w:r w:rsidRPr="005973F2">
        <w:rPr>
          <w:rFonts w:ascii="GHEA Grapalat" w:hAnsi="GHEA Grapalat"/>
          <w:color w:val="000000"/>
          <w:sz w:val="20"/>
          <w:lang w:val="hy-AM"/>
        </w:rPr>
        <w:t xml:space="preserve"> </w:t>
      </w:r>
    </w:p>
    <w:p w:rsidR="006349BB" w:rsidRPr="005973F2" w:rsidRDefault="006349BB" w:rsidP="006349BB">
      <w:pPr>
        <w:spacing w:after="0"/>
        <w:jc w:val="right"/>
        <w:rPr>
          <w:rFonts w:ascii="GHEA Grapalat" w:hAnsi="GHEA Grapalat"/>
          <w:color w:val="000000"/>
          <w:sz w:val="20"/>
          <w:lang w:val="hy-AM" w:eastAsia="hy-AM"/>
        </w:rPr>
      </w:pPr>
      <w:r w:rsidRPr="005973F2">
        <w:rPr>
          <w:rFonts w:ascii="GHEA Grapalat" w:hAnsi="GHEA Grapalat"/>
          <w:color w:val="000000"/>
          <w:sz w:val="20"/>
          <w:lang w:val="hy-AM" w:eastAsia="hy-AM"/>
        </w:rPr>
        <w:t xml:space="preserve">Վայոց ձորի մարզի </w:t>
      </w:r>
      <w:r w:rsidRPr="005973F2">
        <w:rPr>
          <w:rFonts w:ascii="GHEA Grapalat" w:hAnsi="GHEA Grapalat"/>
          <w:color w:val="000000"/>
          <w:sz w:val="20"/>
          <w:lang w:val="hy-AM" w:eastAsia="hy-AM"/>
        </w:rPr>
        <w:br/>
        <w:t>Եղեգնաձոր համայնքի ավագանու</w:t>
      </w:r>
    </w:p>
    <w:p w:rsidR="006349BB" w:rsidRPr="005973F2" w:rsidRDefault="006349BB" w:rsidP="006349BB">
      <w:pPr>
        <w:spacing w:after="0"/>
        <w:jc w:val="right"/>
        <w:rPr>
          <w:rFonts w:ascii="GHEA Grapalat" w:hAnsi="GHEA Grapalat" w:cs="Calibri"/>
          <w:sz w:val="20"/>
          <w:lang w:val="hy-AM"/>
        </w:rPr>
      </w:pPr>
      <w:r w:rsidRPr="005973F2">
        <w:rPr>
          <w:rFonts w:ascii="GHEA Grapalat" w:hAnsi="GHEA Grapalat"/>
          <w:color w:val="000000"/>
          <w:sz w:val="20"/>
          <w:lang w:val="hy-AM" w:eastAsia="hy-AM"/>
        </w:rPr>
        <w:t>202</w:t>
      </w:r>
      <w:r w:rsidR="006A2298">
        <w:rPr>
          <w:rFonts w:ascii="GHEA Grapalat" w:hAnsi="GHEA Grapalat"/>
          <w:color w:val="000000"/>
          <w:sz w:val="20"/>
          <w:lang w:val="hy-AM" w:eastAsia="hy-AM"/>
        </w:rPr>
        <w:t>5</w:t>
      </w:r>
      <w:r w:rsidRPr="005973F2">
        <w:rPr>
          <w:rFonts w:ascii="GHEA Grapalat" w:hAnsi="GHEA Grapalat"/>
          <w:color w:val="000000"/>
          <w:sz w:val="20"/>
          <w:lang w:val="hy-AM" w:eastAsia="hy-AM"/>
        </w:rPr>
        <w:t xml:space="preserve"> թվականի </w:t>
      </w:r>
      <w:r w:rsidR="006A2298">
        <w:rPr>
          <w:rFonts w:ascii="GHEA Grapalat" w:hAnsi="GHEA Grapalat"/>
          <w:color w:val="000000"/>
          <w:sz w:val="20"/>
          <w:lang w:val="hy-AM" w:eastAsia="hy-AM"/>
        </w:rPr>
        <w:t>հունիսի</w:t>
      </w:r>
      <w:r w:rsidR="00D24078" w:rsidRPr="005973F2">
        <w:rPr>
          <w:rFonts w:ascii="GHEA Grapalat" w:hAnsi="GHEA Grapalat"/>
          <w:color w:val="000000"/>
          <w:sz w:val="20"/>
          <w:lang w:val="hy-AM" w:eastAsia="hy-AM"/>
        </w:rPr>
        <w:t xml:space="preserve"> </w:t>
      </w:r>
      <w:r w:rsidR="006A2298">
        <w:rPr>
          <w:rFonts w:ascii="GHEA Grapalat" w:hAnsi="GHEA Grapalat"/>
          <w:color w:val="000000"/>
          <w:sz w:val="20"/>
          <w:lang w:val="hy-AM" w:eastAsia="hy-AM"/>
        </w:rPr>
        <w:t>20</w:t>
      </w:r>
      <w:r w:rsidR="00D24078" w:rsidRPr="005973F2">
        <w:rPr>
          <w:rFonts w:ascii="GHEA Grapalat" w:hAnsi="GHEA Grapalat"/>
          <w:color w:val="000000"/>
          <w:sz w:val="20"/>
          <w:lang w:val="hy-AM" w:eastAsia="hy-AM"/>
        </w:rPr>
        <w:t xml:space="preserve">-ի թիվ </w:t>
      </w:r>
      <w:r w:rsidR="006A2298">
        <w:rPr>
          <w:rFonts w:ascii="GHEA Grapalat" w:hAnsi="GHEA Grapalat"/>
          <w:color w:val="000000"/>
          <w:sz w:val="20"/>
          <w:lang w:val="hy-AM" w:eastAsia="hy-AM"/>
        </w:rPr>
        <w:t>85</w:t>
      </w:r>
      <w:r w:rsidRPr="005973F2">
        <w:rPr>
          <w:rFonts w:ascii="GHEA Grapalat" w:hAnsi="GHEA Grapalat"/>
          <w:color w:val="000000"/>
          <w:sz w:val="20"/>
          <w:lang w:val="hy-AM" w:eastAsia="hy-AM"/>
        </w:rPr>
        <w:t>-</w:t>
      </w:r>
      <w:r w:rsidR="00004B5D" w:rsidRPr="005973F2">
        <w:rPr>
          <w:rFonts w:ascii="GHEA Grapalat" w:hAnsi="GHEA Grapalat"/>
          <w:color w:val="000000"/>
          <w:sz w:val="20"/>
          <w:lang w:val="hy-AM" w:eastAsia="hy-AM"/>
        </w:rPr>
        <w:t>Ա</w:t>
      </w:r>
      <w:r w:rsidRPr="005973F2">
        <w:rPr>
          <w:rFonts w:ascii="GHEA Grapalat" w:hAnsi="GHEA Grapalat"/>
          <w:color w:val="000000"/>
          <w:sz w:val="20"/>
          <w:lang w:val="hy-AM" w:eastAsia="hy-AM"/>
        </w:rPr>
        <w:t xml:space="preserve"> որոշման</w:t>
      </w:r>
    </w:p>
    <w:p w:rsidR="008A3A24" w:rsidRPr="003568D0" w:rsidRDefault="008A3A24" w:rsidP="00AC3E1F">
      <w:pPr>
        <w:jc w:val="center"/>
        <w:rPr>
          <w:rFonts w:ascii="GHEA Grapalat" w:hAnsi="GHEA Grapalat" w:cs="Sylfaen"/>
          <w:b/>
          <w:sz w:val="24"/>
          <w:szCs w:val="24"/>
          <w:lang w:val="hy-AM"/>
        </w:rPr>
      </w:pPr>
    </w:p>
    <w:p w:rsidR="003C190D" w:rsidRPr="003568D0" w:rsidRDefault="003C190D" w:rsidP="003C190D">
      <w:pPr>
        <w:jc w:val="center"/>
        <w:rPr>
          <w:rFonts w:ascii="GHEA Grapalat" w:hAnsi="GHEA Grapalat" w:cs="Sylfaen"/>
          <w:b/>
          <w:sz w:val="24"/>
          <w:szCs w:val="24"/>
          <w:lang w:val="hy-AM"/>
        </w:rPr>
      </w:pPr>
      <w:r w:rsidRPr="003568D0">
        <w:rPr>
          <w:rFonts w:ascii="GHEA Grapalat" w:hAnsi="GHEA Grapalat"/>
          <w:b/>
          <w:sz w:val="24"/>
          <w:szCs w:val="24"/>
          <w:lang w:val="hy-AM"/>
        </w:rPr>
        <w:t>ԾՐԱԳԻՐ</w:t>
      </w:r>
    </w:p>
    <w:p w:rsidR="003C190D" w:rsidRPr="003568D0" w:rsidRDefault="00FC2069" w:rsidP="003C190D">
      <w:pPr>
        <w:tabs>
          <w:tab w:val="left" w:pos="3900"/>
        </w:tabs>
        <w:ind w:left="-426" w:firstLine="426"/>
        <w:jc w:val="center"/>
        <w:rPr>
          <w:rFonts w:ascii="GHEA Grapalat" w:hAnsi="GHEA Grapalat"/>
          <w:b/>
          <w:sz w:val="24"/>
          <w:szCs w:val="24"/>
          <w:lang w:val="hy-AM"/>
        </w:rPr>
      </w:pPr>
      <w:r w:rsidRPr="00FC2069">
        <w:rPr>
          <w:rFonts w:ascii="GHEA Grapalat" w:hAnsi="GHEA Grapalat"/>
          <w:b/>
          <w:sz w:val="24"/>
          <w:szCs w:val="24"/>
          <w:lang w:val="hy-AM"/>
        </w:rPr>
        <w:t>ԵՂԵԳՆԱՁՈՐ</w:t>
      </w:r>
      <w:r w:rsidRPr="003568D0">
        <w:rPr>
          <w:rFonts w:ascii="GHEA Grapalat" w:hAnsi="GHEA Grapalat"/>
          <w:sz w:val="24"/>
          <w:szCs w:val="24"/>
          <w:lang w:val="hy-AM"/>
        </w:rPr>
        <w:t xml:space="preserve"> </w:t>
      </w:r>
      <w:r w:rsidR="003C190D" w:rsidRPr="003568D0">
        <w:rPr>
          <w:rFonts w:ascii="GHEA Grapalat" w:hAnsi="GHEA Grapalat"/>
          <w:b/>
          <w:sz w:val="24"/>
          <w:szCs w:val="24"/>
          <w:lang w:val="hy-AM"/>
        </w:rPr>
        <w:t xml:space="preserve">ՀԱՄԱՅՆՔԻ ՍԵՓԱԿԱՆՈՒԹՅՈՒՆ </w:t>
      </w:r>
      <w:r w:rsidR="00EE13E2" w:rsidRPr="003568D0">
        <w:rPr>
          <w:rFonts w:ascii="GHEA Grapalat" w:hAnsi="GHEA Grapalat"/>
          <w:b/>
          <w:sz w:val="24"/>
          <w:szCs w:val="24"/>
          <w:lang w:val="hy-AM"/>
        </w:rPr>
        <w:t>Հ</w:t>
      </w:r>
      <w:r w:rsidR="007C1B6A">
        <w:rPr>
          <w:rFonts w:ascii="GHEA Grapalat" w:hAnsi="GHEA Grapalat"/>
          <w:b/>
          <w:sz w:val="24"/>
          <w:szCs w:val="24"/>
          <w:lang w:val="hy-AM"/>
        </w:rPr>
        <w:t>ԱՆԴԻՍԱՑՈՂ ՀՈՂԵՐԻ ԿԱՌԱՎԱՐՄԱՆ 202</w:t>
      </w:r>
      <w:r w:rsidR="006A2298">
        <w:rPr>
          <w:rFonts w:ascii="GHEA Grapalat" w:hAnsi="GHEA Grapalat"/>
          <w:b/>
          <w:sz w:val="24"/>
          <w:szCs w:val="24"/>
          <w:lang w:val="hy-AM"/>
        </w:rPr>
        <w:t>5</w:t>
      </w:r>
      <w:r w:rsidR="00EE13E2" w:rsidRPr="003568D0">
        <w:rPr>
          <w:rFonts w:ascii="GHEA Grapalat" w:hAnsi="GHEA Grapalat"/>
          <w:b/>
          <w:sz w:val="24"/>
          <w:szCs w:val="24"/>
          <w:lang w:val="hy-AM"/>
        </w:rPr>
        <w:t xml:space="preserve"> </w:t>
      </w:r>
      <w:r w:rsidR="003C190D" w:rsidRPr="003568D0">
        <w:rPr>
          <w:rFonts w:ascii="GHEA Grapalat" w:hAnsi="GHEA Grapalat"/>
          <w:b/>
          <w:sz w:val="24"/>
          <w:szCs w:val="24"/>
          <w:lang w:val="hy-AM"/>
        </w:rPr>
        <w:t xml:space="preserve">ԹՎԱԿԱՆԻ (ԱՄԵՆԱՄՅԱ) </w:t>
      </w:r>
    </w:p>
    <w:p w:rsidR="003C190D" w:rsidRPr="003568D0" w:rsidRDefault="003C190D" w:rsidP="003C190D">
      <w:pPr>
        <w:tabs>
          <w:tab w:val="left" w:pos="3900"/>
        </w:tabs>
        <w:ind w:left="-426" w:firstLine="426"/>
        <w:jc w:val="center"/>
        <w:rPr>
          <w:rFonts w:ascii="GHEA Grapalat" w:hAnsi="GHEA Grapalat"/>
          <w:b/>
          <w:sz w:val="24"/>
          <w:szCs w:val="24"/>
          <w:lang w:val="hy-AM"/>
        </w:rPr>
      </w:pPr>
      <w:r w:rsidRPr="003568D0">
        <w:rPr>
          <w:rFonts w:ascii="GHEA Grapalat" w:hAnsi="GHEA Grapalat"/>
          <w:b/>
          <w:sz w:val="24"/>
          <w:szCs w:val="24"/>
          <w:lang w:val="hy-AM"/>
        </w:rPr>
        <w:t>I. ԸՆԴՀԱՆՈՒՐ ԴՐՈՒՅԹՆԵՐ</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1.</w:t>
      </w:r>
      <w:r w:rsidRPr="003568D0">
        <w:rPr>
          <w:rFonts w:ascii="GHEA Grapalat" w:hAnsi="GHEA Grapalat"/>
          <w:sz w:val="24"/>
          <w:szCs w:val="24"/>
          <w:lang w:val="hy-AM"/>
        </w:rPr>
        <w:t xml:space="preserve"> </w:t>
      </w:r>
      <w:r w:rsidR="00EE13E2" w:rsidRPr="003568D0">
        <w:rPr>
          <w:rFonts w:ascii="GHEA Grapalat" w:hAnsi="GHEA Grapalat"/>
          <w:sz w:val="24"/>
          <w:szCs w:val="24"/>
          <w:lang w:val="hy-AM"/>
        </w:rPr>
        <w:t xml:space="preserve">Հայաստանի Հանրապետության </w:t>
      </w:r>
      <w:r w:rsidR="00FC2069">
        <w:rPr>
          <w:rFonts w:ascii="GHEA Grapalat" w:hAnsi="GHEA Grapalat"/>
          <w:sz w:val="24"/>
          <w:szCs w:val="24"/>
          <w:lang w:val="hy-AM"/>
        </w:rPr>
        <w:t>Վայոց ձո</w:t>
      </w:r>
      <w:r w:rsidR="0072459E">
        <w:rPr>
          <w:rFonts w:ascii="GHEA Grapalat" w:hAnsi="GHEA Grapalat"/>
          <w:sz w:val="24"/>
          <w:szCs w:val="24"/>
          <w:lang w:val="hy-AM"/>
        </w:rPr>
        <w:t>րի մարզի Եղեգնաձոր</w:t>
      </w:r>
      <w:r w:rsidR="00EE13E2" w:rsidRPr="003568D0">
        <w:rPr>
          <w:rFonts w:ascii="GHEA Grapalat" w:hAnsi="GHEA Grapalat"/>
          <w:sz w:val="24"/>
          <w:szCs w:val="24"/>
          <w:lang w:val="hy-AM"/>
        </w:rPr>
        <w:t xml:space="preserve"> </w:t>
      </w:r>
      <w:r w:rsidR="0072459E">
        <w:rPr>
          <w:rFonts w:ascii="GHEA Grapalat" w:hAnsi="GHEA Grapalat"/>
          <w:sz w:val="24"/>
          <w:szCs w:val="24"/>
          <w:lang w:val="hy-AM"/>
        </w:rPr>
        <w:t>համայնքի (այսուհետ՝ Հ</w:t>
      </w:r>
      <w:r w:rsidRPr="003568D0">
        <w:rPr>
          <w:rFonts w:ascii="GHEA Grapalat" w:hAnsi="GHEA Grapalat"/>
          <w:sz w:val="24"/>
          <w:szCs w:val="24"/>
          <w:lang w:val="hy-AM"/>
        </w:rPr>
        <w:t xml:space="preserve">ամայնք)  սեփականություն </w:t>
      </w:r>
      <w:r w:rsidR="00EE13E2" w:rsidRPr="003568D0">
        <w:rPr>
          <w:rFonts w:ascii="GHEA Grapalat" w:hAnsi="GHEA Grapalat"/>
          <w:sz w:val="24"/>
          <w:szCs w:val="24"/>
          <w:lang w:val="hy-AM"/>
        </w:rPr>
        <w:t>հ</w:t>
      </w:r>
      <w:r w:rsidR="006A2298">
        <w:rPr>
          <w:rFonts w:ascii="GHEA Grapalat" w:hAnsi="GHEA Grapalat"/>
          <w:sz w:val="24"/>
          <w:szCs w:val="24"/>
          <w:lang w:val="hy-AM"/>
        </w:rPr>
        <w:t>անդիսացող հողերի կառավարման 2025</w:t>
      </w:r>
      <w:r w:rsidR="0072459E">
        <w:rPr>
          <w:rFonts w:ascii="GHEA Grapalat" w:hAnsi="GHEA Grapalat"/>
          <w:sz w:val="24"/>
          <w:szCs w:val="24"/>
          <w:lang w:val="hy-AM"/>
        </w:rPr>
        <w:t xml:space="preserve"> </w:t>
      </w:r>
      <w:r w:rsidRPr="003568D0">
        <w:rPr>
          <w:rFonts w:ascii="GHEA Grapalat" w:hAnsi="GHEA Grapalat"/>
          <w:sz w:val="24"/>
          <w:szCs w:val="24"/>
          <w:lang w:val="hy-AM"/>
        </w:rPr>
        <w:t>թվականի (ամենամյա) ծրագիրը (այսուհետ՝ Ծրագիր) նպատակաուղղված է համայնքի սեփականություն հանդիսացող հողերի (այսուհետ՝ Հողեր)  օգտագործման արդյունավետության բարձրացման և համայնքի հողային պաշարների կառավարման՝ տիրապետման, օգտագործման և տնօրինման բնագավառում համայնքային միասնական քաղաքականության սահմանման, համայնքի սոցիալ-տն</w:t>
      </w:r>
      <w:r w:rsidR="00EE13E2" w:rsidRPr="003568D0">
        <w:rPr>
          <w:rFonts w:ascii="GHEA Grapalat" w:hAnsi="GHEA Grapalat"/>
          <w:sz w:val="24"/>
          <w:szCs w:val="24"/>
          <w:lang w:val="hy-AM"/>
        </w:rPr>
        <w:t xml:space="preserve">տեսական զարգացման և համայնքի </w:t>
      </w:r>
      <w:r w:rsidRPr="003568D0">
        <w:rPr>
          <w:rFonts w:ascii="GHEA Grapalat" w:hAnsi="GHEA Grapalat"/>
          <w:sz w:val="24"/>
          <w:szCs w:val="24"/>
          <w:lang w:val="hy-AM"/>
        </w:rPr>
        <w:t>հնգամյա զարգացման ծրագրով (այսուհետ՝ ՀՀԶԾ) սահմանված խնդիրների լուծմանը և հանդիսանում է ՀՀԶԾ-ի բաղկացուցիչ մասը:</w:t>
      </w:r>
    </w:p>
    <w:p w:rsidR="003C190D" w:rsidRPr="003568D0" w:rsidRDefault="003C190D" w:rsidP="00230CF1">
      <w:pPr>
        <w:spacing w:after="0" w:line="240" w:lineRule="auto"/>
        <w:ind w:firstLine="567"/>
        <w:jc w:val="both"/>
        <w:rPr>
          <w:rFonts w:ascii="GHEA Grapalat" w:hAnsi="GHEA Grapalat"/>
          <w:sz w:val="24"/>
          <w:szCs w:val="24"/>
          <w:lang w:val="hy-AM"/>
        </w:rPr>
      </w:pP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2.</w:t>
      </w:r>
      <w:r w:rsidRPr="003568D0">
        <w:rPr>
          <w:rFonts w:ascii="GHEA Grapalat" w:hAnsi="GHEA Grapalat"/>
          <w:sz w:val="24"/>
          <w:szCs w:val="24"/>
          <w:lang w:val="hy-AM"/>
        </w:rPr>
        <w:t xml:space="preserve"> Ծրագրի </w:t>
      </w:r>
      <w:r w:rsidR="00EE13E2" w:rsidRPr="003568D0">
        <w:rPr>
          <w:rFonts w:ascii="GHEA Grapalat" w:hAnsi="GHEA Grapalat"/>
          <w:sz w:val="24"/>
          <w:szCs w:val="24"/>
          <w:lang w:val="hy-AM"/>
        </w:rPr>
        <w:t>ի</w:t>
      </w:r>
      <w:r w:rsidR="00004B5D">
        <w:rPr>
          <w:rFonts w:ascii="GHEA Grapalat" w:hAnsi="GHEA Grapalat"/>
          <w:sz w:val="24"/>
          <w:szCs w:val="24"/>
          <w:lang w:val="hy-AM"/>
        </w:rPr>
        <w:t>րականացման հիմքում դրվել են 202</w:t>
      </w:r>
      <w:r w:rsidR="006A2298">
        <w:rPr>
          <w:rFonts w:ascii="GHEA Grapalat" w:hAnsi="GHEA Grapalat"/>
          <w:sz w:val="24"/>
          <w:szCs w:val="24"/>
          <w:lang w:val="hy-AM"/>
        </w:rPr>
        <w:t>5</w:t>
      </w:r>
      <w:r w:rsidR="00004B5D">
        <w:rPr>
          <w:rFonts w:ascii="GHEA Grapalat" w:hAnsi="GHEA Grapalat"/>
          <w:sz w:val="24"/>
          <w:szCs w:val="24"/>
          <w:lang w:val="hy-AM"/>
        </w:rPr>
        <w:t xml:space="preserve"> </w:t>
      </w:r>
      <w:r w:rsidRPr="003568D0">
        <w:rPr>
          <w:rFonts w:ascii="GHEA Grapalat" w:hAnsi="GHEA Grapalat"/>
          <w:sz w:val="24"/>
          <w:szCs w:val="24"/>
          <w:lang w:val="hy-AM"/>
        </w:rPr>
        <w:t xml:space="preserve">թվականի ընթացքում Հողերի նպատակային և ծրագրային կառավարման հետ կապված հարաբերությունները, ներառյալ՝ գույքագրման, հաշվառման, գնահատման, համայնքային սեփականության իրավունքի պետական գրանցման աշխատանքների կազմակերպման, Հողերի պահպանվածության ապահովման ու կառավարման նկատմամբ վերահսկողության իրականացման հետ կապված հարաբերությունները, ինչպես նաև </w:t>
      </w:r>
      <w:r w:rsidR="00004B5D" w:rsidRPr="003568D0">
        <w:rPr>
          <w:rFonts w:ascii="GHEA Grapalat" w:hAnsi="GHEA Grapalat"/>
          <w:sz w:val="24"/>
          <w:szCs w:val="24"/>
          <w:lang w:val="hy-AM"/>
        </w:rPr>
        <w:t>Հ</w:t>
      </w:r>
      <w:r w:rsidRPr="003568D0">
        <w:rPr>
          <w:rFonts w:ascii="GHEA Grapalat" w:hAnsi="GHEA Grapalat"/>
          <w:sz w:val="24"/>
          <w:szCs w:val="24"/>
          <w:lang w:val="hy-AM"/>
        </w:rPr>
        <w:t>ամայնքի սոցիալ-տնտեսական զարգացման և բյուջետային քաղաքականության ուղղություններով սահմանված խնդիրները:</w:t>
      </w:r>
    </w:p>
    <w:p w:rsidR="003C190D" w:rsidRPr="003568D0" w:rsidRDefault="003C190D" w:rsidP="00230CF1">
      <w:pPr>
        <w:spacing w:after="0" w:line="240" w:lineRule="auto"/>
        <w:ind w:firstLine="567"/>
        <w:jc w:val="both"/>
        <w:rPr>
          <w:rFonts w:ascii="GHEA Grapalat" w:hAnsi="GHEA Grapalat"/>
          <w:sz w:val="24"/>
          <w:szCs w:val="24"/>
          <w:lang w:val="hy-AM"/>
        </w:rPr>
      </w:pP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3.</w:t>
      </w:r>
      <w:r w:rsidRPr="003568D0">
        <w:rPr>
          <w:rFonts w:ascii="GHEA Grapalat" w:hAnsi="GHEA Grapalat"/>
          <w:sz w:val="24"/>
          <w:szCs w:val="24"/>
          <w:lang w:val="hy-AM"/>
        </w:rPr>
        <w:t xml:space="preserve"> Ծրագրի իրականացման իրավական հիմքերն են՝ Հայաստանի Հանրապետության Սահմանադրությունը, Հայաստանի Հանրապետության հողային, քաղաքացիական և վարչական իրավախախտումների վերաբերյալ օրենսգրքերը, «Տեղական ինքնակառավարման մասին», «Գույքի նկատմամբ իրավունքների պետական գրանցման մասին», «Հրապարակային սակարկությունների մասին», «Անշարժ գույքի գնահատման գործունեության մասին» ՀՀ օրենքները, հողային հարաբերությունները կարգավորող Հայաստանի Հանրապետության կառավարության որոշումները, ինչպես նաև համայնքի ավագանու և համայնքի ղեկավարի կողմից ընդունված Հողերի կառավարման ոլորտի վերաբերյալ իրավական ակտերը:</w:t>
      </w:r>
    </w:p>
    <w:p w:rsidR="003C190D" w:rsidRPr="003568D0" w:rsidRDefault="003C190D" w:rsidP="00230CF1">
      <w:pPr>
        <w:spacing w:after="0" w:line="240" w:lineRule="auto"/>
        <w:ind w:firstLine="567"/>
        <w:jc w:val="both"/>
        <w:rPr>
          <w:rFonts w:ascii="GHEA Grapalat" w:hAnsi="GHEA Grapalat"/>
          <w:sz w:val="24"/>
          <w:szCs w:val="24"/>
          <w:lang w:val="hy-AM"/>
        </w:rPr>
      </w:pP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 xml:space="preserve">4. </w:t>
      </w:r>
      <w:r w:rsidRPr="003568D0">
        <w:rPr>
          <w:rFonts w:ascii="GHEA Grapalat" w:hAnsi="GHEA Grapalat"/>
          <w:sz w:val="24"/>
          <w:szCs w:val="24"/>
          <w:lang w:val="hy-AM"/>
        </w:rPr>
        <w:t>Հողերը տնօրինում է համայնքի ավագանին` «Տեղական ինքնակառավարման մասին» ՀՀ օրենքով, Հայաստանի Հանրապետության հողային, քաղաքացիական և վարչական իրավախախտումների վերաբերյալ օրենսգրքերով, այլ օրենքներով ու նորմատիվ իրավական ակտերով սահմանված կարգով:</w:t>
      </w:r>
    </w:p>
    <w:p w:rsidR="003C190D" w:rsidRPr="003568D0" w:rsidRDefault="003C190D" w:rsidP="00230CF1">
      <w:pPr>
        <w:spacing w:after="0" w:line="240" w:lineRule="auto"/>
        <w:ind w:firstLine="567"/>
        <w:jc w:val="both"/>
        <w:rPr>
          <w:rFonts w:ascii="GHEA Grapalat" w:hAnsi="GHEA Grapalat"/>
          <w:sz w:val="24"/>
          <w:szCs w:val="24"/>
          <w:lang w:val="hy-AM"/>
        </w:rPr>
      </w:pPr>
    </w:p>
    <w:p w:rsidR="003C190D" w:rsidRPr="003568D0" w:rsidRDefault="003C190D" w:rsidP="00230CF1">
      <w:pPr>
        <w:tabs>
          <w:tab w:val="left" w:pos="426"/>
        </w:tabs>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 xml:space="preserve">5. </w:t>
      </w:r>
      <w:r w:rsidRPr="003568D0">
        <w:rPr>
          <w:rFonts w:ascii="GHEA Grapalat" w:hAnsi="GHEA Grapalat"/>
          <w:sz w:val="24"/>
          <w:szCs w:val="24"/>
          <w:lang w:val="hy-AM"/>
        </w:rPr>
        <w:t>Հողերի կառավարման հարաբերությունների կարգավորումը ներառում է՝</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1) Հողերի կառավարման հիմնախնդիրների լուծումը.</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lastRenderedPageBreak/>
        <w:t>2) Հողերի հաշվառման բնագավառում միասնական սկզբունքների սահմանումը և անշարժ գույքի հաշվառման բազայում Հողերի ամբողջական ընդգրկումը, ինչպես նաև հաշվառման տվյալների ճշգրտության բարձր մակարդակ ապահովելու նպատակով ընտրանքային ուսումնասիրությունների անցկացումը.</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3) Հողերի մշտադիտարկումը (մոնիթորինգ), օգտագործումը և պահպանումը, Հողերի շրջանառության նպատակի իրականացումը.</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4) Հողերի կառավարման բնագավառում համայնքային քաղաքականության մշակումն ու իրականացումը, ուղղությունների սահմանումը.</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5) Հողերի օտարման և օգտագործման ոլորտում համայնքային քաղաքականության մշակումը և իրականացումը.</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6) Հողերի գույքային իրավունքների կառավարման ոլորտում միասնական քաղաքականության մշակումը և իրականացումը:</w:t>
      </w:r>
    </w:p>
    <w:p w:rsidR="003C190D" w:rsidRPr="003568D0" w:rsidRDefault="003C190D" w:rsidP="00230CF1">
      <w:pPr>
        <w:spacing w:after="0" w:line="240" w:lineRule="auto"/>
        <w:ind w:firstLine="567"/>
        <w:jc w:val="both"/>
        <w:rPr>
          <w:rFonts w:ascii="GHEA Grapalat" w:hAnsi="GHEA Grapalat"/>
          <w:sz w:val="24"/>
          <w:szCs w:val="24"/>
          <w:lang w:val="hy-AM"/>
        </w:rPr>
      </w:pPr>
    </w:p>
    <w:p w:rsidR="003C190D" w:rsidRPr="003568D0" w:rsidRDefault="003C190D" w:rsidP="00230CF1">
      <w:pPr>
        <w:shd w:val="clear" w:color="auto" w:fill="FFFFFF" w:themeFill="background1"/>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6.</w:t>
      </w:r>
      <w:r w:rsidRPr="003568D0">
        <w:rPr>
          <w:rFonts w:ascii="GHEA Grapalat" w:hAnsi="GHEA Grapalat"/>
          <w:sz w:val="24"/>
          <w:szCs w:val="24"/>
          <w:lang w:val="hy-AM"/>
        </w:rPr>
        <w:t xml:space="preserve"> Ծրագրի նպատակներն են՝</w:t>
      </w:r>
    </w:p>
    <w:p w:rsidR="003C190D" w:rsidRPr="003568D0" w:rsidRDefault="003C190D" w:rsidP="00230CF1">
      <w:pPr>
        <w:shd w:val="clear" w:color="auto" w:fill="FFFFFF" w:themeFill="background1"/>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1) Հողերի կառավարման արդյունավետության շարունակական բարձրացումը.</w:t>
      </w:r>
    </w:p>
    <w:p w:rsidR="003C190D" w:rsidRPr="003568D0" w:rsidRDefault="003C190D" w:rsidP="00230CF1">
      <w:pPr>
        <w:shd w:val="clear" w:color="auto" w:fill="FFFFFF" w:themeFill="background1"/>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2) Հողերի կառավարման միասնական համակարգի ձևավորումը, հանրային օգտակարության բարձրացումը.</w:t>
      </w:r>
    </w:p>
    <w:p w:rsidR="003C190D" w:rsidRPr="003568D0" w:rsidRDefault="003C190D" w:rsidP="00230CF1">
      <w:pPr>
        <w:shd w:val="clear" w:color="auto" w:fill="FFFFFF" w:themeFill="background1"/>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3) Հողերի օտարումից, ինչպես նաև վարձակալության, կառուցապատման և սահմանափակ օգտագործման (սերվիտուտ) իրավունքով տրամադրելուց ստացված միջոցների հաշվին համայնքի բյուջեում եկամուտների ապահովումն ու ավելացումը.</w:t>
      </w:r>
    </w:p>
    <w:p w:rsidR="003C190D" w:rsidRPr="003568D0" w:rsidRDefault="003C190D" w:rsidP="00230CF1">
      <w:pPr>
        <w:shd w:val="clear" w:color="auto" w:fill="FFFFFF" w:themeFill="background1"/>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4) համայնքային գույքային շրջանառության բնագավառում միասնական քաղաքականության իրականացումը.</w:t>
      </w:r>
    </w:p>
    <w:p w:rsidR="003C190D" w:rsidRPr="003568D0" w:rsidRDefault="003C190D" w:rsidP="00230CF1">
      <w:pPr>
        <w:shd w:val="clear" w:color="auto" w:fill="FFFFFF" w:themeFill="background1"/>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5) Հողերի ամբողջական հաշվառումը, հաշվառման տվյալների թափանցիկության և հրապարակայնության ապահովումը.</w:t>
      </w:r>
    </w:p>
    <w:p w:rsidR="003C190D" w:rsidRPr="003568D0" w:rsidRDefault="003C190D" w:rsidP="00230CF1">
      <w:pPr>
        <w:shd w:val="clear" w:color="auto" w:fill="FFFFFF" w:themeFill="background1"/>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6) համայնքային հողային հարաբերությունների կարգավորումը և շարունակական բարեփոխումը.</w:t>
      </w:r>
    </w:p>
    <w:p w:rsidR="003C190D" w:rsidRPr="003568D0" w:rsidRDefault="003C190D" w:rsidP="00230CF1">
      <w:pPr>
        <w:shd w:val="clear" w:color="auto" w:fill="FFFFFF" w:themeFill="background1"/>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7) հանրությանը Հողերի կառավարման գործընթացին մասնակից դարձնելը.</w:t>
      </w:r>
    </w:p>
    <w:p w:rsidR="003C190D" w:rsidRPr="003568D0" w:rsidRDefault="003C190D" w:rsidP="00230CF1">
      <w:pPr>
        <w:shd w:val="clear" w:color="auto" w:fill="FFFFFF" w:themeFill="background1"/>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8) Հողերի արդյունավետ օգտագործման ճանապարհով համայնքային տնտեսությունում ներդրումների ներգրավման բարենպաստ պայմանների ապահովումը։</w:t>
      </w:r>
    </w:p>
    <w:p w:rsidR="003C190D" w:rsidRPr="003568D0" w:rsidRDefault="003C190D" w:rsidP="00230CF1">
      <w:pPr>
        <w:spacing w:after="0" w:line="240" w:lineRule="auto"/>
        <w:ind w:firstLine="567"/>
        <w:jc w:val="both"/>
        <w:rPr>
          <w:rFonts w:ascii="GHEA Grapalat" w:hAnsi="GHEA Grapalat"/>
          <w:sz w:val="24"/>
          <w:szCs w:val="24"/>
          <w:lang w:val="hy-AM"/>
        </w:rPr>
      </w:pP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7.</w:t>
      </w:r>
      <w:r w:rsidRPr="003568D0">
        <w:rPr>
          <w:rFonts w:ascii="GHEA Grapalat" w:hAnsi="GHEA Grapalat"/>
          <w:sz w:val="24"/>
          <w:szCs w:val="24"/>
          <w:lang w:val="hy-AM"/>
        </w:rPr>
        <w:t xml:space="preserve"> Սույն Ծրագրի իրականացման հիմքում դրված են Հողերի կառավարման հետևյալ սկզբունքները՝ </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1) Հողերի կառավարման յուրաքանչյուր հողակտորի ծրագրային կառավարման նպատակի սահմանում և ամրագրում.</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2) Հողերի կառավարման արդյունավետության շարունակական ապահովում.</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3) Հողերի կառավարման ոլորտում մասնակիցների շահերի ներդաշնակության ապահովում.</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4) համայնք-մասնավոր համագործակցության պարզեցված պայմանների ներդրում.</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5) Հողերի կառավարման թափանցիկության և հրապարակայնության ապահովում:</w:t>
      </w:r>
    </w:p>
    <w:p w:rsidR="003C190D" w:rsidRPr="003568D0" w:rsidRDefault="003C190D" w:rsidP="00230CF1">
      <w:pPr>
        <w:spacing w:after="0" w:line="240" w:lineRule="auto"/>
        <w:ind w:firstLine="567"/>
        <w:rPr>
          <w:rFonts w:ascii="GHEA Grapalat" w:hAnsi="GHEA Grapalat"/>
          <w:sz w:val="24"/>
          <w:szCs w:val="24"/>
          <w:lang w:val="hy-AM"/>
        </w:rPr>
      </w:pP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8.</w:t>
      </w:r>
      <w:r w:rsidRPr="003568D0">
        <w:rPr>
          <w:rFonts w:ascii="GHEA Grapalat" w:hAnsi="GHEA Grapalat"/>
          <w:sz w:val="24"/>
          <w:szCs w:val="24"/>
          <w:lang w:val="hy-AM"/>
        </w:rPr>
        <w:t xml:space="preserve"> Հողերի կառավարման ընդհանուր գերակայություններն են`</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1)  Հողերի օգտագործման արդյունավետության բարձրացման ապահովումը.</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2)  Հողերի բերրիության, ֆիզիկական, որակական և նորմատիվային այլ հատկանիշների պահպանումը.</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 xml:space="preserve">3) </w:t>
      </w:r>
      <w:r w:rsidR="00004B5D" w:rsidRPr="003568D0">
        <w:rPr>
          <w:rFonts w:ascii="GHEA Grapalat" w:hAnsi="GHEA Grapalat"/>
          <w:sz w:val="24"/>
          <w:szCs w:val="24"/>
          <w:lang w:val="hy-AM"/>
        </w:rPr>
        <w:t>Հ</w:t>
      </w:r>
      <w:r w:rsidRPr="003568D0">
        <w:rPr>
          <w:rFonts w:ascii="GHEA Grapalat" w:hAnsi="GHEA Grapalat"/>
          <w:sz w:val="24"/>
          <w:szCs w:val="24"/>
          <w:lang w:val="hy-AM"/>
        </w:rPr>
        <w:t xml:space="preserve">ամայնքի կարիքների բավարարման համար անհրաժեշտ Հողերի գերակայությունը, ընդ որում, եթե միևնույն հողամասը կարող է ունենալ նաև շահույթ ստանալու </w:t>
      </w:r>
      <w:r w:rsidRPr="003568D0">
        <w:rPr>
          <w:rFonts w:ascii="GHEA Grapalat" w:hAnsi="GHEA Grapalat"/>
          <w:sz w:val="24"/>
          <w:szCs w:val="24"/>
          <w:lang w:val="hy-AM"/>
        </w:rPr>
        <w:lastRenderedPageBreak/>
        <w:t>հնարավորություն, այնուամենայնիվ, այն դասվում է համայնքի կարիքները բավարարող հողամասերի խմբին.</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4) համայնքի կարիքները բավարարող հողամասերը հիմնականում ենթակա չեն օտարման.</w:t>
      </w: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5) շահույթ ստանալու նպատակ հետապնդող հողամասերի կառավարման համար օգտագործման այլընտրանքային տարբերակներից նախապատվությունը տրվում է այն տարբերակներին, որոնք առավել նպաստում 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3C190D" w:rsidRPr="003568D0" w:rsidRDefault="003C190D" w:rsidP="00230CF1">
      <w:pPr>
        <w:spacing w:after="0" w:line="240" w:lineRule="auto"/>
        <w:ind w:firstLine="567"/>
        <w:jc w:val="both"/>
        <w:rPr>
          <w:rFonts w:ascii="GHEA Grapalat" w:hAnsi="GHEA Grapalat"/>
          <w:sz w:val="24"/>
          <w:szCs w:val="24"/>
          <w:lang w:val="hy-AM"/>
        </w:rPr>
      </w:pPr>
    </w:p>
    <w:p w:rsidR="003C190D" w:rsidRPr="003568D0" w:rsidRDefault="003C190D" w:rsidP="00230CF1">
      <w:pPr>
        <w:spacing w:after="0" w:line="240" w:lineRule="auto"/>
        <w:ind w:firstLine="567"/>
        <w:jc w:val="both"/>
        <w:rPr>
          <w:rFonts w:ascii="GHEA Grapalat" w:hAnsi="GHEA Grapalat"/>
          <w:b/>
          <w:sz w:val="24"/>
          <w:szCs w:val="24"/>
          <w:lang w:val="hy-AM"/>
        </w:rPr>
      </w:pPr>
      <w:r w:rsidRPr="003568D0">
        <w:rPr>
          <w:rFonts w:ascii="GHEA Grapalat" w:hAnsi="GHEA Grapalat"/>
          <w:b/>
          <w:sz w:val="24"/>
          <w:szCs w:val="24"/>
          <w:lang w:val="hy-AM"/>
        </w:rPr>
        <w:t xml:space="preserve">9. </w:t>
      </w:r>
      <w:r w:rsidRPr="003568D0">
        <w:rPr>
          <w:rFonts w:ascii="GHEA Grapalat" w:hAnsi="GHEA Grapalat"/>
          <w:sz w:val="24"/>
          <w:szCs w:val="24"/>
          <w:lang w:val="hy-AM"/>
        </w:rPr>
        <w:t>Հողերի</w:t>
      </w:r>
      <w:r w:rsidRPr="003568D0">
        <w:rPr>
          <w:rFonts w:ascii="GHEA Grapalat" w:hAnsi="GHEA Grapalat"/>
          <w:b/>
          <w:sz w:val="24"/>
          <w:szCs w:val="24"/>
          <w:lang w:val="hy-AM"/>
        </w:rPr>
        <w:t xml:space="preserve"> </w:t>
      </w:r>
      <w:r w:rsidRPr="003568D0">
        <w:rPr>
          <w:rFonts w:ascii="GHEA Grapalat" w:hAnsi="GHEA Grapalat"/>
          <w:sz w:val="24"/>
          <w:szCs w:val="24"/>
          <w:lang w:val="hy-AM"/>
        </w:rPr>
        <w:t>գույքագրան, հաշվառման, գնահատման, համայնքային սեփականության իրավունքի պետական գրանցման աշխատանքների կազմակերպման, աճուրդների և մրցույթների հայտարարման, կազմակերպման և իրականացման  ընթացակարգերը իրականացվում են Հայաստանի</w:t>
      </w:r>
      <w:r w:rsidR="00004B5D">
        <w:rPr>
          <w:rFonts w:ascii="GHEA Grapalat" w:hAnsi="GHEA Grapalat"/>
          <w:sz w:val="24"/>
          <w:szCs w:val="24"/>
          <w:lang w:val="hy-AM"/>
        </w:rPr>
        <w:t xml:space="preserve"> Հանրապետության օրենսդրությամբ սահմանված կարգով (համայնքի ավագանու կողմից սահմանված կարգ լինելու դեպքում՝ այդ կարգով)</w:t>
      </w:r>
      <w:r w:rsidRPr="003568D0">
        <w:rPr>
          <w:rFonts w:ascii="GHEA Grapalat" w:hAnsi="GHEA Grapalat"/>
          <w:sz w:val="24"/>
          <w:szCs w:val="24"/>
          <w:lang w:val="hy-AM"/>
        </w:rPr>
        <w:t>:</w:t>
      </w:r>
    </w:p>
    <w:p w:rsidR="003C190D" w:rsidRPr="003568D0" w:rsidRDefault="003C190D" w:rsidP="00230CF1">
      <w:pPr>
        <w:spacing w:after="0" w:line="240" w:lineRule="auto"/>
        <w:ind w:firstLine="567"/>
        <w:jc w:val="both"/>
        <w:rPr>
          <w:rFonts w:ascii="GHEA Grapalat" w:hAnsi="GHEA Grapalat"/>
          <w:sz w:val="24"/>
          <w:szCs w:val="24"/>
          <w:lang w:val="hy-AM"/>
        </w:rPr>
      </w:pP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 xml:space="preserve">10. </w:t>
      </w:r>
      <w:r w:rsidRPr="003568D0">
        <w:rPr>
          <w:rFonts w:ascii="GHEA Grapalat" w:hAnsi="GHEA Grapalat"/>
          <w:sz w:val="24"/>
          <w:szCs w:val="24"/>
          <w:lang w:val="hy-AM"/>
        </w:rPr>
        <w:t xml:space="preserve">Հողերի օտարման (սեփականության իրավունքով անհատույց տրամադրումը, աճուրդով վաճառքը,  ուղղակի վաճառքը և փոխանակությունը) և օգտագործման (վարձակալության, կառուցապատման և սահմանափակ օգտագործման (սերվիտուտ) իրավունքի, անհատույց (մշտական) օգտագործման իրավունքի)  տրամադրումը կազմակերպվում և իրականացվում է  Հայաստանի Հանրապետության հողային, քաղաքացիական օրենսգրքերին, Հայաստանի Հանրապետության կառավարության 2001 թվականի ապրիլի 12-ի N 286 որոշմանը և հողային հարաբերությունները կարգավորող այլ իրավական ակտերին համապատասխան: </w:t>
      </w:r>
    </w:p>
    <w:p w:rsidR="003C190D" w:rsidRPr="003568D0" w:rsidRDefault="003C190D" w:rsidP="00230CF1">
      <w:pPr>
        <w:spacing w:after="0" w:line="240" w:lineRule="auto"/>
        <w:ind w:firstLine="567"/>
        <w:jc w:val="both"/>
        <w:rPr>
          <w:rFonts w:ascii="GHEA Grapalat" w:hAnsi="GHEA Grapalat"/>
          <w:sz w:val="24"/>
          <w:szCs w:val="24"/>
          <w:lang w:val="hy-AM"/>
        </w:rPr>
      </w:pPr>
    </w:p>
    <w:p w:rsidR="003C190D" w:rsidRPr="003568D0" w:rsidRDefault="003C190D" w:rsidP="00230CF1">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 xml:space="preserve">11. </w:t>
      </w:r>
      <w:r w:rsidRPr="003568D0">
        <w:rPr>
          <w:rFonts w:ascii="GHEA Grapalat" w:hAnsi="GHEA Grapalat"/>
          <w:sz w:val="24"/>
          <w:szCs w:val="24"/>
          <w:lang w:val="hy-AM"/>
        </w:rPr>
        <w:t>Ծրագրի ցանկերում ներառված Հողերի oտարումը, oգտագործման և կառուցապատման իրավունքի տրամադրումն իրականացվում է բացառապես հողերի</w:t>
      </w:r>
      <w:r w:rsidR="002D106C">
        <w:rPr>
          <w:rFonts w:cs="Calibri"/>
          <w:sz w:val="24"/>
          <w:szCs w:val="24"/>
          <w:lang w:val="hy-AM"/>
        </w:rPr>
        <w:t xml:space="preserve"> </w:t>
      </w:r>
      <w:r w:rsidRPr="003568D0">
        <w:rPr>
          <w:rFonts w:ascii="GHEA Grapalat" w:hAnsi="GHEA Grapalat"/>
          <w:sz w:val="24"/>
          <w:szCs w:val="24"/>
          <w:lang w:val="hy-AM"/>
        </w:rPr>
        <w:t>օգտագործման սխեմաներով, անտառաշինարարական նախագծերով, բնակավայրերի գլխավոր հատակագծերով, մանրամասն հատակագծման նախագծերով, գոտևորման նախագծերով</w:t>
      </w:r>
      <w:r w:rsidR="002D106C">
        <w:rPr>
          <w:rFonts w:ascii="GHEA Grapalat" w:hAnsi="GHEA Grapalat"/>
          <w:sz w:val="24"/>
          <w:szCs w:val="24"/>
          <w:lang w:val="hy-AM"/>
        </w:rPr>
        <w:t>։</w:t>
      </w:r>
    </w:p>
    <w:p w:rsidR="003C190D" w:rsidRPr="003568D0" w:rsidRDefault="003C190D" w:rsidP="003C190D">
      <w:pPr>
        <w:spacing w:after="0" w:line="240" w:lineRule="auto"/>
        <w:jc w:val="both"/>
        <w:rPr>
          <w:rFonts w:ascii="GHEA Grapalat" w:hAnsi="GHEA Grapalat"/>
          <w:sz w:val="24"/>
          <w:szCs w:val="24"/>
          <w:lang w:val="hy-AM"/>
        </w:rPr>
      </w:pPr>
    </w:p>
    <w:p w:rsidR="003C190D" w:rsidRPr="003568D0" w:rsidRDefault="003C190D" w:rsidP="003C190D">
      <w:pPr>
        <w:spacing w:after="0" w:line="240" w:lineRule="auto"/>
        <w:jc w:val="both"/>
        <w:rPr>
          <w:rFonts w:ascii="GHEA Grapalat" w:hAnsi="GHEA Grapalat"/>
          <w:sz w:val="24"/>
          <w:szCs w:val="24"/>
          <w:lang w:val="hy-AM"/>
        </w:rPr>
      </w:pPr>
    </w:p>
    <w:p w:rsidR="003C190D" w:rsidRPr="003568D0" w:rsidRDefault="003C190D" w:rsidP="003C190D">
      <w:pPr>
        <w:jc w:val="center"/>
        <w:rPr>
          <w:rFonts w:ascii="GHEA Grapalat" w:hAnsi="GHEA Grapalat"/>
          <w:b/>
          <w:sz w:val="24"/>
          <w:szCs w:val="24"/>
          <w:lang w:val="hy-AM"/>
        </w:rPr>
      </w:pPr>
      <w:r w:rsidRPr="003568D0">
        <w:rPr>
          <w:rFonts w:ascii="GHEA Grapalat" w:hAnsi="GHEA Grapalat"/>
          <w:b/>
          <w:bCs/>
          <w:sz w:val="24"/>
          <w:szCs w:val="24"/>
          <w:lang w:val="hy-AM"/>
        </w:rPr>
        <w:t xml:space="preserve">II. </w:t>
      </w:r>
      <w:r w:rsidRPr="003568D0">
        <w:rPr>
          <w:rFonts w:ascii="GHEA Grapalat" w:hAnsi="GHEA Grapalat"/>
          <w:b/>
          <w:sz w:val="24"/>
          <w:szCs w:val="24"/>
          <w:lang w:val="hy-AM"/>
        </w:rPr>
        <w:t>ՀԱՄԱՅՆՔԻ ՀՈՂԱՅԻՆ ՀԱՇՎԵԿՇԻՌԸ՝ ԸՍՏ ՆՊԱՏԱԿԱՅԻՆ ՆՇԱՆԱԿՈՒԹՅԱՆ, ՀՈՂԱՏԵՍՔԵՐԻ ՈՒ ԳՈՐԾԱՌՆԱԿԱՆ ՆՇԱՆԱԿՈՒԹՅԱՆ, ՍԵՓԱԿԱՆՈՒԹՅԱՆ ՍՈՒԲՅԵԿՏՆԵՐԻ</w:t>
      </w:r>
    </w:p>
    <w:p w:rsidR="003C190D" w:rsidRPr="003568D0" w:rsidRDefault="002D106C" w:rsidP="0028737D">
      <w:pPr>
        <w:spacing w:after="0" w:line="240" w:lineRule="auto"/>
        <w:ind w:firstLine="567"/>
        <w:jc w:val="both"/>
        <w:rPr>
          <w:rFonts w:ascii="GHEA Grapalat" w:hAnsi="GHEA Grapalat"/>
          <w:sz w:val="24"/>
          <w:szCs w:val="24"/>
          <w:lang w:val="hy-AM"/>
        </w:rPr>
      </w:pPr>
      <w:r>
        <w:rPr>
          <w:rFonts w:ascii="GHEA Grapalat" w:hAnsi="GHEA Grapalat"/>
          <w:b/>
          <w:sz w:val="24"/>
          <w:szCs w:val="24"/>
          <w:lang w:val="hy-AM"/>
        </w:rPr>
        <w:t>12</w:t>
      </w:r>
      <w:r w:rsidR="003C190D" w:rsidRPr="003568D0">
        <w:rPr>
          <w:rFonts w:ascii="GHEA Grapalat" w:hAnsi="GHEA Grapalat"/>
          <w:b/>
          <w:sz w:val="24"/>
          <w:szCs w:val="24"/>
          <w:lang w:val="hy-AM"/>
        </w:rPr>
        <w:t>.</w:t>
      </w:r>
      <w:r w:rsidR="003C190D" w:rsidRPr="003568D0">
        <w:rPr>
          <w:rFonts w:ascii="GHEA Grapalat" w:hAnsi="GHEA Grapalat"/>
          <w:sz w:val="24"/>
          <w:szCs w:val="24"/>
          <w:lang w:val="hy-AM"/>
        </w:rPr>
        <w:t xml:space="preserve"> Ստորև  Աղյուսակ 1-ում ներկայացված է համայնքի հողային հաշվեկշիռը՝ ըստ նպատակային նշանակության, հողատեսքերի ու գործառնական նշանակության, սեփականության սուբյեկտների:</w:t>
      </w:r>
    </w:p>
    <w:p w:rsidR="00882010" w:rsidRPr="003568D0" w:rsidRDefault="00882010" w:rsidP="003C190D">
      <w:pPr>
        <w:pStyle w:val="a4"/>
        <w:spacing w:after="0" w:line="240" w:lineRule="auto"/>
        <w:ind w:left="0"/>
        <w:jc w:val="right"/>
        <w:rPr>
          <w:rFonts w:ascii="GHEA Grapalat" w:hAnsi="GHEA Grapalat" w:cs="Sylfaen"/>
          <w:b/>
          <w:bCs/>
          <w:lang w:val="hy-AM"/>
        </w:rPr>
      </w:pPr>
    </w:p>
    <w:p w:rsidR="00882010" w:rsidRPr="003568D0" w:rsidRDefault="00882010" w:rsidP="003C190D">
      <w:pPr>
        <w:pStyle w:val="a4"/>
        <w:spacing w:after="0" w:line="240" w:lineRule="auto"/>
        <w:ind w:left="0"/>
        <w:jc w:val="right"/>
        <w:rPr>
          <w:rFonts w:ascii="GHEA Grapalat" w:hAnsi="GHEA Grapalat" w:cs="Sylfaen"/>
          <w:b/>
          <w:bCs/>
          <w:lang w:val="hy-AM"/>
        </w:rPr>
      </w:pPr>
    </w:p>
    <w:p w:rsidR="003C190D" w:rsidRPr="003568D0" w:rsidRDefault="003C190D" w:rsidP="003C190D">
      <w:pPr>
        <w:pStyle w:val="a4"/>
        <w:spacing w:after="0" w:line="240" w:lineRule="auto"/>
        <w:ind w:left="0"/>
        <w:jc w:val="right"/>
        <w:rPr>
          <w:rFonts w:ascii="GHEA Grapalat" w:hAnsi="GHEA Grapalat" w:cs="Sylfaen"/>
          <w:b/>
          <w:bCs/>
          <w:lang w:val="hy-AM"/>
        </w:rPr>
      </w:pPr>
      <w:r w:rsidRPr="003568D0">
        <w:rPr>
          <w:rFonts w:ascii="GHEA Grapalat" w:hAnsi="GHEA Grapalat" w:cs="Sylfaen"/>
          <w:b/>
          <w:bCs/>
          <w:lang w:val="hy-AM"/>
        </w:rPr>
        <w:t>Աղյուսակ 1</w:t>
      </w:r>
    </w:p>
    <w:p w:rsidR="00882010" w:rsidRPr="003568D0" w:rsidRDefault="00882010" w:rsidP="003C190D">
      <w:pPr>
        <w:pStyle w:val="a4"/>
        <w:spacing w:after="0" w:line="240" w:lineRule="auto"/>
        <w:ind w:left="0"/>
        <w:jc w:val="center"/>
        <w:rPr>
          <w:rFonts w:ascii="GHEA Grapalat" w:hAnsi="GHEA Grapalat" w:cs="Sylfaen"/>
          <w:b/>
          <w:bCs/>
          <w:sz w:val="21"/>
          <w:szCs w:val="21"/>
          <w:lang w:val="hy-AM"/>
        </w:rPr>
      </w:pPr>
    </w:p>
    <w:p w:rsidR="003C190D" w:rsidRPr="003568D0" w:rsidRDefault="003C190D" w:rsidP="003C190D">
      <w:pPr>
        <w:pStyle w:val="a4"/>
        <w:spacing w:after="0" w:line="240" w:lineRule="auto"/>
        <w:ind w:left="0"/>
        <w:jc w:val="center"/>
        <w:rPr>
          <w:rFonts w:ascii="GHEA Grapalat" w:hAnsi="GHEA Grapalat" w:cs="Sylfaen"/>
          <w:b/>
          <w:bCs/>
          <w:sz w:val="21"/>
          <w:szCs w:val="21"/>
          <w:lang w:val="hy-AM"/>
        </w:rPr>
      </w:pPr>
      <w:r w:rsidRPr="003568D0">
        <w:rPr>
          <w:rFonts w:ascii="GHEA Grapalat" w:hAnsi="GHEA Grapalat" w:cs="Sylfaen"/>
          <w:b/>
          <w:bCs/>
          <w:sz w:val="21"/>
          <w:szCs w:val="21"/>
          <w:lang w:val="hy-AM"/>
        </w:rPr>
        <w:t>ՏԵՂԵԿԱՏՎՈՒԹՅՈՒՆ</w:t>
      </w:r>
    </w:p>
    <w:p w:rsidR="003C190D" w:rsidRPr="003568D0" w:rsidRDefault="002D106C" w:rsidP="003C190D">
      <w:pPr>
        <w:pStyle w:val="a4"/>
        <w:spacing w:after="0" w:line="240" w:lineRule="auto"/>
        <w:ind w:left="0"/>
        <w:jc w:val="center"/>
        <w:rPr>
          <w:rFonts w:ascii="GHEA Grapalat" w:hAnsi="GHEA Grapalat" w:cs="Sylfaen"/>
          <w:b/>
          <w:bCs/>
          <w:sz w:val="21"/>
          <w:szCs w:val="21"/>
          <w:lang w:val="hy-AM"/>
        </w:rPr>
      </w:pPr>
      <w:r>
        <w:rPr>
          <w:rFonts w:ascii="GHEA Grapalat" w:hAnsi="GHEA Grapalat" w:cs="Sylfaen"/>
          <w:b/>
          <w:bCs/>
          <w:sz w:val="21"/>
          <w:szCs w:val="21"/>
          <w:lang w:val="hy-AM"/>
        </w:rPr>
        <w:t>ԵՂԵԳՆԱՁՈՐ</w:t>
      </w:r>
      <w:r w:rsidR="003C190D" w:rsidRPr="003568D0">
        <w:rPr>
          <w:rFonts w:ascii="GHEA Grapalat" w:hAnsi="GHEA Grapalat" w:cs="Sylfaen"/>
          <w:b/>
          <w:bCs/>
          <w:sz w:val="21"/>
          <w:szCs w:val="21"/>
          <w:lang w:val="hy-AM"/>
        </w:rPr>
        <w:t xml:space="preserve"> ՀԱՄԱՅՆՔԻ ՎԱՐՉԱԿԱՆ ՏԱՐԱԾՔԻ 20</w:t>
      </w:r>
      <w:r>
        <w:rPr>
          <w:rFonts w:ascii="GHEA Grapalat" w:hAnsi="GHEA Grapalat" w:cs="Sylfaen"/>
          <w:b/>
          <w:bCs/>
          <w:sz w:val="21"/>
          <w:szCs w:val="21"/>
          <w:lang w:val="hy-AM"/>
        </w:rPr>
        <w:t>2</w:t>
      </w:r>
      <w:r w:rsidR="006A2298">
        <w:rPr>
          <w:rFonts w:ascii="GHEA Grapalat" w:hAnsi="GHEA Grapalat" w:cs="Sylfaen"/>
          <w:b/>
          <w:bCs/>
          <w:sz w:val="21"/>
          <w:szCs w:val="21"/>
          <w:lang w:val="hy-AM"/>
        </w:rPr>
        <w:t>4</w:t>
      </w:r>
      <w:r>
        <w:rPr>
          <w:rFonts w:ascii="GHEA Grapalat" w:hAnsi="GHEA Grapalat" w:cs="Sylfaen"/>
          <w:b/>
          <w:bCs/>
          <w:sz w:val="21"/>
          <w:szCs w:val="21"/>
          <w:lang w:val="hy-AM"/>
        </w:rPr>
        <w:t xml:space="preserve"> Թ</w:t>
      </w:r>
      <w:r w:rsidR="003C190D" w:rsidRPr="003568D0">
        <w:rPr>
          <w:rFonts w:ascii="GHEA Grapalat" w:hAnsi="GHEA Grapalat" w:cs="Sylfaen"/>
          <w:b/>
          <w:bCs/>
          <w:sz w:val="21"/>
          <w:szCs w:val="21"/>
          <w:lang w:val="hy-AM"/>
        </w:rPr>
        <w:t xml:space="preserve">ՎԱԿԱՆԻ </w:t>
      </w:r>
      <w:r w:rsidR="00E0031A">
        <w:rPr>
          <w:rFonts w:ascii="GHEA Grapalat" w:hAnsi="GHEA Grapalat" w:cs="Sylfaen"/>
          <w:b/>
          <w:bCs/>
          <w:sz w:val="21"/>
          <w:szCs w:val="21"/>
          <w:lang w:val="hy-AM"/>
        </w:rPr>
        <w:t xml:space="preserve">ՀՈՒԼԻՍԻ 1-Ի ԴՐՈՒԹՅԱՄԲ </w:t>
      </w:r>
      <w:r w:rsidR="003C190D" w:rsidRPr="003568D0">
        <w:rPr>
          <w:rFonts w:ascii="GHEA Grapalat" w:hAnsi="GHEA Grapalat" w:cs="Sylfaen"/>
          <w:b/>
          <w:bCs/>
          <w:sz w:val="21"/>
          <w:szCs w:val="21"/>
          <w:lang w:val="hy-AM"/>
        </w:rPr>
        <w:t xml:space="preserve">ՀՈՂԱՅԻՆ ՖՈՆԴԻ ԱՌԿԱՅՈՒԹՅԱՆ ԵՎ ԲԱՇԽՄԱՆ ՎԵՐԱԲԵՐՅԱԼ </w:t>
      </w:r>
    </w:p>
    <w:tbl>
      <w:tblPr>
        <w:tblStyle w:val="a8"/>
        <w:tblW w:w="7583" w:type="dxa"/>
        <w:jc w:val="center"/>
        <w:tblLook w:val="04A0" w:firstRow="1" w:lastRow="0" w:firstColumn="1" w:lastColumn="0" w:noHBand="0" w:noVBand="1"/>
      </w:tblPr>
      <w:tblGrid>
        <w:gridCol w:w="568"/>
        <w:gridCol w:w="5036"/>
        <w:gridCol w:w="1979"/>
      </w:tblGrid>
      <w:tr w:rsidR="003C190D" w:rsidRPr="003568D0" w:rsidTr="001506BE">
        <w:trPr>
          <w:jc w:val="center"/>
        </w:trPr>
        <w:tc>
          <w:tcPr>
            <w:tcW w:w="568" w:type="dxa"/>
            <w:hideMark/>
          </w:tcPr>
          <w:p w:rsidR="003C190D" w:rsidRPr="003568D0" w:rsidRDefault="003C190D" w:rsidP="003C190D">
            <w:pPr>
              <w:numPr>
                <w:ilvl w:val="0"/>
                <w:numId w:val="6"/>
              </w:numPr>
              <w:ind w:left="0" w:hanging="1782"/>
              <w:rPr>
                <w:rFonts w:ascii="GHEA Grapalat" w:hAnsi="GHEA Grapalat"/>
                <w:sz w:val="21"/>
                <w:szCs w:val="21"/>
                <w:lang w:val="hy-AM"/>
              </w:rPr>
            </w:pPr>
            <w:r w:rsidRPr="003568D0">
              <w:rPr>
                <w:rFonts w:cs="Calibri"/>
                <w:sz w:val="21"/>
                <w:szCs w:val="21"/>
                <w:lang w:val="hy-AM"/>
              </w:rPr>
              <w:lastRenderedPageBreak/>
              <w:t> </w:t>
            </w:r>
          </w:p>
        </w:tc>
        <w:tc>
          <w:tcPr>
            <w:tcW w:w="5036" w:type="dxa"/>
            <w:hideMark/>
          </w:tcPr>
          <w:p w:rsidR="003C190D" w:rsidRPr="003568D0" w:rsidRDefault="003C190D" w:rsidP="003C190D">
            <w:pPr>
              <w:numPr>
                <w:ilvl w:val="0"/>
                <w:numId w:val="6"/>
              </w:numPr>
              <w:ind w:left="0" w:hanging="1782"/>
              <w:rPr>
                <w:rFonts w:ascii="GHEA Grapalat" w:hAnsi="GHEA Grapalat"/>
                <w:sz w:val="21"/>
                <w:szCs w:val="21"/>
                <w:lang w:val="hy-AM"/>
              </w:rPr>
            </w:pPr>
            <w:r w:rsidRPr="003568D0">
              <w:rPr>
                <w:rFonts w:cs="Calibri"/>
                <w:sz w:val="21"/>
                <w:szCs w:val="21"/>
                <w:lang w:val="hy-AM"/>
              </w:rPr>
              <w:t> </w:t>
            </w:r>
          </w:p>
        </w:tc>
        <w:tc>
          <w:tcPr>
            <w:tcW w:w="0" w:type="auto"/>
            <w:hideMark/>
          </w:tcPr>
          <w:p w:rsidR="003C190D" w:rsidRPr="003568D0" w:rsidRDefault="003C190D" w:rsidP="003C190D">
            <w:pPr>
              <w:numPr>
                <w:ilvl w:val="0"/>
                <w:numId w:val="6"/>
              </w:numPr>
              <w:ind w:left="0" w:hanging="1782"/>
              <w:jc w:val="center"/>
              <w:rPr>
                <w:rFonts w:ascii="GHEA Grapalat" w:hAnsi="GHEA Grapalat"/>
                <w:sz w:val="21"/>
                <w:szCs w:val="21"/>
              </w:rPr>
            </w:pPr>
            <w:r w:rsidRPr="003568D0">
              <w:rPr>
                <w:rFonts w:ascii="GHEA Grapalat" w:hAnsi="GHEA Grapalat"/>
                <w:sz w:val="21"/>
                <w:szCs w:val="21"/>
              </w:rPr>
              <w:t>Տարածքը</w:t>
            </w:r>
            <w:r w:rsidRPr="003568D0">
              <w:rPr>
                <w:rFonts w:cs="Calibri"/>
                <w:sz w:val="21"/>
                <w:szCs w:val="21"/>
              </w:rPr>
              <w:t> </w:t>
            </w:r>
            <w:r w:rsidRPr="003568D0">
              <w:rPr>
                <w:rFonts w:ascii="GHEA Grapalat" w:hAnsi="GHEA Grapalat"/>
                <w:sz w:val="21"/>
                <w:szCs w:val="21"/>
              </w:rPr>
              <w:br/>
              <w:t>( հեկտար)</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rPr>
                <w:rFonts w:ascii="GHEA Grapalat" w:hAnsi="GHEA Grapalat"/>
                <w:sz w:val="21"/>
                <w:szCs w:val="21"/>
              </w:rPr>
            </w:pP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Համայնքի տարածքը</w:t>
            </w:r>
          </w:p>
        </w:tc>
        <w:tc>
          <w:tcPr>
            <w:tcW w:w="0" w:type="auto"/>
          </w:tcPr>
          <w:p w:rsidR="003C190D" w:rsidRPr="003568D0" w:rsidRDefault="002D106C" w:rsidP="002D106C">
            <w:pPr>
              <w:numPr>
                <w:ilvl w:val="0"/>
                <w:numId w:val="6"/>
              </w:numPr>
              <w:ind w:left="0" w:hanging="1782"/>
              <w:jc w:val="center"/>
              <w:rPr>
                <w:rFonts w:ascii="GHEA Grapalat" w:hAnsi="GHEA Grapalat"/>
                <w:sz w:val="21"/>
                <w:szCs w:val="21"/>
              </w:rPr>
            </w:pPr>
            <w:r>
              <w:rPr>
                <w:rFonts w:ascii="GHEA Grapalat" w:hAnsi="GHEA Grapalat"/>
                <w:sz w:val="21"/>
                <w:szCs w:val="21"/>
                <w:lang w:val="en-US"/>
              </w:rPr>
              <w:t>24388.7</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cs="Calibri"/>
                <w:sz w:val="21"/>
                <w:szCs w:val="21"/>
              </w:rPr>
              <w:t> </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այդ թվում`</w:t>
            </w:r>
          </w:p>
        </w:tc>
        <w:tc>
          <w:tcPr>
            <w:tcW w:w="0" w:type="auto"/>
          </w:tcPr>
          <w:p w:rsidR="003C190D" w:rsidRPr="003568D0" w:rsidRDefault="003C190D" w:rsidP="003C190D">
            <w:pPr>
              <w:numPr>
                <w:ilvl w:val="0"/>
                <w:numId w:val="6"/>
              </w:numPr>
              <w:ind w:left="0" w:hanging="1782"/>
              <w:rPr>
                <w:rFonts w:ascii="GHEA Grapalat" w:hAnsi="GHEA Grapalat"/>
                <w:sz w:val="21"/>
                <w:szCs w:val="21"/>
              </w:rPr>
            </w:pP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1.</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Հողային ֆոնդն ըստ նպատակային նշանակության</w:t>
            </w:r>
          </w:p>
        </w:tc>
        <w:tc>
          <w:tcPr>
            <w:tcW w:w="0" w:type="auto"/>
          </w:tcPr>
          <w:p w:rsidR="003C190D" w:rsidRPr="003568D0" w:rsidRDefault="003C190D" w:rsidP="003C190D">
            <w:pPr>
              <w:numPr>
                <w:ilvl w:val="0"/>
                <w:numId w:val="6"/>
              </w:numPr>
              <w:ind w:left="0" w:hanging="1782"/>
              <w:rPr>
                <w:rFonts w:ascii="GHEA Grapalat" w:hAnsi="GHEA Grapalat"/>
                <w:sz w:val="21"/>
                <w:szCs w:val="21"/>
              </w:rPr>
            </w:pP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1)</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գյուղատնտեսական նշանակության հողեր</w:t>
            </w:r>
          </w:p>
        </w:tc>
        <w:tc>
          <w:tcPr>
            <w:tcW w:w="0" w:type="auto"/>
          </w:tcPr>
          <w:p w:rsidR="003C190D" w:rsidRPr="003568D0" w:rsidRDefault="00823C19" w:rsidP="002D106C">
            <w:pPr>
              <w:numPr>
                <w:ilvl w:val="0"/>
                <w:numId w:val="6"/>
              </w:numPr>
              <w:ind w:left="0" w:hanging="1782"/>
              <w:jc w:val="center"/>
              <w:rPr>
                <w:rFonts w:ascii="GHEA Grapalat" w:hAnsi="GHEA Grapalat"/>
                <w:sz w:val="21"/>
                <w:szCs w:val="21"/>
              </w:rPr>
            </w:pPr>
            <w:r>
              <w:rPr>
                <w:rFonts w:ascii="GHEA Grapalat" w:hAnsi="GHEA Grapalat"/>
                <w:sz w:val="21"/>
                <w:szCs w:val="21"/>
                <w:lang w:val="en-US"/>
              </w:rPr>
              <w:t>22044.</w:t>
            </w:r>
            <w:r>
              <w:rPr>
                <w:rFonts w:ascii="GHEA Grapalat" w:hAnsi="GHEA Grapalat"/>
                <w:sz w:val="21"/>
                <w:szCs w:val="21"/>
                <w:lang w:val="hy-AM"/>
              </w:rPr>
              <w:t>49</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որից`</w:t>
            </w:r>
          </w:p>
        </w:tc>
        <w:tc>
          <w:tcPr>
            <w:tcW w:w="0" w:type="auto"/>
          </w:tcPr>
          <w:p w:rsidR="003C190D" w:rsidRPr="003568D0" w:rsidRDefault="003C190D" w:rsidP="003C190D">
            <w:pPr>
              <w:numPr>
                <w:ilvl w:val="0"/>
                <w:numId w:val="6"/>
              </w:numPr>
              <w:ind w:left="0" w:hanging="1782"/>
              <w:rPr>
                <w:rFonts w:ascii="GHEA Grapalat" w:hAnsi="GHEA Grapalat"/>
                <w:sz w:val="21"/>
                <w:szCs w:val="21"/>
              </w:rPr>
            </w:pP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ա.</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վարելահողեր</w:t>
            </w:r>
          </w:p>
        </w:tc>
        <w:tc>
          <w:tcPr>
            <w:tcW w:w="0" w:type="auto"/>
          </w:tcPr>
          <w:p w:rsidR="003C190D" w:rsidRPr="003568D0" w:rsidRDefault="00823C19" w:rsidP="00823C19">
            <w:pPr>
              <w:numPr>
                <w:ilvl w:val="0"/>
                <w:numId w:val="6"/>
              </w:numPr>
              <w:ind w:left="0" w:hanging="1782"/>
              <w:jc w:val="center"/>
              <w:rPr>
                <w:rFonts w:ascii="GHEA Grapalat" w:hAnsi="GHEA Grapalat"/>
                <w:sz w:val="21"/>
                <w:szCs w:val="21"/>
              </w:rPr>
            </w:pPr>
            <w:r>
              <w:rPr>
                <w:rFonts w:ascii="GHEA Grapalat" w:hAnsi="GHEA Grapalat"/>
                <w:sz w:val="21"/>
                <w:szCs w:val="21"/>
                <w:lang w:val="en-US"/>
              </w:rPr>
              <w:t>18</w:t>
            </w:r>
            <w:r>
              <w:rPr>
                <w:rFonts w:ascii="GHEA Grapalat" w:hAnsi="GHEA Grapalat"/>
                <w:sz w:val="21"/>
                <w:szCs w:val="21"/>
                <w:lang w:val="hy-AM"/>
              </w:rPr>
              <w:t>69</w:t>
            </w:r>
            <w:r w:rsidR="002D106C">
              <w:rPr>
                <w:rFonts w:ascii="GHEA Grapalat" w:hAnsi="GHEA Grapalat"/>
                <w:sz w:val="21"/>
                <w:szCs w:val="21"/>
                <w:lang w:val="en-US"/>
              </w:rPr>
              <w:t>.</w:t>
            </w:r>
            <w:r>
              <w:rPr>
                <w:rFonts w:ascii="GHEA Grapalat" w:hAnsi="GHEA Grapalat"/>
                <w:sz w:val="21"/>
                <w:szCs w:val="21"/>
                <w:lang w:val="hy-AM"/>
              </w:rPr>
              <w:t>14</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բ.</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բազմամյա տնկարկներ</w:t>
            </w:r>
          </w:p>
        </w:tc>
        <w:tc>
          <w:tcPr>
            <w:tcW w:w="0" w:type="auto"/>
          </w:tcPr>
          <w:p w:rsidR="003C190D" w:rsidRPr="003568D0" w:rsidRDefault="002D106C" w:rsidP="00823C19">
            <w:pPr>
              <w:numPr>
                <w:ilvl w:val="0"/>
                <w:numId w:val="6"/>
              </w:numPr>
              <w:ind w:left="0" w:hanging="1782"/>
              <w:jc w:val="center"/>
              <w:rPr>
                <w:rFonts w:ascii="GHEA Grapalat" w:hAnsi="GHEA Grapalat"/>
                <w:sz w:val="21"/>
                <w:szCs w:val="21"/>
              </w:rPr>
            </w:pPr>
            <w:r>
              <w:rPr>
                <w:rFonts w:ascii="GHEA Grapalat" w:hAnsi="GHEA Grapalat"/>
                <w:sz w:val="21"/>
                <w:szCs w:val="21"/>
                <w:lang w:val="en-US"/>
              </w:rPr>
              <w:t>36</w:t>
            </w:r>
            <w:r w:rsidR="00823C19">
              <w:rPr>
                <w:rFonts w:ascii="GHEA Grapalat" w:hAnsi="GHEA Grapalat"/>
                <w:sz w:val="21"/>
                <w:szCs w:val="21"/>
                <w:lang w:val="hy-AM"/>
              </w:rPr>
              <w:t>9</w:t>
            </w:r>
            <w:r>
              <w:rPr>
                <w:rFonts w:ascii="GHEA Grapalat" w:hAnsi="GHEA Grapalat"/>
                <w:sz w:val="21"/>
                <w:szCs w:val="21"/>
                <w:lang w:val="en-US"/>
              </w:rPr>
              <w:t>.</w:t>
            </w:r>
            <w:r w:rsidR="00823C19">
              <w:rPr>
                <w:rFonts w:ascii="GHEA Grapalat" w:hAnsi="GHEA Grapalat"/>
                <w:sz w:val="21"/>
                <w:szCs w:val="21"/>
                <w:lang w:val="hy-AM"/>
              </w:rPr>
              <w:t>18</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գ.</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խոտհարքներ</w:t>
            </w:r>
          </w:p>
        </w:tc>
        <w:tc>
          <w:tcPr>
            <w:tcW w:w="0" w:type="auto"/>
          </w:tcPr>
          <w:p w:rsidR="003C190D" w:rsidRPr="003568D0" w:rsidRDefault="00823C19" w:rsidP="00823C19">
            <w:pPr>
              <w:numPr>
                <w:ilvl w:val="0"/>
                <w:numId w:val="6"/>
              </w:numPr>
              <w:ind w:left="0" w:hanging="1782"/>
              <w:jc w:val="center"/>
              <w:rPr>
                <w:rFonts w:ascii="GHEA Grapalat" w:hAnsi="GHEA Grapalat"/>
                <w:sz w:val="21"/>
                <w:szCs w:val="21"/>
              </w:rPr>
            </w:pPr>
            <w:r>
              <w:rPr>
                <w:rFonts w:ascii="GHEA Grapalat" w:hAnsi="GHEA Grapalat"/>
                <w:sz w:val="21"/>
                <w:szCs w:val="21"/>
                <w:lang w:val="en-US"/>
              </w:rPr>
              <w:t>340</w:t>
            </w:r>
            <w:r w:rsidR="002D106C">
              <w:rPr>
                <w:rFonts w:ascii="GHEA Grapalat" w:hAnsi="GHEA Grapalat"/>
                <w:sz w:val="21"/>
                <w:szCs w:val="21"/>
                <w:lang w:val="en-US"/>
              </w:rPr>
              <w:t>.</w:t>
            </w:r>
            <w:r>
              <w:rPr>
                <w:rFonts w:ascii="GHEA Grapalat" w:hAnsi="GHEA Grapalat"/>
                <w:sz w:val="21"/>
                <w:szCs w:val="21"/>
                <w:lang w:val="hy-AM"/>
              </w:rPr>
              <w:t>23</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դ.</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արոտավայրեր</w:t>
            </w:r>
          </w:p>
        </w:tc>
        <w:tc>
          <w:tcPr>
            <w:tcW w:w="0" w:type="auto"/>
          </w:tcPr>
          <w:p w:rsidR="003C190D" w:rsidRPr="003568D0" w:rsidRDefault="002D106C" w:rsidP="00823C19">
            <w:pPr>
              <w:numPr>
                <w:ilvl w:val="0"/>
                <w:numId w:val="6"/>
              </w:numPr>
              <w:ind w:left="0" w:hanging="1782"/>
              <w:jc w:val="center"/>
              <w:rPr>
                <w:rFonts w:ascii="GHEA Grapalat" w:hAnsi="GHEA Grapalat"/>
                <w:sz w:val="21"/>
                <w:szCs w:val="21"/>
              </w:rPr>
            </w:pPr>
            <w:r>
              <w:rPr>
                <w:rFonts w:ascii="GHEA Grapalat" w:hAnsi="GHEA Grapalat"/>
                <w:sz w:val="21"/>
                <w:szCs w:val="21"/>
                <w:lang w:val="en-US"/>
              </w:rPr>
              <w:t>630</w:t>
            </w:r>
            <w:r w:rsidR="00823C19">
              <w:rPr>
                <w:rFonts w:ascii="GHEA Grapalat" w:hAnsi="GHEA Grapalat"/>
                <w:sz w:val="21"/>
                <w:szCs w:val="21"/>
                <w:lang w:val="hy-AM"/>
              </w:rPr>
              <w:t>0</w:t>
            </w:r>
            <w:r>
              <w:rPr>
                <w:rFonts w:ascii="GHEA Grapalat" w:hAnsi="GHEA Grapalat"/>
                <w:sz w:val="21"/>
                <w:szCs w:val="21"/>
                <w:lang w:val="en-US"/>
              </w:rPr>
              <w:t>.3</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ե.</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այլ հողատեսքեր</w:t>
            </w:r>
          </w:p>
        </w:tc>
        <w:tc>
          <w:tcPr>
            <w:tcW w:w="0" w:type="auto"/>
          </w:tcPr>
          <w:p w:rsidR="003C190D" w:rsidRPr="003568D0" w:rsidRDefault="002D106C" w:rsidP="002D106C">
            <w:pPr>
              <w:numPr>
                <w:ilvl w:val="0"/>
                <w:numId w:val="6"/>
              </w:numPr>
              <w:ind w:left="0" w:hanging="1782"/>
              <w:jc w:val="center"/>
              <w:rPr>
                <w:rFonts w:ascii="GHEA Grapalat" w:hAnsi="GHEA Grapalat"/>
                <w:sz w:val="21"/>
                <w:szCs w:val="21"/>
              </w:rPr>
            </w:pPr>
            <w:r>
              <w:rPr>
                <w:rFonts w:ascii="GHEA Grapalat" w:hAnsi="GHEA Grapalat"/>
                <w:sz w:val="21"/>
                <w:szCs w:val="21"/>
                <w:lang w:val="en-US"/>
              </w:rPr>
              <w:t>13165.64</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2)</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բնակավայրերի հողեր</w:t>
            </w:r>
          </w:p>
        </w:tc>
        <w:tc>
          <w:tcPr>
            <w:tcW w:w="0" w:type="auto"/>
          </w:tcPr>
          <w:p w:rsidR="003C190D" w:rsidRPr="003568D0" w:rsidRDefault="00E0031A" w:rsidP="00B724A2">
            <w:pPr>
              <w:numPr>
                <w:ilvl w:val="0"/>
                <w:numId w:val="6"/>
              </w:numPr>
              <w:ind w:left="0" w:hanging="1782"/>
              <w:jc w:val="center"/>
              <w:rPr>
                <w:rFonts w:ascii="GHEA Grapalat" w:hAnsi="GHEA Grapalat"/>
                <w:sz w:val="21"/>
                <w:szCs w:val="21"/>
              </w:rPr>
            </w:pPr>
            <w:r>
              <w:rPr>
                <w:rFonts w:ascii="GHEA Grapalat" w:hAnsi="GHEA Grapalat"/>
                <w:sz w:val="21"/>
                <w:szCs w:val="21"/>
                <w:lang w:val="hy-AM"/>
              </w:rPr>
              <w:t>1260.</w:t>
            </w:r>
            <w:r w:rsidR="00B724A2">
              <w:rPr>
                <w:rFonts w:ascii="GHEA Grapalat" w:hAnsi="GHEA Grapalat"/>
                <w:sz w:val="21"/>
                <w:szCs w:val="21"/>
                <w:lang w:val="hy-AM"/>
              </w:rPr>
              <w:t>19</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որից`</w:t>
            </w:r>
          </w:p>
        </w:tc>
        <w:tc>
          <w:tcPr>
            <w:tcW w:w="0" w:type="auto"/>
          </w:tcPr>
          <w:p w:rsidR="003C190D" w:rsidRPr="003568D0" w:rsidRDefault="003C190D" w:rsidP="003C190D">
            <w:pPr>
              <w:numPr>
                <w:ilvl w:val="0"/>
                <w:numId w:val="6"/>
              </w:numPr>
              <w:ind w:left="0" w:hanging="1782"/>
              <w:rPr>
                <w:rFonts w:ascii="GHEA Grapalat" w:hAnsi="GHEA Grapalat"/>
                <w:sz w:val="21"/>
                <w:szCs w:val="21"/>
              </w:rPr>
            </w:pP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ա.</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տնամերձ և այգեգործական (ամառանոցային) հողեր</w:t>
            </w:r>
          </w:p>
        </w:tc>
        <w:tc>
          <w:tcPr>
            <w:tcW w:w="0" w:type="auto"/>
          </w:tcPr>
          <w:p w:rsidR="003C190D" w:rsidRPr="003568D0" w:rsidRDefault="001B6D5B" w:rsidP="00B724A2">
            <w:pPr>
              <w:numPr>
                <w:ilvl w:val="0"/>
                <w:numId w:val="6"/>
              </w:numPr>
              <w:ind w:left="0" w:hanging="1782"/>
              <w:jc w:val="center"/>
              <w:rPr>
                <w:rFonts w:ascii="GHEA Grapalat" w:hAnsi="GHEA Grapalat"/>
                <w:sz w:val="21"/>
                <w:szCs w:val="21"/>
              </w:rPr>
            </w:pPr>
            <w:r>
              <w:rPr>
                <w:rFonts w:ascii="GHEA Grapalat" w:hAnsi="GHEA Grapalat"/>
                <w:sz w:val="21"/>
                <w:szCs w:val="21"/>
                <w:lang w:val="en-US"/>
              </w:rPr>
              <w:t>81</w:t>
            </w:r>
            <w:r w:rsidR="00B724A2">
              <w:rPr>
                <w:rFonts w:ascii="GHEA Grapalat" w:hAnsi="GHEA Grapalat"/>
                <w:sz w:val="21"/>
                <w:szCs w:val="21"/>
                <w:lang w:val="hy-AM"/>
              </w:rPr>
              <w:t>7</w:t>
            </w:r>
            <w:r>
              <w:rPr>
                <w:rFonts w:ascii="GHEA Grapalat" w:hAnsi="GHEA Grapalat"/>
                <w:sz w:val="21"/>
                <w:szCs w:val="21"/>
                <w:lang w:val="en-US"/>
              </w:rPr>
              <w:t>.</w:t>
            </w:r>
            <w:r w:rsidR="00B724A2">
              <w:rPr>
                <w:rFonts w:ascii="GHEA Grapalat" w:hAnsi="GHEA Grapalat"/>
                <w:sz w:val="21"/>
                <w:szCs w:val="21"/>
                <w:lang w:val="hy-AM"/>
              </w:rPr>
              <w:t>88</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3)</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արդյունաբերության, ընդերքօգտագործման և այլ արտադրական նշանակության հողեր</w:t>
            </w:r>
          </w:p>
        </w:tc>
        <w:tc>
          <w:tcPr>
            <w:tcW w:w="0" w:type="auto"/>
          </w:tcPr>
          <w:p w:rsidR="003C190D" w:rsidRPr="003568D0" w:rsidRDefault="00B724A2" w:rsidP="00B724A2">
            <w:pPr>
              <w:numPr>
                <w:ilvl w:val="0"/>
                <w:numId w:val="6"/>
              </w:numPr>
              <w:ind w:left="0" w:hanging="1782"/>
              <w:jc w:val="center"/>
              <w:rPr>
                <w:rFonts w:ascii="GHEA Grapalat" w:hAnsi="GHEA Grapalat"/>
                <w:sz w:val="21"/>
                <w:szCs w:val="21"/>
              </w:rPr>
            </w:pPr>
            <w:r>
              <w:rPr>
                <w:rFonts w:ascii="GHEA Grapalat" w:hAnsi="GHEA Grapalat"/>
                <w:sz w:val="21"/>
                <w:szCs w:val="21"/>
                <w:lang w:val="en-US"/>
              </w:rPr>
              <w:t>210</w:t>
            </w:r>
            <w:r w:rsidR="001B6D5B">
              <w:rPr>
                <w:rFonts w:ascii="GHEA Grapalat" w:hAnsi="GHEA Grapalat"/>
                <w:sz w:val="21"/>
                <w:szCs w:val="21"/>
                <w:lang w:val="en-US"/>
              </w:rPr>
              <w:t>.</w:t>
            </w:r>
            <w:r>
              <w:rPr>
                <w:rFonts w:ascii="GHEA Grapalat" w:hAnsi="GHEA Grapalat"/>
                <w:sz w:val="21"/>
                <w:szCs w:val="21"/>
                <w:lang w:val="hy-AM"/>
              </w:rPr>
              <w:t>1</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4)</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էներգետիկայի, տրանսպորտի, կապի,</w:t>
            </w:r>
          </w:p>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կոմունալ ենթակառուցվածքների օբյեկտների հողեր</w:t>
            </w:r>
          </w:p>
        </w:tc>
        <w:tc>
          <w:tcPr>
            <w:tcW w:w="0" w:type="auto"/>
          </w:tcPr>
          <w:p w:rsidR="003C190D" w:rsidRPr="003568D0" w:rsidRDefault="001B6D5B" w:rsidP="001B6D5B">
            <w:pPr>
              <w:numPr>
                <w:ilvl w:val="0"/>
                <w:numId w:val="6"/>
              </w:numPr>
              <w:ind w:left="0" w:hanging="1782"/>
              <w:jc w:val="center"/>
              <w:rPr>
                <w:rFonts w:ascii="GHEA Grapalat" w:hAnsi="GHEA Grapalat"/>
                <w:sz w:val="21"/>
                <w:szCs w:val="21"/>
              </w:rPr>
            </w:pPr>
            <w:r>
              <w:rPr>
                <w:rFonts w:ascii="GHEA Grapalat" w:hAnsi="GHEA Grapalat"/>
                <w:sz w:val="21"/>
                <w:szCs w:val="21"/>
                <w:lang w:val="en-US"/>
              </w:rPr>
              <w:t>149.75</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5)</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հատուկ պահպանվող տարածքների հողեր</w:t>
            </w:r>
          </w:p>
        </w:tc>
        <w:tc>
          <w:tcPr>
            <w:tcW w:w="0" w:type="auto"/>
          </w:tcPr>
          <w:p w:rsidR="003C190D" w:rsidRPr="003568D0" w:rsidRDefault="001B6D5B" w:rsidP="001B6D5B">
            <w:pPr>
              <w:numPr>
                <w:ilvl w:val="0"/>
                <w:numId w:val="6"/>
              </w:numPr>
              <w:ind w:left="0" w:hanging="1782"/>
              <w:jc w:val="center"/>
              <w:rPr>
                <w:rFonts w:ascii="GHEA Grapalat" w:hAnsi="GHEA Grapalat"/>
                <w:sz w:val="21"/>
                <w:szCs w:val="21"/>
              </w:rPr>
            </w:pPr>
            <w:r>
              <w:rPr>
                <w:rFonts w:ascii="GHEA Grapalat" w:hAnsi="GHEA Grapalat"/>
                <w:sz w:val="21"/>
                <w:szCs w:val="21"/>
                <w:lang w:val="en-US"/>
              </w:rPr>
              <w:t>113.56</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6)</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հատուկ նշանակության հողեր</w:t>
            </w:r>
          </w:p>
        </w:tc>
        <w:tc>
          <w:tcPr>
            <w:tcW w:w="0" w:type="auto"/>
          </w:tcPr>
          <w:p w:rsidR="003C190D" w:rsidRPr="003568D0" w:rsidRDefault="001B6D5B" w:rsidP="001B6D5B">
            <w:pPr>
              <w:numPr>
                <w:ilvl w:val="0"/>
                <w:numId w:val="6"/>
              </w:numPr>
              <w:ind w:left="0" w:hanging="1782"/>
              <w:jc w:val="center"/>
              <w:rPr>
                <w:rFonts w:ascii="GHEA Grapalat" w:hAnsi="GHEA Grapalat"/>
                <w:sz w:val="21"/>
                <w:szCs w:val="21"/>
              </w:rPr>
            </w:pPr>
            <w:r>
              <w:rPr>
                <w:rFonts w:ascii="GHEA Grapalat" w:hAnsi="GHEA Grapalat"/>
                <w:sz w:val="21"/>
                <w:szCs w:val="21"/>
                <w:lang w:val="en-US"/>
              </w:rPr>
              <w:t>17.2</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7)</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անտառային հողեր</w:t>
            </w:r>
          </w:p>
        </w:tc>
        <w:tc>
          <w:tcPr>
            <w:tcW w:w="0" w:type="auto"/>
          </w:tcPr>
          <w:p w:rsidR="003C190D" w:rsidRPr="003568D0" w:rsidRDefault="001B6D5B" w:rsidP="001B6D5B">
            <w:pPr>
              <w:numPr>
                <w:ilvl w:val="0"/>
                <w:numId w:val="6"/>
              </w:numPr>
              <w:ind w:left="0" w:hanging="1782"/>
              <w:jc w:val="center"/>
              <w:rPr>
                <w:rFonts w:ascii="GHEA Grapalat" w:hAnsi="GHEA Grapalat"/>
                <w:sz w:val="21"/>
                <w:szCs w:val="21"/>
              </w:rPr>
            </w:pPr>
            <w:r>
              <w:rPr>
                <w:rFonts w:ascii="GHEA Grapalat" w:hAnsi="GHEA Grapalat"/>
                <w:sz w:val="21"/>
                <w:szCs w:val="21"/>
                <w:lang w:val="en-US"/>
              </w:rPr>
              <w:t>469.88</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8)</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ջրային հողեր</w:t>
            </w:r>
          </w:p>
        </w:tc>
        <w:tc>
          <w:tcPr>
            <w:tcW w:w="0" w:type="auto"/>
          </w:tcPr>
          <w:p w:rsidR="003C190D" w:rsidRPr="003568D0" w:rsidRDefault="001B6D5B" w:rsidP="001B6D5B">
            <w:pPr>
              <w:numPr>
                <w:ilvl w:val="0"/>
                <w:numId w:val="6"/>
              </w:numPr>
              <w:ind w:left="0" w:hanging="1782"/>
              <w:jc w:val="center"/>
              <w:rPr>
                <w:rFonts w:ascii="GHEA Grapalat" w:hAnsi="GHEA Grapalat"/>
                <w:sz w:val="21"/>
                <w:szCs w:val="21"/>
              </w:rPr>
            </w:pPr>
            <w:r>
              <w:rPr>
                <w:rFonts w:ascii="GHEA Grapalat" w:hAnsi="GHEA Grapalat"/>
                <w:sz w:val="21"/>
                <w:szCs w:val="21"/>
                <w:lang w:val="en-US"/>
              </w:rPr>
              <w:t>123.53</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9)</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պահուստային հողեր</w:t>
            </w:r>
          </w:p>
        </w:tc>
        <w:tc>
          <w:tcPr>
            <w:tcW w:w="0" w:type="auto"/>
          </w:tcPr>
          <w:p w:rsidR="003C190D" w:rsidRPr="003568D0" w:rsidRDefault="001B6D5B" w:rsidP="001B6D5B">
            <w:pPr>
              <w:numPr>
                <w:ilvl w:val="0"/>
                <w:numId w:val="6"/>
              </w:numPr>
              <w:ind w:left="0" w:hanging="1782"/>
              <w:jc w:val="center"/>
              <w:rPr>
                <w:rFonts w:ascii="GHEA Grapalat" w:hAnsi="GHEA Grapalat"/>
                <w:sz w:val="21"/>
                <w:szCs w:val="21"/>
              </w:rPr>
            </w:pPr>
            <w:r>
              <w:rPr>
                <w:rFonts w:ascii="GHEA Grapalat" w:hAnsi="GHEA Grapalat"/>
                <w:sz w:val="21"/>
                <w:szCs w:val="21"/>
                <w:lang w:val="en-US"/>
              </w:rPr>
              <w:t>0</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2.</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Հողային ֆոնդն ըստ սեփականության սուբյեկտների</w:t>
            </w:r>
          </w:p>
        </w:tc>
        <w:tc>
          <w:tcPr>
            <w:tcW w:w="0" w:type="auto"/>
          </w:tcPr>
          <w:p w:rsidR="003C190D" w:rsidRPr="003568D0" w:rsidRDefault="003C190D" w:rsidP="003C190D">
            <w:pPr>
              <w:numPr>
                <w:ilvl w:val="0"/>
                <w:numId w:val="6"/>
              </w:numPr>
              <w:ind w:left="0" w:hanging="1782"/>
              <w:rPr>
                <w:rFonts w:ascii="GHEA Grapalat" w:hAnsi="GHEA Grapalat"/>
                <w:sz w:val="21"/>
                <w:szCs w:val="21"/>
              </w:rPr>
            </w:pP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1)</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Քաղաքացիների</w:t>
            </w:r>
          </w:p>
        </w:tc>
        <w:tc>
          <w:tcPr>
            <w:tcW w:w="0" w:type="auto"/>
          </w:tcPr>
          <w:p w:rsidR="003C190D" w:rsidRPr="003568D0" w:rsidRDefault="001B6D5B" w:rsidP="00B724A2">
            <w:pPr>
              <w:numPr>
                <w:ilvl w:val="0"/>
                <w:numId w:val="6"/>
              </w:numPr>
              <w:ind w:left="0" w:hanging="1782"/>
              <w:jc w:val="center"/>
              <w:rPr>
                <w:rFonts w:ascii="GHEA Grapalat" w:hAnsi="GHEA Grapalat"/>
                <w:sz w:val="21"/>
                <w:szCs w:val="21"/>
              </w:rPr>
            </w:pPr>
            <w:r>
              <w:rPr>
                <w:rFonts w:ascii="GHEA Grapalat" w:hAnsi="GHEA Grapalat"/>
                <w:sz w:val="21"/>
                <w:szCs w:val="21"/>
                <w:lang w:val="en-US"/>
              </w:rPr>
              <w:t>2</w:t>
            </w:r>
            <w:r w:rsidR="00B724A2">
              <w:rPr>
                <w:rFonts w:ascii="GHEA Grapalat" w:hAnsi="GHEA Grapalat"/>
                <w:sz w:val="21"/>
                <w:szCs w:val="21"/>
                <w:lang w:val="hy-AM"/>
              </w:rPr>
              <w:t>689</w:t>
            </w:r>
            <w:r>
              <w:rPr>
                <w:rFonts w:ascii="GHEA Grapalat" w:hAnsi="GHEA Grapalat"/>
                <w:sz w:val="21"/>
                <w:szCs w:val="21"/>
                <w:lang w:val="en-US"/>
              </w:rPr>
              <w:t>.</w:t>
            </w:r>
            <w:r w:rsidR="00B724A2">
              <w:rPr>
                <w:rFonts w:ascii="GHEA Grapalat" w:hAnsi="GHEA Grapalat"/>
                <w:sz w:val="21"/>
                <w:szCs w:val="21"/>
                <w:lang w:val="hy-AM"/>
              </w:rPr>
              <w:t>95</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2)</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Իրավաբանական անձանց</w:t>
            </w:r>
          </w:p>
        </w:tc>
        <w:tc>
          <w:tcPr>
            <w:tcW w:w="0" w:type="auto"/>
          </w:tcPr>
          <w:p w:rsidR="003C190D" w:rsidRPr="003568D0" w:rsidRDefault="001B6D5B" w:rsidP="00B724A2">
            <w:pPr>
              <w:numPr>
                <w:ilvl w:val="0"/>
                <w:numId w:val="6"/>
              </w:numPr>
              <w:ind w:left="0" w:hanging="1782"/>
              <w:jc w:val="center"/>
              <w:rPr>
                <w:rFonts w:ascii="GHEA Grapalat" w:hAnsi="GHEA Grapalat"/>
                <w:sz w:val="21"/>
                <w:szCs w:val="21"/>
              </w:rPr>
            </w:pPr>
            <w:r>
              <w:rPr>
                <w:rFonts w:ascii="GHEA Grapalat" w:hAnsi="GHEA Grapalat"/>
                <w:sz w:val="21"/>
                <w:szCs w:val="21"/>
                <w:lang w:val="en-US"/>
              </w:rPr>
              <w:t>10</w:t>
            </w:r>
            <w:r w:rsidR="00B724A2">
              <w:rPr>
                <w:rFonts w:ascii="GHEA Grapalat" w:hAnsi="GHEA Grapalat"/>
                <w:sz w:val="21"/>
                <w:szCs w:val="21"/>
                <w:lang w:val="hy-AM"/>
              </w:rPr>
              <w:t>8</w:t>
            </w:r>
            <w:r>
              <w:rPr>
                <w:rFonts w:ascii="GHEA Grapalat" w:hAnsi="GHEA Grapalat"/>
                <w:sz w:val="21"/>
                <w:szCs w:val="21"/>
                <w:lang w:val="en-US"/>
              </w:rPr>
              <w:t>.</w:t>
            </w:r>
            <w:r w:rsidR="00B724A2">
              <w:rPr>
                <w:rFonts w:ascii="GHEA Grapalat" w:hAnsi="GHEA Grapalat"/>
                <w:sz w:val="21"/>
                <w:szCs w:val="21"/>
                <w:lang w:val="hy-AM"/>
              </w:rPr>
              <w:t>22</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3)</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Համայնքային</w:t>
            </w:r>
          </w:p>
        </w:tc>
        <w:tc>
          <w:tcPr>
            <w:tcW w:w="0" w:type="auto"/>
          </w:tcPr>
          <w:p w:rsidR="003C190D" w:rsidRPr="003568D0" w:rsidRDefault="00B724A2" w:rsidP="00B724A2">
            <w:pPr>
              <w:numPr>
                <w:ilvl w:val="0"/>
                <w:numId w:val="6"/>
              </w:numPr>
              <w:ind w:left="0" w:hanging="1782"/>
              <w:jc w:val="center"/>
              <w:rPr>
                <w:rFonts w:ascii="GHEA Grapalat" w:hAnsi="GHEA Grapalat"/>
                <w:sz w:val="21"/>
                <w:szCs w:val="21"/>
              </w:rPr>
            </w:pPr>
            <w:r>
              <w:rPr>
                <w:rFonts w:ascii="GHEA Grapalat" w:hAnsi="GHEA Grapalat"/>
                <w:sz w:val="21"/>
                <w:szCs w:val="21"/>
                <w:lang w:val="hy-AM"/>
              </w:rPr>
              <w:t>17417</w:t>
            </w:r>
            <w:r w:rsidR="001B6D5B">
              <w:rPr>
                <w:rFonts w:ascii="GHEA Grapalat" w:hAnsi="GHEA Grapalat"/>
                <w:sz w:val="21"/>
                <w:szCs w:val="21"/>
                <w:lang w:val="en-US"/>
              </w:rPr>
              <w:t>.</w:t>
            </w:r>
            <w:r>
              <w:rPr>
                <w:rFonts w:ascii="GHEA Grapalat" w:hAnsi="GHEA Grapalat"/>
                <w:sz w:val="21"/>
                <w:szCs w:val="21"/>
                <w:lang w:val="hy-AM"/>
              </w:rPr>
              <w:t>53</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4)</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Պետական</w:t>
            </w:r>
          </w:p>
        </w:tc>
        <w:tc>
          <w:tcPr>
            <w:tcW w:w="0" w:type="auto"/>
          </w:tcPr>
          <w:p w:rsidR="003C190D" w:rsidRPr="003568D0" w:rsidRDefault="00B724A2" w:rsidP="00B724A2">
            <w:pPr>
              <w:numPr>
                <w:ilvl w:val="0"/>
                <w:numId w:val="6"/>
              </w:numPr>
              <w:ind w:left="0" w:hanging="1782"/>
              <w:jc w:val="center"/>
              <w:rPr>
                <w:rFonts w:ascii="GHEA Grapalat" w:hAnsi="GHEA Grapalat"/>
                <w:sz w:val="21"/>
                <w:szCs w:val="21"/>
              </w:rPr>
            </w:pPr>
            <w:r>
              <w:rPr>
                <w:rFonts w:ascii="GHEA Grapalat" w:hAnsi="GHEA Grapalat"/>
                <w:sz w:val="21"/>
                <w:szCs w:val="21"/>
                <w:lang w:val="hy-AM"/>
              </w:rPr>
              <w:t>4172</w:t>
            </w:r>
            <w:r>
              <w:rPr>
                <w:rFonts w:ascii="GHEA Grapalat" w:hAnsi="GHEA Grapalat"/>
                <w:sz w:val="21"/>
                <w:szCs w:val="21"/>
                <w:lang w:val="en-US"/>
              </w:rPr>
              <w:t>.83</w:t>
            </w:r>
          </w:p>
        </w:tc>
      </w:tr>
      <w:tr w:rsidR="003C190D" w:rsidRPr="003568D0" w:rsidTr="001506BE">
        <w:trPr>
          <w:jc w:val="center"/>
        </w:trPr>
        <w:tc>
          <w:tcPr>
            <w:tcW w:w="568" w:type="dxa"/>
            <w:hideMark/>
          </w:tcPr>
          <w:p w:rsidR="003C190D" w:rsidRPr="003568D0" w:rsidRDefault="003C190D" w:rsidP="003C190D">
            <w:pPr>
              <w:numPr>
                <w:ilvl w:val="0"/>
                <w:numId w:val="6"/>
              </w:numPr>
              <w:ind w:left="0" w:hanging="1782"/>
              <w:jc w:val="center"/>
              <w:rPr>
                <w:rFonts w:ascii="GHEA Grapalat" w:hAnsi="GHEA Grapalat"/>
                <w:b/>
                <w:sz w:val="21"/>
                <w:szCs w:val="21"/>
              </w:rPr>
            </w:pPr>
            <w:r w:rsidRPr="003568D0">
              <w:rPr>
                <w:rFonts w:ascii="GHEA Grapalat" w:hAnsi="GHEA Grapalat"/>
                <w:b/>
                <w:sz w:val="21"/>
                <w:szCs w:val="21"/>
              </w:rPr>
              <w:t>5)</w:t>
            </w:r>
          </w:p>
        </w:tc>
        <w:tc>
          <w:tcPr>
            <w:tcW w:w="5036" w:type="dxa"/>
            <w:hideMark/>
          </w:tcPr>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Օտարերկրյա պետությունների, միջազգային</w:t>
            </w:r>
          </w:p>
          <w:p w:rsidR="003C190D" w:rsidRPr="003568D0" w:rsidRDefault="003C190D" w:rsidP="003C190D">
            <w:pPr>
              <w:numPr>
                <w:ilvl w:val="0"/>
                <w:numId w:val="6"/>
              </w:numPr>
              <w:ind w:left="0" w:hanging="1782"/>
              <w:rPr>
                <w:rFonts w:ascii="GHEA Grapalat" w:hAnsi="GHEA Grapalat"/>
                <w:sz w:val="21"/>
                <w:szCs w:val="21"/>
              </w:rPr>
            </w:pPr>
            <w:r w:rsidRPr="003568D0">
              <w:rPr>
                <w:rFonts w:ascii="GHEA Grapalat" w:hAnsi="GHEA Grapalat"/>
                <w:sz w:val="21"/>
                <w:szCs w:val="21"/>
              </w:rPr>
              <w:t>կազմակերպությունների</w:t>
            </w:r>
          </w:p>
        </w:tc>
        <w:tc>
          <w:tcPr>
            <w:tcW w:w="0" w:type="auto"/>
          </w:tcPr>
          <w:p w:rsidR="003C190D" w:rsidRPr="003568D0" w:rsidRDefault="001B6D5B" w:rsidP="001B6D5B">
            <w:pPr>
              <w:numPr>
                <w:ilvl w:val="0"/>
                <w:numId w:val="6"/>
              </w:numPr>
              <w:ind w:left="0" w:hanging="1782"/>
              <w:jc w:val="center"/>
              <w:rPr>
                <w:rFonts w:ascii="GHEA Grapalat" w:hAnsi="GHEA Grapalat"/>
                <w:sz w:val="21"/>
                <w:szCs w:val="21"/>
              </w:rPr>
            </w:pPr>
            <w:r>
              <w:rPr>
                <w:rFonts w:ascii="GHEA Grapalat" w:hAnsi="GHEA Grapalat"/>
                <w:sz w:val="21"/>
                <w:szCs w:val="21"/>
                <w:lang w:val="en-US"/>
              </w:rPr>
              <w:t>0.17</w:t>
            </w:r>
          </w:p>
        </w:tc>
      </w:tr>
    </w:tbl>
    <w:p w:rsidR="003C190D" w:rsidRPr="003568D0" w:rsidRDefault="003C190D" w:rsidP="003C190D">
      <w:pPr>
        <w:spacing w:after="0"/>
        <w:jc w:val="center"/>
        <w:rPr>
          <w:rFonts w:ascii="GHEA Grapalat" w:hAnsi="GHEA Grapalat"/>
          <w:b/>
          <w:bCs/>
          <w:szCs w:val="24"/>
          <w:lang w:val="hy-AM"/>
        </w:rPr>
      </w:pPr>
    </w:p>
    <w:p w:rsidR="00882010" w:rsidRPr="003568D0" w:rsidRDefault="00882010" w:rsidP="00D10F2F">
      <w:pPr>
        <w:spacing w:after="0"/>
        <w:rPr>
          <w:rFonts w:ascii="GHEA Grapalat" w:hAnsi="GHEA Grapalat"/>
          <w:b/>
          <w:bCs/>
          <w:szCs w:val="24"/>
          <w:lang w:val="hy-AM"/>
        </w:rPr>
      </w:pPr>
    </w:p>
    <w:p w:rsidR="003C190D" w:rsidRPr="003568D0" w:rsidRDefault="003C190D" w:rsidP="003C190D">
      <w:pPr>
        <w:spacing w:after="0"/>
        <w:jc w:val="center"/>
        <w:rPr>
          <w:rFonts w:ascii="GHEA Grapalat" w:hAnsi="GHEA Grapalat"/>
          <w:sz w:val="24"/>
          <w:szCs w:val="24"/>
          <w:lang w:val="hy-AM"/>
        </w:rPr>
      </w:pPr>
      <w:r w:rsidRPr="003568D0">
        <w:rPr>
          <w:rFonts w:ascii="GHEA Grapalat" w:hAnsi="GHEA Grapalat"/>
          <w:b/>
          <w:bCs/>
          <w:sz w:val="24"/>
          <w:szCs w:val="24"/>
          <w:lang w:val="hy-AM"/>
        </w:rPr>
        <w:t>III.</w:t>
      </w:r>
      <w:r w:rsidRPr="003568D0">
        <w:rPr>
          <w:rFonts w:ascii="GHEA Grapalat" w:hAnsi="GHEA Grapalat"/>
          <w:b/>
          <w:sz w:val="24"/>
          <w:szCs w:val="24"/>
          <w:lang w:val="hy-AM"/>
        </w:rPr>
        <w:t xml:space="preserve"> ՀԱՄԱՅՆՔԻ ՀՈՂԱՅԻՆ ՀԱՇՎԵԿՇՌՈՎ ՀԱՄԱՅՆՔԻ ՍԵՓԱԿԱՆՈՒԹՅՈՒՆ ՀԱՆԴԻՍԱՑՈՂ ՀՈՂԵՐԸ ԸՍՏ՝</w:t>
      </w:r>
      <w:r w:rsidRPr="003568D0">
        <w:rPr>
          <w:rFonts w:ascii="GHEA Grapalat" w:hAnsi="GHEA Grapalat" w:cs="Calibri"/>
          <w:b/>
          <w:bCs/>
          <w:sz w:val="24"/>
          <w:szCs w:val="24"/>
          <w:lang w:val="hy-AM"/>
        </w:rPr>
        <w:t xml:space="preserve">  </w:t>
      </w:r>
      <w:r w:rsidRPr="003568D0">
        <w:rPr>
          <w:rFonts w:ascii="GHEA Grapalat" w:hAnsi="GHEA Grapalat"/>
          <w:b/>
          <w:sz w:val="24"/>
          <w:szCs w:val="24"/>
          <w:lang w:val="hy-AM"/>
        </w:rPr>
        <w:t>ՀՈՂԱՏԵՍՔԵՐԻ, ՆՊԱՏԱԿԱՅԻՆ ԵՎ ԳՈՐԾԱՌՆԱԿԱՆ ՆՇԱՆԱԿՈՒԹՅԱՆ, ՕԳՏԱԳՈՐԾՄԱՆ (ՎԱՐՁԱԿԱԼՈՒԹՅԱՆ, ԿԱՌՈՒՑԱՊԱՏՄԱՆ, ՍԱՀՄԱՆԱՓԱԿ ՕԳՏԱԳՈՐԾՄԱՆ (ՍԵՐՎԻՏՈՒՏ)  ԱՆՀԱՏՈՒՅՑ (ՄՇՏԱԿԱՆ) ՕԳՏԱԳՈՐԾՄԱՆ ԻՐԱՎՈՒՆՔԻՆԵՐԻ)</w:t>
      </w:r>
      <w:r w:rsidRPr="003568D0">
        <w:rPr>
          <w:rFonts w:ascii="GHEA Grapalat" w:hAnsi="GHEA Grapalat"/>
          <w:sz w:val="24"/>
          <w:szCs w:val="24"/>
          <w:lang w:val="hy-AM"/>
        </w:rPr>
        <w:t xml:space="preserve"> </w:t>
      </w:r>
      <w:r w:rsidRPr="003568D0">
        <w:rPr>
          <w:rFonts w:ascii="GHEA Grapalat" w:hAnsi="GHEA Grapalat"/>
          <w:b/>
          <w:sz w:val="24"/>
          <w:szCs w:val="24"/>
          <w:lang w:val="hy-AM"/>
        </w:rPr>
        <w:t>ՏՐԱՄԱԴՐՎԱԾՈՒԹՅԱՆ</w:t>
      </w:r>
    </w:p>
    <w:p w:rsidR="003C190D" w:rsidRPr="003568D0" w:rsidRDefault="003C190D" w:rsidP="003C190D">
      <w:pPr>
        <w:spacing w:after="0"/>
        <w:jc w:val="center"/>
        <w:rPr>
          <w:rFonts w:ascii="GHEA Grapalat" w:hAnsi="GHEA Grapalat"/>
          <w:b/>
          <w:sz w:val="24"/>
          <w:szCs w:val="24"/>
          <w:lang w:val="hy-AM"/>
        </w:rPr>
      </w:pPr>
      <w:r w:rsidRPr="003568D0">
        <w:rPr>
          <w:rFonts w:ascii="GHEA Grapalat" w:hAnsi="GHEA Grapalat"/>
          <w:sz w:val="24"/>
          <w:szCs w:val="24"/>
          <w:lang w:val="hy-AM"/>
        </w:rPr>
        <w:t xml:space="preserve"> </w:t>
      </w:r>
    </w:p>
    <w:p w:rsidR="003C190D"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1</w:t>
      </w:r>
      <w:r w:rsidR="00B174F8" w:rsidRPr="00230CF1">
        <w:rPr>
          <w:rFonts w:ascii="GHEA Grapalat" w:hAnsi="GHEA Grapalat"/>
          <w:b/>
          <w:sz w:val="24"/>
          <w:szCs w:val="24"/>
          <w:lang w:val="hy-AM"/>
        </w:rPr>
        <w:t>3</w:t>
      </w:r>
      <w:r w:rsidRPr="003568D0">
        <w:rPr>
          <w:rFonts w:ascii="GHEA Grapalat" w:hAnsi="GHEA Grapalat"/>
          <w:b/>
          <w:sz w:val="24"/>
          <w:szCs w:val="24"/>
          <w:lang w:val="hy-AM"/>
        </w:rPr>
        <w:t>.</w:t>
      </w:r>
      <w:r w:rsidRPr="003568D0">
        <w:rPr>
          <w:rFonts w:ascii="GHEA Grapalat" w:hAnsi="GHEA Grapalat"/>
          <w:sz w:val="24"/>
          <w:szCs w:val="24"/>
          <w:lang w:val="hy-AM"/>
        </w:rPr>
        <w:t xml:space="preserve"> Ստորև  Ա</w:t>
      </w:r>
      <w:r w:rsidR="00230CF1">
        <w:rPr>
          <w:rFonts w:ascii="GHEA Grapalat" w:hAnsi="GHEA Grapalat"/>
          <w:sz w:val="24"/>
          <w:szCs w:val="24"/>
          <w:lang w:val="hy-AM"/>
        </w:rPr>
        <w:t>ղյուսակ 2-ում ներկայացված է 01.07</w:t>
      </w:r>
      <w:r w:rsidRPr="003568D0">
        <w:rPr>
          <w:rFonts w:ascii="GHEA Grapalat" w:hAnsi="GHEA Grapalat"/>
          <w:sz w:val="24"/>
          <w:szCs w:val="24"/>
          <w:lang w:val="hy-AM"/>
        </w:rPr>
        <w:t>.20</w:t>
      </w:r>
      <w:r w:rsidR="007C1B6A">
        <w:rPr>
          <w:rFonts w:ascii="GHEA Grapalat" w:hAnsi="GHEA Grapalat"/>
          <w:sz w:val="24"/>
          <w:szCs w:val="24"/>
          <w:lang w:val="hy-AM"/>
        </w:rPr>
        <w:t>2</w:t>
      </w:r>
      <w:r w:rsidR="006A2298">
        <w:rPr>
          <w:rFonts w:ascii="GHEA Grapalat" w:hAnsi="GHEA Grapalat"/>
          <w:sz w:val="24"/>
          <w:szCs w:val="24"/>
          <w:lang w:val="hy-AM"/>
        </w:rPr>
        <w:t>4</w:t>
      </w:r>
      <w:r w:rsidR="00230CF1">
        <w:rPr>
          <w:rFonts w:ascii="GHEA Grapalat" w:hAnsi="GHEA Grapalat"/>
          <w:sz w:val="24"/>
          <w:szCs w:val="24"/>
          <w:lang w:val="hy-AM"/>
        </w:rPr>
        <w:t xml:space="preserve"> </w:t>
      </w:r>
      <w:r w:rsidR="003711FF">
        <w:rPr>
          <w:rFonts w:ascii="GHEA Grapalat" w:hAnsi="GHEA Grapalat"/>
          <w:sz w:val="24"/>
          <w:szCs w:val="24"/>
          <w:lang w:val="hy-AM"/>
        </w:rPr>
        <w:t>թ</w:t>
      </w:r>
      <w:r w:rsidRPr="003568D0">
        <w:rPr>
          <w:rFonts w:ascii="GHEA Grapalat" w:hAnsi="GHEA Grapalat"/>
          <w:sz w:val="24"/>
          <w:szCs w:val="24"/>
          <w:lang w:val="hy-AM"/>
        </w:rPr>
        <w:t xml:space="preserve">վականի դրությամբ համայնքի հողային հաշվեկշռով համայնքի սեփականություն հանդիսացող հողերը ըստ՝ հողատեսքերի, նպատակային և գործառնական նշանակության, </w:t>
      </w:r>
      <w:r w:rsidR="003711FF" w:rsidRPr="003568D0">
        <w:rPr>
          <w:rFonts w:ascii="GHEA Grapalat" w:hAnsi="GHEA Grapalat"/>
          <w:sz w:val="24"/>
          <w:szCs w:val="24"/>
          <w:lang w:val="hy-AM"/>
        </w:rPr>
        <w:t>վարձակալության</w:t>
      </w:r>
      <w:r w:rsidR="00FB4D5D" w:rsidRPr="00FB4D5D">
        <w:rPr>
          <w:rFonts w:ascii="GHEA Grapalat" w:hAnsi="GHEA Grapalat"/>
          <w:sz w:val="24"/>
          <w:szCs w:val="24"/>
          <w:lang w:val="hy-AM"/>
        </w:rPr>
        <w:t xml:space="preserve"> </w:t>
      </w:r>
      <w:r w:rsidR="00FB4D5D">
        <w:rPr>
          <w:rFonts w:ascii="GHEA Grapalat" w:hAnsi="GHEA Grapalat"/>
          <w:sz w:val="24"/>
          <w:szCs w:val="24"/>
          <w:lang w:val="hy-AM"/>
        </w:rPr>
        <w:t xml:space="preserve">և անհատույց օգտագործման </w:t>
      </w:r>
      <w:r w:rsidR="003711FF">
        <w:rPr>
          <w:rFonts w:ascii="GHEA Grapalat" w:hAnsi="GHEA Grapalat"/>
          <w:sz w:val="24"/>
          <w:szCs w:val="24"/>
          <w:lang w:val="hy-AM"/>
        </w:rPr>
        <w:t>տրամադրվածության</w:t>
      </w:r>
      <w:r w:rsidR="003711FF" w:rsidRPr="003711FF">
        <w:rPr>
          <w:rFonts w:ascii="GHEA Grapalat" w:hAnsi="GHEA Grapalat"/>
          <w:sz w:val="24"/>
          <w:szCs w:val="24"/>
          <w:lang w:val="hy-AM"/>
        </w:rPr>
        <w:t>:</w:t>
      </w:r>
    </w:p>
    <w:p w:rsidR="003711FF" w:rsidRPr="003711FF" w:rsidRDefault="003711FF" w:rsidP="003C190D">
      <w:pPr>
        <w:spacing w:after="0" w:line="240" w:lineRule="auto"/>
        <w:jc w:val="both"/>
        <w:rPr>
          <w:rFonts w:ascii="GHEA Grapalat" w:hAnsi="GHEA Grapalat"/>
          <w:sz w:val="24"/>
          <w:szCs w:val="24"/>
          <w:lang w:val="hy-AM"/>
        </w:rPr>
      </w:pPr>
    </w:p>
    <w:p w:rsidR="00882010" w:rsidRPr="003568D0" w:rsidRDefault="00882010" w:rsidP="00882010">
      <w:pPr>
        <w:spacing w:after="0" w:line="240" w:lineRule="auto"/>
        <w:jc w:val="right"/>
        <w:rPr>
          <w:rFonts w:ascii="GHEA Grapalat" w:hAnsi="GHEA Grapalat" w:cs="Sylfaen"/>
          <w:b/>
          <w:bCs/>
          <w:sz w:val="24"/>
          <w:szCs w:val="24"/>
          <w:lang w:val="hy-AM"/>
        </w:rPr>
      </w:pPr>
      <w:r w:rsidRPr="003568D0">
        <w:rPr>
          <w:rFonts w:ascii="GHEA Grapalat" w:hAnsi="GHEA Grapalat" w:cs="Sylfaen"/>
          <w:b/>
          <w:bCs/>
          <w:sz w:val="24"/>
          <w:szCs w:val="24"/>
          <w:lang w:val="hy-AM"/>
        </w:rPr>
        <w:t>Աղյուսակ 2</w:t>
      </w:r>
    </w:p>
    <w:tbl>
      <w:tblPr>
        <w:tblpPr w:leftFromText="180" w:rightFromText="180" w:vertAnchor="page" w:horzAnchor="margin" w:tblpXSpec="center" w:tblpY="922"/>
        <w:tblW w:w="11029" w:type="dxa"/>
        <w:tblLook w:val="04A0" w:firstRow="1" w:lastRow="0" w:firstColumn="1" w:lastColumn="0" w:noHBand="0" w:noVBand="1"/>
      </w:tblPr>
      <w:tblGrid>
        <w:gridCol w:w="515"/>
        <w:gridCol w:w="2345"/>
        <w:gridCol w:w="2106"/>
        <w:gridCol w:w="2117"/>
        <w:gridCol w:w="2245"/>
        <w:gridCol w:w="1701"/>
      </w:tblGrid>
      <w:tr w:rsidR="000E4A8A" w:rsidRPr="001506BE" w:rsidTr="001506BE">
        <w:trPr>
          <w:trHeight w:val="299"/>
        </w:trPr>
        <w:tc>
          <w:tcPr>
            <w:tcW w:w="515" w:type="dxa"/>
            <w:vMerge w:val="restart"/>
            <w:tcBorders>
              <w:top w:val="single" w:sz="4" w:space="0" w:color="auto"/>
              <w:left w:val="single" w:sz="4" w:space="0" w:color="auto"/>
              <w:right w:val="single" w:sz="4" w:space="0" w:color="auto"/>
            </w:tcBorders>
            <w:shd w:val="clear" w:color="000000" w:fill="FFFFFF"/>
            <w:vAlign w:val="center"/>
            <w:hideMark/>
          </w:tcPr>
          <w:p w:rsidR="000E4A8A" w:rsidRPr="001506BE" w:rsidRDefault="000E4A8A" w:rsidP="003711FF">
            <w:pPr>
              <w:spacing w:after="0" w:line="240" w:lineRule="auto"/>
              <w:jc w:val="center"/>
              <w:rPr>
                <w:rFonts w:ascii="GHEA Grapalat" w:hAnsi="GHEA Grapalat" w:cs="Calibri"/>
                <w:b/>
                <w:bCs/>
                <w:sz w:val="18"/>
                <w:szCs w:val="18"/>
                <w:lang w:val="hy-AM"/>
              </w:rPr>
            </w:pPr>
          </w:p>
        </w:tc>
        <w:tc>
          <w:tcPr>
            <w:tcW w:w="2345" w:type="dxa"/>
            <w:vMerge w:val="restart"/>
            <w:tcBorders>
              <w:top w:val="single" w:sz="4" w:space="0" w:color="auto"/>
              <w:left w:val="nil"/>
              <w:right w:val="single" w:sz="4" w:space="0" w:color="auto"/>
            </w:tcBorders>
            <w:shd w:val="clear" w:color="auto" w:fill="auto"/>
            <w:vAlign w:val="center"/>
          </w:tcPr>
          <w:p w:rsidR="000E4A8A" w:rsidRPr="001506BE" w:rsidRDefault="000E4A8A" w:rsidP="003711FF">
            <w:pPr>
              <w:spacing w:after="0" w:line="240" w:lineRule="auto"/>
              <w:jc w:val="center"/>
              <w:rPr>
                <w:rFonts w:ascii="GHEA Grapalat" w:hAnsi="GHEA Grapalat" w:cs="Calibri"/>
                <w:bCs/>
                <w:sz w:val="18"/>
                <w:szCs w:val="18"/>
              </w:rPr>
            </w:pPr>
            <w:r w:rsidRPr="001506BE">
              <w:rPr>
                <w:rFonts w:ascii="GHEA Grapalat" w:hAnsi="GHEA Grapalat" w:cs="Calibri"/>
                <w:bCs/>
                <w:sz w:val="18"/>
                <w:szCs w:val="18"/>
              </w:rPr>
              <w:t xml:space="preserve">Նպատակային նշանակությունը </w:t>
            </w:r>
          </w:p>
        </w:tc>
        <w:tc>
          <w:tcPr>
            <w:tcW w:w="2106" w:type="dxa"/>
            <w:vMerge w:val="restart"/>
            <w:tcBorders>
              <w:top w:val="single" w:sz="4" w:space="0" w:color="auto"/>
              <w:left w:val="nil"/>
              <w:right w:val="single" w:sz="4" w:space="0" w:color="000000"/>
            </w:tcBorders>
            <w:shd w:val="clear" w:color="auto" w:fill="auto"/>
            <w:vAlign w:val="center"/>
          </w:tcPr>
          <w:p w:rsidR="000E4A8A" w:rsidRPr="001506BE" w:rsidRDefault="000E4A8A" w:rsidP="003711FF">
            <w:pPr>
              <w:spacing w:after="0" w:line="240" w:lineRule="auto"/>
              <w:jc w:val="center"/>
              <w:rPr>
                <w:rFonts w:ascii="GHEA Grapalat" w:hAnsi="GHEA Grapalat" w:cs="Calibri"/>
                <w:bCs/>
                <w:sz w:val="18"/>
                <w:szCs w:val="18"/>
              </w:rPr>
            </w:pPr>
            <w:r w:rsidRPr="001506BE">
              <w:rPr>
                <w:rFonts w:ascii="GHEA Grapalat" w:hAnsi="GHEA Grapalat" w:cs="Calibri"/>
                <w:bCs/>
                <w:sz w:val="18"/>
                <w:szCs w:val="18"/>
              </w:rPr>
              <w:t>Գործառնական նշանակությունը</w:t>
            </w:r>
            <w:r w:rsidRPr="001506BE">
              <w:rPr>
                <w:rFonts w:ascii="GHEA Grapalat" w:hAnsi="GHEA Grapalat" w:cs="Calibri"/>
                <w:bCs/>
                <w:sz w:val="18"/>
                <w:szCs w:val="18"/>
                <w:lang w:val="en-US"/>
              </w:rPr>
              <w:t xml:space="preserve"> /</w:t>
            </w:r>
            <w:r w:rsidRPr="001506BE">
              <w:rPr>
                <w:rFonts w:ascii="GHEA Grapalat" w:hAnsi="GHEA Grapalat" w:cs="Calibri"/>
                <w:bCs/>
                <w:sz w:val="18"/>
                <w:szCs w:val="18"/>
                <w:lang w:val="hy-AM"/>
              </w:rPr>
              <w:t>հողատեսքը</w:t>
            </w:r>
            <w:r w:rsidRPr="001506BE">
              <w:rPr>
                <w:rFonts w:ascii="GHEA Grapalat" w:hAnsi="GHEA Grapalat" w:cs="Calibri"/>
                <w:bCs/>
                <w:sz w:val="18"/>
                <w:szCs w:val="18"/>
              </w:rPr>
              <w:t xml:space="preserve"> </w:t>
            </w:r>
          </w:p>
        </w:tc>
        <w:tc>
          <w:tcPr>
            <w:tcW w:w="2117" w:type="dxa"/>
            <w:vMerge w:val="restart"/>
            <w:tcBorders>
              <w:top w:val="single" w:sz="4" w:space="0" w:color="auto"/>
              <w:left w:val="single" w:sz="4" w:space="0" w:color="auto"/>
              <w:right w:val="single" w:sz="4" w:space="0" w:color="auto"/>
            </w:tcBorders>
            <w:vAlign w:val="center"/>
          </w:tcPr>
          <w:p w:rsidR="000E4A8A" w:rsidRPr="001506BE" w:rsidRDefault="000E4A8A" w:rsidP="003711FF">
            <w:pPr>
              <w:spacing w:after="0" w:line="240" w:lineRule="auto"/>
              <w:jc w:val="center"/>
              <w:rPr>
                <w:rFonts w:ascii="GHEA Grapalat" w:hAnsi="GHEA Grapalat" w:cs="Calibri"/>
                <w:bCs/>
                <w:sz w:val="18"/>
                <w:szCs w:val="18"/>
              </w:rPr>
            </w:pPr>
            <w:r w:rsidRPr="001506BE">
              <w:rPr>
                <w:rFonts w:ascii="GHEA Grapalat" w:hAnsi="GHEA Grapalat" w:cs="Calibri"/>
                <w:bCs/>
                <w:sz w:val="18"/>
                <w:szCs w:val="18"/>
              </w:rPr>
              <w:t>Ընդամենը համայնքի սեփականություն հանդիսացող հողերը ըստ հողային հաշվեկշռի (հա)</w:t>
            </w:r>
            <w:r w:rsidRPr="001506BE">
              <w:rPr>
                <w:rFonts w:ascii="GHEA Grapalat" w:hAnsi="GHEA Grapalat" w:cs="Calibri"/>
                <w:sz w:val="18"/>
                <w:szCs w:val="18"/>
              </w:rPr>
              <w:t xml:space="preserve">                              </w:t>
            </w:r>
          </w:p>
        </w:tc>
        <w:tc>
          <w:tcPr>
            <w:tcW w:w="2245" w:type="dxa"/>
            <w:tcBorders>
              <w:top w:val="single" w:sz="4" w:space="0" w:color="auto"/>
              <w:left w:val="single" w:sz="4" w:space="0" w:color="auto"/>
              <w:right w:val="single" w:sz="4" w:space="0" w:color="auto"/>
            </w:tcBorders>
          </w:tcPr>
          <w:p w:rsidR="000E4A8A" w:rsidRPr="001506BE" w:rsidRDefault="000E4A8A" w:rsidP="003711FF">
            <w:pPr>
              <w:spacing w:after="0" w:line="240" w:lineRule="auto"/>
              <w:jc w:val="center"/>
              <w:rPr>
                <w:rFonts w:ascii="GHEA Grapalat" w:hAnsi="GHEA Grapalat" w:cs="Calibri"/>
                <w:bCs/>
                <w:sz w:val="18"/>
                <w:szCs w:val="18"/>
              </w:rPr>
            </w:pPr>
          </w:p>
        </w:tc>
        <w:tc>
          <w:tcPr>
            <w:tcW w:w="1701" w:type="dxa"/>
            <w:tcBorders>
              <w:top w:val="single" w:sz="4" w:space="0" w:color="auto"/>
              <w:left w:val="single" w:sz="4" w:space="0" w:color="auto"/>
              <w:right w:val="single" w:sz="4" w:space="0" w:color="auto"/>
            </w:tcBorders>
          </w:tcPr>
          <w:p w:rsidR="000E4A8A" w:rsidRPr="001506BE" w:rsidRDefault="000E4A8A" w:rsidP="003711FF">
            <w:pPr>
              <w:spacing w:after="0" w:line="240" w:lineRule="auto"/>
              <w:jc w:val="center"/>
              <w:rPr>
                <w:rFonts w:ascii="GHEA Grapalat" w:hAnsi="GHEA Grapalat" w:cs="Calibri"/>
                <w:bCs/>
                <w:sz w:val="18"/>
                <w:szCs w:val="18"/>
              </w:rPr>
            </w:pPr>
          </w:p>
        </w:tc>
      </w:tr>
      <w:tr w:rsidR="000E4A8A" w:rsidRPr="001506BE" w:rsidTr="001506BE">
        <w:trPr>
          <w:trHeight w:val="169"/>
        </w:trPr>
        <w:tc>
          <w:tcPr>
            <w:tcW w:w="515" w:type="dxa"/>
            <w:vMerge/>
            <w:tcBorders>
              <w:left w:val="single" w:sz="4" w:space="0" w:color="auto"/>
              <w:bottom w:val="single" w:sz="4" w:space="0" w:color="44546A"/>
              <w:right w:val="single" w:sz="4" w:space="0" w:color="auto"/>
            </w:tcBorders>
            <w:shd w:val="clear" w:color="auto" w:fill="auto"/>
            <w:vAlign w:val="center"/>
          </w:tcPr>
          <w:p w:rsidR="000E4A8A" w:rsidRPr="001506BE" w:rsidRDefault="000E4A8A" w:rsidP="000E4A8A">
            <w:pPr>
              <w:spacing w:after="0" w:line="240" w:lineRule="auto"/>
              <w:jc w:val="center"/>
              <w:rPr>
                <w:rFonts w:ascii="GHEA Grapalat" w:hAnsi="GHEA Grapalat" w:cs="Calibri"/>
                <w:b/>
                <w:bCs/>
                <w:sz w:val="18"/>
                <w:szCs w:val="18"/>
              </w:rPr>
            </w:pPr>
          </w:p>
        </w:tc>
        <w:tc>
          <w:tcPr>
            <w:tcW w:w="2345" w:type="dxa"/>
            <w:vMerge/>
            <w:tcBorders>
              <w:left w:val="single" w:sz="4" w:space="0" w:color="auto"/>
              <w:bottom w:val="single" w:sz="4" w:space="0" w:color="auto"/>
              <w:right w:val="single" w:sz="4" w:space="0" w:color="auto"/>
            </w:tcBorders>
            <w:shd w:val="clear" w:color="auto" w:fill="auto"/>
            <w:vAlign w:val="center"/>
          </w:tcPr>
          <w:p w:rsidR="000E4A8A" w:rsidRPr="001506BE" w:rsidRDefault="000E4A8A" w:rsidP="000E4A8A">
            <w:pPr>
              <w:spacing w:after="0" w:line="240" w:lineRule="auto"/>
              <w:jc w:val="center"/>
              <w:rPr>
                <w:rFonts w:ascii="GHEA Grapalat" w:hAnsi="GHEA Grapalat" w:cs="Calibri"/>
                <w:bCs/>
                <w:sz w:val="18"/>
                <w:szCs w:val="18"/>
              </w:rPr>
            </w:pPr>
          </w:p>
        </w:tc>
        <w:tc>
          <w:tcPr>
            <w:tcW w:w="2106" w:type="dxa"/>
            <w:vMerge/>
            <w:tcBorders>
              <w:left w:val="single" w:sz="4" w:space="0" w:color="auto"/>
              <w:bottom w:val="single" w:sz="4" w:space="0" w:color="44546A"/>
              <w:right w:val="single" w:sz="4" w:space="0" w:color="auto"/>
            </w:tcBorders>
            <w:shd w:val="clear" w:color="auto" w:fill="auto"/>
            <w:vAlign w:val="center"/>
          </w:tcPr>
          <w:p w:rsidR="000E4A8A" w:rsidRPr="001506BE" w:rsidRDefault="000E4A8A" w:rsidP="000E4A8A">
            <w:pPr>
              <w:spacing w:after="0" w:line="240" w:lineRule="auto"/>
              <w:jc w:val="center"/>
              <w:rPr>
                <w:rFonts w:ascii="GHEA Grapalat" w:hAnsi="GHEA Grapalat" w:cs="Calibri"/>
                <w:bCs/>
                <w:sz w:val="18"/>
                <w:szCs w:val="18"/>
              </w:rPr>
            </w:pPr>
          </w:p>
        </w:tc>
        <w:tc>
          <w:tcPr>
            <w:tcW w:w="2117" w:type="dxa"/>
            <w:vMerge/>
            <w:tcBorders>
              <w:left w:val="single" w:sz="4" w:space="0" w:color="auto"/>
              <w:bottom w:val="single" w:sz="4" w:space="0" w:color="auto"/>
              <w:right w:val="single" w:sz="4" w:space="0" w:color="auto"/>
            </w:tcBorders>
            <w:vAlign w:val="center"/>
          </w:tcPr>
          <w:p w:rsidR="000E4A8A" w:rsidRPr="001506BE" w:rsidRDefault="000E4A8A" w:rsidP="000E4A8A">
            <w:pPr>
              <w:spacing w:after="0" w:line="240" w:lineRule="auto"/>
              <w:jc w:val="center"/>
              <w:rPr>
                <w:rFonts w:ascii="GHEA Grapalat" w:hAnsi="GHEA Grapalat" w:cs="Calibri"/>
                <w:bCs/>
                <w:sz w:val="18"/>
                <w:szCs w:val="18"/>
              </w:rPr>
            </w:pPr>
          </w:p>
        </w:tc>
        <w:tc>
          <w:tcPr>
            <w:tcW w:w="2245" w:type="dxa"/>
            <w:tcBorders>
              <w:left w:val="single" w:sz="4" w:space="0" w:color="auto"/>
              <w:bottom w:val="single" w:sz="4" w:space="0" w:color="auto"/>
              <w:right w:val="single" w:sz="4" w:space="0" w:color="auto"/>
            </w:tcBorders>
          </w:tcPr>
          <w:p w:rsidR="000E4A8A" w:rsidRPr="001506BE" w:rsidRDefault="000E4A8A" w:rsidP="000E4A8A">
            <w:pPr>
              <w:spacing w:after="0" w:line="240" w:lineRule="auto"/>
              <w:jc w:val="center"/>
              <w:rPr>
                <w:rFonts w:ascii="GHEA Grapalat" w:hAnsi="GHEA Grapalat" w:cs="Calibri"/>
                <w:bCs/>
                <w:sz w:val="18"/>
                <w:szCs w:val="18"/>
              </w:rPr>
            </w:pPr>
            <w:r w:rsidRPr="001506BE">
              <w:rPr>
                <w:rFonts w:ascii="GHEA Grapalat" w:hAnsi="GHEA Grapalat" w:cs="Calibri"/>
                <w:bCs/>
                <w:sz w:val="18"/>
                <w:szCs w:val="18"/>
                <w:lang w:val="hy-AM"/>
              </w:rPr>
              <w:t>Տ</w:t>
            </w:r>
            <w:r w:rsidRPr="001506BE">
              <w:rPr>
                <w:rFonts w:ascii="GHEA Grapalat" w:hAnsi="GHEA Grapalat" w:cs="Calibri"/>
                <w:bCs/>
                <w:sz w:val="18"/>
                <w:szCs w:val="18"/>
              </w:rPr>
              <w:t>րամադրված է  վարձակալության (հա)</w:t>
            </w:r>
            <w:r w:rsidRPr="001506BE">
              <w:rPr>
                <w:rFonts w:ascii="GHEA Grapalat" w:hAnsi="GHEA Grapalat" w:cs="Calibri"/>
                <w:sz w:val="18"/>
                <w:szCs w:val="18"/>
              </w:rPr>
              <w:t xml:space="preserve">                              </w:t>
            </w:r>
          </w:p>
        </w:tc>
        <w:tc>
          <w:tcPr>
            <w:tcW w:w="1701" w:type="dxa"/>
            <w:tcBorders>
              <w:left w:val="single" w:sz="4" w:space="0" w:color="auto"/>
              <w:bottom w:val="single" w:sz="4" w:space="0" w:color="auto"/>
              <w:right w:val="single" w:sz="4" w:space="0" w:color="auto"/>
            </w:tcBorders>
          </w:tcPr>
          <w:p w:rsidR="000E4A8A" w:rsidRPr="001506BE" w:rsidRDefault="000E4A8A" w:rsidP="000E4A8A">
            <w:pPr>
              <w:spacing w:after="0" w:line="240" w:lineRule="auto"/>
              <w:jc w:val="center"/>
              <w:rPr>
                <w:rFonts w:ascii="GHEA Grapalat" w:hAnsi="GHEA Grapalat" w:cs="Calibri"/>
                <w:bCs/>
                <w:sz w:val="18"/>
                <w:szCs w:val="18"/>
              </w:rPr>
            </w:pPr>
            <w:r w:rsidRPr="001506BE">
              <w:rPr>
                <w:rFonts w:ascii="GHEA Grapalat" w:hAnsi="GHEA Grapalat" w:cs="Calibri"/>
                <w:bCs/>
                <w:sz w:val="18"/>
                <w:szCs w:val="18"/>
                <w:lang w:val="hy-AM"/>
              </w:rPr>
              <w:t>Տ</w:t>
            </w:r>
            <w:r w:rsidRPr="001506BE">
              <w:rPr>
                <w:rFonts w:ascii="GHEA Grapalat" w:hAnsi="GHEA Grapalat" w:cs="Calibri"/>
                <w:bCs/>
                <w:sz w:val="18"/>
                <w:szCs w:val="18"/>
              </w:rPr>
              <w:t xml:space="preserve">րամադրված է  </w:t>
            </w:r>
            <w:r w:rsidRPr="001506BE">
              <w:rPr>
                <w:rFonts w:ascii="GHEA Grapalat" w:hAnsi="GHEA Grapalat" w:cs="Calibri"/>
                <w:bCs/>
                <w:sz w:val="18"/>
                <w:szCs w:val="18"/>
                <w:lang w:val="hy-AM"/>
              </w:rPr>
              <w:t>անհատույց օգտագործման</w:t>
            </w:r>
            <w:r w:rsidRPr="001506BE">
              <w:rPr>
                <w:rFonts w:ascii="GHEA Grapalat" w:hAnsi="GHEA Grapalat" w:cs="Calibri"/>
                <w:bCs/>
                <w:sz w:val="18"/>
                <w:szCs w:val="18"/>
              </w:rPr>
              <w:t xml:space="preserve"> (հա)</w:t>
            </w:r>
            <w:r w:rsidRPr="001506BE">
              <w:rPr>
                <w:rFonts w:ascii="GHEA Grapalat" w:hAnsi="GHEA Grapalat" w:cs="Calibri"/>
                <w:sz w:val="18"/>
                <w:szCs w:val="18"/>
              </w:rPr>
              <w:t xml:space="preserve">                              </w:t>
            </w:r>
          </w:p>
        </w:tc>
      </w:tr>
      <w:tr w:rsidR="000E4A8A" w:rsidRPr="001506BE" w:rsidTr="001506BE">
        <w:trPr>
          <w:trHeight w:val="169"/>
        </w:trPr>
        <w:tc>
          <w:tcPr>
            <w:tcW w:w="515" w:type="dxa"/>
            <w:tcBorders>
              <w:top w:val="nil"/>
              <w:left w:val="single" w:sz="4" w:space="0" w:color="44546A"/>
              <w:bottom w:val="single" w:sz="4" w:space="0" w:color="44546A"/>
              <w:right w:val="single" w:sz="4" w:space="0" w:color="44546A"/>
            </w:tcBorders>
            <w:shd w:val="clear" w:color="auto" w:fill="auto"/>
            <w:vAlign w:val="center"/>
            <w:hideMark/>
          </w:tcPr>
          <w:p w:rsidR="000E4A8A" w:rsidRPr="001506BE" w:rsidRDefault="000E4A8A" w:rsidP="000E4A8A">
            <w:pPr>
              <w:spacing w:after="0" w:line="240" w:lineRule="auto"/>
              <w:jc w:val="center"/>
              <w:rPr>
                <w:rFonts w:ascii="GHEA Grapalat" w:hAnsi="GHEA Grapalat" w:cs="Calibri"/>
                <w:b/>
                <w:bCs/>
                <w:sz w:val="18"/>
                <w:szCs w:val="18"/>
              </w:rPr>
            </w:pPr>
            <w:r w:rsidRPr="001506BE">
              <w:rPr>
                <w:rFonts w:ascii="GHEA Grapalat" w:hAnsi="GHEA Grapalat" w:cs="Calibri"/>
                <w:b/>
                <w:bCs/>
                <w:sz w:val="18"/>
                <w:szCs w:val="18"/>
              </w:rPr>
              <w:t>1</w:t>
            </w:r>
          </w:p>
        </w:tc>
        <w:tc>
          <w:tcPr>
            <w:tcW w:w="2345" w:type="dxa"/>
            <w:tcBorders>
              <w:top w:val="single" w:sz="4" w:space="0" w:color="auto"/>
              <w:left w:val="nil"/>
              <w:bottom w:val="nil"/>
              <w:right w:val="single" w:sz="4" w:space="0" w:color="44546A"/>
            </w:tcBorders>
            <w:shd w:val="clear" w:color="auto" w:fill="auto"/>
            <w:vAlign w:val="center"/>
            <w:hideMark/>
          </w:tcPr>
          <w:p w:rsidR="000E4A8A" w:rsidRPr="001506BE" w:rsidRDefault="000E4A8A" w:rsidP="000E4A8A">
            <w:pPr>
              <w:spacing w:after="0" w:line="240" w:lineRule="auto"/>
              <w:jc w:val="center"/>
              <w:rPr>
                <w:rFonts w:ascii="GHEA Grapalat" w:hAnsi="GHEA Grapalat" w:cs="Calibri"/>
                <w:b/>
                <w:bCs/>
                <w:sz w:val="18"/>
                <w:szCs w:val="18"/>
              </w:rPr>
            </w:pPr>
            <w:r w:rsidRPr="001506BE">
              <w:rPr>
                <w:rFonts w:ascii="GHEA Grapalat" w:hAnsi="GHEA Grapalat" w:cs="Calibri"/>
                <w:b/>
                <w:bCs/>
                <w:sz w:val="18"/>
                <w:szCs w:val="18"/>
              </w:rPr>
              <w:t>2</w:t>
            </w:r>
          </w:p>
        </w:tc>
        <w:tc>
          <w:tcPr>
            <w:tcW w:w="2106" w:type="dxa"/>
            <w:tcBorders>
              <w:top w:val="nil"/>
              <w:left w:val="nil"/>
              <w:bottom w:val="single" w:sz="4" w:space="0" w:color="44546A"/>
              <w:right w:val="single" w:sz="4" w:space="0" w:color="44546A"/>
            </w:tcBorders>
            <w:shd w:val="clear" w:color="auto" w:fill="auto"/>
            <w:vAlign w:val="center"/>
            <w:hideMark/>
          </w:tcPr>
          <w:p w:rsidR="000E4A8A" w:rsidRPr="001506BE" w:rsidRDefault="000E4A8A" w:rsidP="000E4A8A">
            <w:pPr>
              <w:spacing w:after="0" w:line="240" w:lineRule="auto"/>
              <w:jc w:val="center"/>
              <w:rPr>
                <w:rFonts w:ascii="GHEA Grapalat" w:hAnsi="GHEA Grapalat" w:cs="Calibri"/>
                <w:b/>
                <w:bCs/>
                <w:sz w:val="18"/>
                <w:szCs w:val="18"/>
              </w:rPr>
            </w:pPr>
            <w:r w:rsidRPr="001506BE">
              <w:rPr>
                <w:rFonts w:ascii="GHEA Grapalat" w:hAnsi="GHEA Grapalat" w:cs="Calibri"/>
                <w:b/>
                <w:bCs/>
                <w:sz w:val="18"/>
                <w:szCs w:val="18"/>
              </w:rPr>
              <w:t>3</w:t>
            </w:r>
          </w:p>
        </w:tc>
        <w:tc>
          <w:tcPr>
            <w:tcW w:w="2117" w:type="dxa"/>
            <w:tcBorders>
              <w:top w:val="single" w:sz="4" w:space="0" w:color="auto"/>
              <w:left w:val="single" w:sz="4" w:space="0" w:color="auto"/>
              <w:bottom w:val="single" w:sz="4" w:space="0" w:color="auto"/>
              <w:right w:val="single" w:sz="4" w:space="0" w:color="auto"/>
            </w:tcBorders>
            <w:vAlign w:val="center"/>
          </w:tcPr>
          <w:p w:rsidR="000E4A8A" w:rsidRPr="001506BE" w:rsidRDefault="000E4A8A" w:rsidP="000E4A8A">
            <w:pPr>
              <w:spacing w:after="0" w:line="240" w:lineRule="auto"/>
              <w:jc w:val="center"/>
              <w:rPr>
                <w:rFonts w:ascii="GHEA Grapalat" w:hAnsi="GHEA Grapalat" w:cs="Calibri"/>
                <w:b/>
                <w:bCs/>
                <w:sz w:val="18"/>
                <w:szCs w:val="18"/>
              </w:rPr>
            </w:pPr>
            <w:r w:rsidRPr="001506BE">
              <w:rPr>
                <w:rFonts w:ascii="GHEA Grapalat" w:hAnsi="GHEA Grapalat" w:cs="Calibri"/>
                <w:b/>
                <w:bCs/>
                <w:sz w:val="18"/>
                <w:szCs w:val="18"/>
              </w:rPr>
              <w:t>4</w:t>
            </w:r>
          </w:p>
        </w:tc>
        <w:tc>
          <w:tcPr>
            <w:tcW w:w="2245" w:type="dxa"/>
            <w:tcBorders>
              <w:top w:val="single" w:sz="4" w:space="0" w:color="auto"/>
              <w:left w:val="single" w:sz="4" w:space="0" w:color="auto"/>
              <w:bottom w:val="single" w:sz="4" w:space="0" w:color="auto"/>
              <w:right w:val="single" w:sz="4" w:space="0" w:color="auto"/>
            </w:tcBorders>
          </w:tcPr>
          <w:p w:rsidR="000E4A8A" w:rsidRPr="001506BE" w:rsidRDefault="000E4A8A" w:rsidP="000E4A8A">
            <w:pPr>
              <w:spacing w:after="0" w:line="240" w:lineRule="auto"/>
              <w:jc w:val="center"/>
              <w:rPr>
                <w:rFonts w:ascii="GHEA Grapalat" w:hAnsi="GHEA Grapalat" w:cs="Calibri"/>
                <w:b/>
                <w:bCs/>
                <w:sz w:val="18"/>
                <w:szCs w:val="18"/>
                <w:lang w:val="hy-AM"/>
              </w:rPr>
            </w:pPr>
            <w:r w:rsidRPr="001506BE">
              <w:rPr>
                <w:rFonts w:ascii="GHEA Grapalat" w:hAnsi="GHEA Grapalat" w:cs="Calibri"/>
                <w:b/>
                <w:bCs/>
                <w:sz w:val="18"/>
                <w:szCs w:val="18"/>
                <w:lang w:val="hy-AM"/>
              </w:rPr>
              <w:t>5</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FB4D5D" w:rsidP="000E4A8A">
            <w:pPr>
              <w:spacing w:after="0" w:line="240" w:lineRule="auto"/>
              <w:jc w:val="center"/>
              <w:rPr>
                <w:rFonts w:ascii="GHEA Grapalat" w:hAnsi="GHEA Grapalat" w:cs="Calibri"/>
                <w:b/>
                <w:bCs/>
                <w:sz w:val="18"/>
                <w:szCs w:val="18"/>
                <w:lang w:val="en-US"/>
              </w:rPr>
            </w:pPr>
            <w:r w:rsidRPr="001506BE">
              <w:rPr>
                <w:rFonts w:ascii="GHEA Grapalat" w:hAnsi="GHEA Grapalat" w:cs="Calibri"/>
                <w:b/>
                <w:bCs/>
                <w:sz w:val="18"/>
                <w:szCs w:val="18"/>
                <w:lang w:val="en-US"/>
              </w:rPr>
              <w:t>6</w:t>
            </w:r>
          </w:p>
        </w:tc>
      </w:tr>
      <w:tr w:rsidR="000E4A8A" w:rsidRPr="001506BE" w:rsidTr="001506BE">
        <w:trPr>
          <w:trHeight w:val="345"/>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1.1</w:t>
            </w:r>
          </w:p>
        </w:tc>
        <w:tc>
          <w:tcPr>
            <w:tcW w:w="2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Գյուղատնտեսական</w:t>
            </w:r>
          </w:p>
        </w:tc>
        <w:tc>
          <w:tcPr>
            <w:tcW w:w="2106" w:type="dxa"/>
            <w:tcBorders>
              <w:top w:val="nil"/>
              <w:left w:val="nil"/>
              <w:bottom w:val="single" w:sz="4" w:space="0" w:color="44546A"/>
              <w:right w:val="single" w:sz="4" w:space="0" w:color="44546A"/>
            </w:tcBorders>
            <w:shd w:val="clear" w:color="auto" w:fill="auto"/>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վարելահող</w:t>
            </w:r>
          </w:p>
        </w:tc>
        <w:tc>
          <w:tcPr>
            <w:tcW w:w="2117" w:type="dxa"/>
            <w:tcBorders>
              <w:top w:val="single" w:sz="4" w:space="0" w:color="auto"/>
              <w:left w:val="single" w:sz="4" w:space="0" w:color="auto"/>
              <w:bottom w:val="single" w:sz="4" w:space="0" w:color="auto"/>
              <w:right w:val="single" w:sz="4" w:space="0" w:color="auto"/>
            </w:tcBorders>
          </w:tcPr>
          <w:p w:rsidR="000E4A8A" w:rsidRPr="001506BE" w:rsidRDefault="00ED4FE2" w:rsidP="00ED4FE2">
            <w:pPr>
              <w:spacing w:after="0" w:line="240" w:lineRule="auto"/>
              <w:jc w:val="center"/>
              <w:rPr>
                <w:rFonts w:ascii="GHEA Grapalat" w:hAnsi="GHEA Grapalat" w:cs="Calibri"/>
                <w:sz w:val="18"/>
                <w:szCs w:val="18"/>
                <w:lang w:val="en-US"/>
              </w:rPr>
            </w:pPr>
            <w:r>
              <w:rPr>
                <w:rFonts w:ascii="GHEA Grapalat" w:hAnsi="GHEA Grapalat" w:cs="Calibri"/>
                <w:sz w:val="18"/>
                <w:szCs w:val="18"/>
                <w:lang w:val="hy-AM"/>
              </w:rPr>
              <w:t>153</w:t>
            </w:r>
            <w:r w:rsidR="000E4A8A" w:rsidRPr="001506BE">
              <w:rPr>
                <w:rFonts w:ascii="GHEA Grapalat" w:hAnsi="GHEA Grapalat" w:cs="Calibri"/>
                <w:sz w:val="18"/>
                <w:szCs w:val="18"/>
                <w:lang w:val="en-US"/>
              </w:rPr>
              <w:t>.</w:t>
            </w:r>
            <w:r>
              <w:rPr>
                <w:rFonts w:ascii="GHEA Grapalat" w:hAnsi="GHEA Grapalat" w:cs="Calibri"/>
                <w:sz w:val="18"/>
                <w:szCs w:val="18"/>
                <w:lang w:val="en-US"/>
              </w:rPr>
              <w:t>95</w:t>
            </w:r>
          </w:p>
        </w:tc>
        <w:tc>
          <w:tcPr>
            <w:tcW w:w="2245" w:type="dxa"/>
            <w:tcBorders>
              <w:top w:val="single" w:sz="4" w:space="0" w:color="auto"/>
              <w:left w:val="single" w:sz="4" w:space="0" w:color="auto"/>
              <w:bottom w:val="single" w:sz="4" w:space="0" w:color="auto"/>
              <w:right w:val="single" w:sz="4" w:space="0" w:color="auto"/>
            </w:tcBorders>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9</w:t>
            </w:r>
            <w:r w:rsidR="00634679">
              <w:rPr>
                <w:rFonts w:ascii="GHEA Grapalat" w:hAnsi="GHEA Grapalat" w:cs="Calibri"/>
                <w:sz w:val="18"/>
                <w:szCs w:val="18"/>
                <w:lang w:val="en-US"/>
              </w:rPr>
              <w:t>6.7</w:t>
            </w:r>
            <w:r w:rsidRPr="001506BE">
              <w:rPr>
                <w:rFonts w:ascii="GHEA Grapalat" w:hAnsi="GHEA Grapalat" w:cs="Calibri"/>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422"/>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1.2</w:t>
            </w: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0E4A8A" w:rsidRPr="001506BE" w:rsidRDefault="000E4A8A" w:rsidP="000E4A8A">
            <w:pPr>
              <w:spacing w:after="0" w:line="240" w:lineRule="auto"/>
              <w:rPr>
                <w:rFonts w:ascii="GHEA Grapalat" w:hAnsi="GHEA Grapalat" w:cs="Calibri"/>
                <w:color w:val="FF0000"/>
                <w:sz w:val="18"/>
                <w:szCs w:val="18"/>
              </w:rPr>
            </w:pPr>
          </w:p>
        </w:tc>
        <w:tc>
          <w:tcPr>
            <w:tcW w:w="2106" w:type="dxa"/>
            <w:tcBorders>
              <w:top w:val="nil"/>
              <w:left w:val="nil"/>
              <w:bottom w:val="single" w:sz="4" w:space="0" w:color="auto"/>
              <w:right w:val="single" w:sz="4" w:space="0" w:color="44546A"/>
            </w:tcBorders>
            <w:shd w:val="clear" w:color="auto" w:fill="auto"/>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բազմամյա տնկարկներ</w:t>
            </w:r>
          </w:p>
        </w:tc>
        <w:tc>
          <w:tcPr>
            <w:tcW w:w="2117" w:type="dxa"/>
            <w:tcBorders>
              <w:top w:val="single" w:sz="4" w:space="0" w:color="auto"/>
              <w:left w:val="single" w:sz="4" w:space="0" w:color="auto"/>
              <w:bottom w:val="single" w:sz="4" w:space="0" w:color="auto"/>
              <w:right w:val="single" w:sz="4" w:space="0" w:color="auto"/>
            </w:tcBorders>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56.25</w:t>
            </w:r>
          </w:p>
        </w:tc>
        <w:tc>
          <w:tcPr>
            <w:tcW w:w="2245" w:type="dxa"/>
            <w:tcBorders>
              <w:top w:val="single" w:sz="4" w:space="0" w:color="auto"/>
              <w:left w:val="single" w:sz="4" w:space="0" w:color="auto"/>
              <w:bottom w:val="single" w:sz="4" w:space="0" w:color="auto"/>
              <w:right w:val="single" w:sz="4" w:space="0" w:color="auto"/>
            </w:tcBorders>
          </w:tcPr>
          <w:p w:rsidR="000E4A8A" w:rsidRPr="009461C3" w:rsidRDefault="00ED4FE2" w:rsidP="00ED4FE2">
            <w:pPr>
              <w:spacing w:after="0" w:line="240" w:lineRule="auto"/>
              <w:jc w:val="center"/>
              <w:rPr>
                <w:rFonts w:ascii="GHEA Grapalat" w:hAnsi="GHEA Grapalat" w:cs="Calibri"/>
                <w:sz w:val="18"/>
                <w:szCs w:val="18"/>
                <w:lang w:val="hy-AM"/>
              </w:rPr>
            </w:pPr>
            <w:r>
              <w:rPr>
                <w:rFonts w:ascii="GHEA Grapalat" w:hAnsi="GHEA Grapalat" w:cs="Calibri"/>
                <w:sz w:val="18"/>
                <w:szCs w:val="18"/>
                <w:lang w:val="en-US"/>
              </w:rPr>
              <w:t>22</w:t>
            </w:r>
            <w:r w:rsidR="000E4A8A" w:rsidRPr="001506BE">
              <w:rPr>
                <w:rFonts w:ascii="GHEA Grapalat" w:hAnsi="GHEA Grapalat" w:cs="Calibri"/>
                <w:sz w:val="18"/>
                <w:szCs w:val="18"/>
                <w:lang w:val="en-US"/>
              </w:rPr>
              <w:t>.</w:t>
            </w:r>
            <w:r>
              <w:rPr>
                <w:rFonts w:ascii="GHEA Grapalat" w:hAnsi="GHEA Grapalat" w:cs="Calibri"/>
                <w:sz w:val="18"/>
                <w:szCs w:val="18"/>
                <w:lang w:val="en-US"/>
              </w:rPr>
              <w:t>77</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85"/>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1.3</w:t>
            </w: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0E4A8A" w:rsidRPr="001506BE" w:rsidRDefault="000E4A8A" w:rsidP="000E4A8A">
            <w:pPr>
              <w:spacing w:after="0" w:line="240" w:lineRule="auto"/>
              <w:rPr>
                <w:rFonts w:ascii="GHEA Grapalat" w:hAnsi="GHEA Grapalat" w:cs="Calibri"/>
                <w:color w:val="FF0000"/>
                <w:sz w:val="18"/>
                <w:szCs w:val="18"/>
              </w:rPr>
            </w:pP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խոտհարք</w:t>
            </w:r>
          </w:p>
        </w:tc>
        <w:tc>
          <w:tcPr>
            <w:tcW w:w="2117" w:type="dxa"/>
            <w:tcBorders>
              <w:top w:val="single" w:sz="4" w:space="0" w:color="auto"/>
              <w:left w:val="single" w:sz="4" w:space="0" w:color="auto"/>
              <w:bottom w:val="single" w:sz="4" w:space="0" w:color="auto"/>
              <w:right w:val="single" w:sz="4" w:space="0" w:color="auto"/>
            </w:tcBorders>
          </w:tcPr>
          <w:p w:rsidR="000E4A8A" w:rsidRPr="001506BE" w:rsidRDefault="000E4A8A" w:rsidP="00ED4FE2">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24</w:t>
            </w:r>
            <w:r w:rsidR="00ED4FE2">
              <w:rPr>
                <w:rFonts w:ascii="GHEA Grapalat" w:hAnsi="GHEA Grapalat" w:cs="Calibri"/>
                <w:sz w:val="18"/>
                <w:szCs w:val="18"/>
                <w:lang w:val="en-US"/>
              </w:rPr>
              <w:t>5</w:t>
            </w:r>
            <w:r w:rsidRPr="001506BE">
              <w:rPr>
                <w:rFonts w:ascii="GHEA Grapalat" w:hAnsi="GHEA Grapalat" w:cs="Calibri"/>
                <w:sz w:val="18"/>
                <w:szCs w:val="18"/>
                <w:lang w:val="en-US"/>
              </w:rPr>
              <w:t>.</w:t>
            </w:r>
            <w:r w:rsidR="00ED4FE2">
              <w:rPr>
                <w:rFonts w:ascii="GHEA Grapalat" w:hAnsi="GHEA Grapalat" w:cs="Calibri"/>
                <w:sz w:val="18"/>
                <w:szCs w:val="18"/>
                <w:lang w:val="en-US"/>
              </w:rPr>
              <w:t>63</w:t>
            </w:r>
          </w:p>
        </w:tc>
        <w:tc>
          <w:tcPr>
            <w:tcW w:w="2245" w:type="dxa"/>
            <w:tcBorders>
              <w:top w:val="single" w:sz="4" w:space="0" w:color="auto"/>
              <w:left w:val="single" w:sz="4" w:space="0" w:color="auto"/>
              <w:bottom w:val="single" w:sz="4" w:space="0" w:color="auto"/>
              <w:right w:val="single" w:sz="4" w:space="0" w:color="auto"/>
            </w:tcBorders>
          </w:tcPr>
          <w:p w:rsidR="000E4A8A" w:rsidRPr="001506BE" w:rsidRDefault="00191891" w:rsidP="00FB4D5D">
            <w:pPr>
              <w:spacing w:after="0" w:line="240" w:lineRule="auto"/>
              <w:jc w:val="center"/>
              <w:rPr>
                <w:rFonts w:ascii="GHEA Grapalat" w:hAnsi="GHEA Grapalat" w:cs="Calibri"/>
                <w:sz w:val="18"/>
                <w:szCs w:val="18"/>
                <w:lang w:val="en-US"/>
              </w:rPr>
            </w:pPr>
            <w:r>
              <w:rPr>
                <w:rFonts w:ascii="GHEA Grapalat" w:hAnsi="GHEA Grapalat" w:cs="Calibri"/>
                <w:sz w:val="18"/>
                <w:szCs w:val="18"/>
                <w:lang w:val="en-US"/>
              </w:rPr>
              <w:t>4.2</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62"/>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1.4</w:t>
            </w: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0E4A8A" w:rsidRPr="001506BE" w:rsidRDefault="000E4A8A" w:rsidP="000E4A8A">
            <w:pPr>
              <w:spacing w:after="0" w:line="240" w:lineRule="auto"/>
              <w:rPr>
                <w:rFonts w:ascii="GHEA Grapalat" w:hAnsi="GHEA Grapalat" w:cs="Calibri"/>
                <w:color w:val="FF0000"/>
                <w:sz w:val="18"/>
                <w:szCs w:val="18"/>
              </w:rPr>
            </w:pPr>
          </w:p>
        </w:tc>
        <w:tc>
          <w:tcPr>
            <w:tcW w:w="2106" w:type="dxa"/>
            <w:tcBorders>
              <w:top w:val="single" w:sz="4" w:space="0" w:color="auto"/>
              <w:left w:val="nil"/>
              <w:bottom w:val="single" w:sz="4" w:space="0" w:color="44546A"/>
              <w:right w:val="single" w:sz="4" w:space="0" w:color="44546A"/>
            </w:tcBorders>
            <w:shd w:val="clear" w:color="auto" w:fill="auto"/>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արոտ</w:t>
            </w:r>
          </w:p>
        </w:tc>
        <w:tc>
          <w:tcPr>
            <w:tcW w:w="2117" w:type="dxa"/>
            <w:tcBorders>
              <w:top w:val="single" w:sz="4" w:space="0" w:color="auto"/>
              <w:left w:val="single" w:sz="4" w:space="0" w:color="auto"/>
              <w:bottom w:val="single" w:sz="4" w:space="0" w:color="auto"/>
              <w:right w:val="single" w:sz="4" w:space="0" w:color="auto"/>
            </w:tcBorders>
          </w:tcPr>
          <w:p w:rsidR="000E4A8A" w:rsidRPr="001506BE" w:rsidRDefault="000E4A8A" w:rsidP="00ED4FE2">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42</w:t>
            </w:r>
            <w:r w:rsidR="00ED4FE2">
              <w:rPr>
                <w:rFonts w:ascii="GHEA Grapalat" w:hAnsi="GHEA Grapalat" w:cs="Calibri"/>
                <w:sz w:val="18"/>
                <w:szCs w:val="18"/>
                <w:lang w:val="en-US"/>
              </w:rPr>
              <w:t>67</w:t>
            </w:r>
            <w:r w:rsidRPr="001506BE">
              <w:rPr>
                <w:rFonts w:ascii="GHEA Grapalat" w:hAnsi="GHEA Grapalat" w:cs="Calibri"/>
                <w:sz w:val="18"/>
                <w:szCs w:val="18"/>
                <w:lang w:val="en-US"/>
              </w:rPr>
              <w:t>.</w:t>
            </w:r>
            <w:r w:rsidR="00ED4FE2">
              <w:rPr>
                <w:rFonts w:ascii="GHEA Grapalat" w:hAnsi="GHEA Grapalat" w:cs="Calibri"/>
                <w:sz w:val="18"/>
                <w:szCs w:val="18"/>
                <w:lang w:val="en-US"/>
              </w:rPr>
              <w:t>78</w:t>
            </w:r>
          </w:p>
        </w:tc>
        <w:tc>
          <w:tcPr>
            <w:tcW w:w="2245" w:type="dxa"/>
            <w:tcBorders>
              <w:top w:val="single" w:sz="4" w:space="0" w:color="auto"/>
              <w:left w:val="single" w:sz="4" w:space="0" w:color="auto"/>
              <w:bottom w:val="single" w:sz="4" w:space="0" w:color="auto"/>
              <w:right w:val="single" w:sz="4" w:space="0" w:color="auto"/>
            </w:tcBorders>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265.72</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65"/>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1.5</w:t>
            </w: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0E4A8A" w:rsidRPr="001506BE" w:rsidRDefault="000E4A8A" w:rsidP="000E4A8A">
            <w:pPr>
              <w:spacing w:after="0" w:line="240" w:lineRule="auto"/>
              <w:rPr>
                <w:rFonts w:ascii="GHEA Grapalat" w:hAnsi="GHEA Grapalat" w:cs="Calibri"/>
                <w:color w:val="FF0000"/>
                <w:sz w:val="18"/>
                <w:szCs w:val="18"/>
              </w:rPr>
            </w:pPr>
          </w:p>
        </w:tc>
        <w:tc>
          <w:tcPr>
            <w:tcW w:w="2106" w:type="dxa"/>
            <w:tcBorders>
              <w:top w:val="nil"/>
              <w:left w:val="nil"/>
              <w:bottom w:val="single" w:sz="4" w:space="0" w:color="auto"/>
              <w:right w:val="single" w:sz="4" w:space="0" w:color="44546A"/>
            </w:tcBorders>
            <w:shd w:val="clear" w:color="auto" w:fill="auto"/>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այլ հողատեսքեր</w:t>
            </w:r>
          </w:p>
        </w:tc>
        <w:tc>
          <w:tcPr>
            <w:tcW w:w="2117" w:type="dxa"/>
            <w:tcBorders>
              <w:top w:val="single" w:sz="4" w:space="0" w:color="auto"/>
              <w:left w:val="single" w:sz="4" w:space="0" w:color="auto"/>
              <w:bottom w:val="single" w:sz="4" w:space="0" w:color="auto"/>
              <w:right w:val="single" w:sz="4" w:space="0" w:color="auto"/>
            </w:tcBorders>
          </w:tcPr>
          <w:p w:rsidR="000E4A8A" w:rsidRPr="001506BE" w:rsidRDefault="000E4A8A" w:rsidP="00ED4FE2">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120</w:t>
            </w:r>
            <w:r w:rsidR="00ED4FE2">
              <w:rPr>
                <w:rFonts w:ascii="GHEA Grapalat" w:hAnsi="GHEA Grapalat" w:cs="Calibri"/>
                <w:sz w:val="18"/>
                <w:szCs w:val="18"/>
                <w:lang w:val="en-US"/>
              </w:rPr>
              <w:t>24</w:t>
            </w:r>
            <w:r w:rsidRPr="001506BE">
              <w:rPr>
                <w:rFonts w:ascii="GHEA Grapalat" w:hAnsi="GHEA Grapalat" w:cs="Calibri"/>
                <w:sz w:val="18"/>
                <w:szCs w:val="18"/>
                <w:lang w:val="en-US"/>
              </w:rPr>
              <w:t>.7</w:t>
            </w:r>
            <w:r w:rsidR="00ED4FE2">
              <w:rPr>
                <w:rFonts w:ascii="GHEA Grapalat" w:hAnsi="GHEA Grapalat" w:cs="Calibri"/>
                <w:sz w:val="18"/>
                <w:szCs w:val="18"/>
                <w:lang w:val="en-US"/>
              </w:rPr>
              <w:t>5</w:t>
            </w:r>
          </w:p>
        </w:tc>
        <w:tc>
          <w:tcPr>
            <w:tcW w:w="2245" w:type="dxa"/>
            <w:tcBorders>
              <w:top w:val="single" w:sz="4" w:space="0" w:color="auto"/>
              <w:left w:val="single" w:sz="4" w:space="0" w:color="auto"/>
              <w:bottom w:val="single" w:sz="4" w:space="0" w:color="auto"/>
              <w:right w:val="single" w:sz="4" w:space="0" w:color="auto"/>
            </w:tcBorders>
          </w:tcPr>
          <w:p w:rsidR="000E4A8A" w:rsidRPr="001506BE" w:rsidRDefault="000E4A8A" w:rsidP="00ED4FE2">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138</w:t>
            </w:r>
            <w:r w:rsidR="00ED4FE2">
              <w:rPr>
                <w:rFonts w:ascii="GHEA Grapalat" w:hAnsi="GHEA Grapalat" w:cs="Calibri"/>
                <w:sz w:val="18"/>
                <w:szCs w:val="18"/>
                <w:lang w:val="en-US"/>
              </w:rPr>
              <w:t>2</w:t>
            </w:r>
            <w:r w:rsidRPr="001506BE">
              <w:rPr>
                <w:rFonts w:ascii="GHEA Grapalat" w:hAnsi="GHEA Grapalat" w:cs="Calibri"/>
                <w:sz w:val="18"/>
                <w:szCs w:val="18"/>
                <w:lang w:val="en-US"/>
              </w:rPr>
              <w:t>.</w:t>
            </w:r>
            <w:r w:rsidR="00ED4FE2">
              <w:rPr>
                <w:rFonts w:ascii="GHEA Grapalat" w:hAnsi="GHEA Grapalat" w:cs="Calibri"/>
                <w:sz w:val="18"/>
                <w:szCs w:val="18"/>
                <w:lang w:val="en-US"/>
              </w:rPr>
              <w:t>79</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355"/>
        </w:trPr>
        <w:tc>
          <w:tcPr>
            <w:tcW w:w="515" w:type="dxa"/>
            <w:tcBorders>
              <w:top w:val="nil"/>
              <w:left w:val="single" w:sz="4" w:space="0" w:color="44546A"/>
              <w:bottom w:val="single" w:sz="4" w:space="0" w:color="44546A"/>
              <w:right w:val="nil"/>
            </w:tcBorders>
            <w:shd w:val="clear" w:color="auto" w:fill="auto"/>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2.1</w:t>
            </w:r>
          </w:p>
        </w:tc>
        <w:tc>
          <w:tcPr>
            <w:tcW w:w="2345" w:type="dxa"/>
            <w:vMerge w:val="restart"/>
            <w:tcBorders>
              <w:top w:val="nil"/>
              <w:left w:val="single" w:sz="4" w:space="0" w:color="auto"/>
              <w:bottom w:val="single" w:sz="4" w:space="0" w:color="000000"/>
              <w:right w:val="single" w:sz="4" w:space="0" w:color="auto"/>
            </w:tcBorders>
            <w:shd w:val="clear" w:color="auto" w:fill="auto"/>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Բնակավայրերի</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 xml:space="preserve">բնակելի </w:t>
            </w:r>
          </w:p>
        </w:tc>
        <w:tc>
          <w:tcPr>
            <w:tcW w:w="2117" w:type="dxa"/>
            <w:tcBorders>
              <w:top w:val="single" w:sz="4" w:space="0" w:color="auto"/>
              <w:left w:val="single" w:sz="4" w:space="0" w:color="auto"/>
              <w:bottom w:val="single" w:sz="4" w:space="0" w:color="auto"/>
              <w:right w:val="single" w:sz="4" w:space="0" w:color="auto"/>
            </w:tcBorders>
          </w:tcPr>
          <w:p w:rsidR="000E4A8A" w:rsidRPr="001506BE" w:rsidRDefault="000E4A8A" w:rsidP="00B71ADA">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2</w:t>
            </w:r>
            <w:r w:rsidR="00B71ADA">
              <w:rPr>
                <w:rFonts w:ascii="GHEA Grapalat" w:hAnsi="GHEA Grapalat" w:cs="Calibri"/>
                <w:sz w:val="18"/>
                <w:szCs w:val="18"/>
                <w:lang w:val="en-US"/>
              </w:rPr>
              <w:t>1</w:t>
            </w:r>
            <w:r w:rsidRPr="001506BE">
              <w:rPr>
                <w:rFonts w:ascii="GHEA Grapalat" w:hAnsi="GHEA Grapalat" w:cs="Calibri"/>
                <w:sz w:val="18"/>
                <w:szCs w:val="18"/>
                <w:lang w:val="en-US"/>
              </w:rPr>
              <w:t>.</w:t>
            </w:r>
            <w:r w:rsidR="00B71ADA">
              <w:rPr>
                <w:rFonts w:ascii="GHEA Grapalat" w:hAnsi="GHEA Grapalat" w:cs="Calibri"/>
                <w:sz w:val="18"/>
                <w:szCs w:val="18"/>
                <w:lang w:val="en-US"/>
              </w:rPr>
              <w:t>72</w:t>
            </w:r>
          </w:p>
        </w:tc>
        <w:tc>
          <w:tcPr>
            <w:tcW w:w="2245" w:type="dxa"/>
            <w:tcBorders>
              <w:top w:val="single" w:sz="4" w:space="0" w:color="auto"/>
              <w:left w:val="single" w:sz="4" w:space="0" w:color="auto"/>
              <w:bottom w:val="single" w:sz="4" w:space="0" w:color="auto"/>
              <w:right w:val="single" w:sz="4" w:space="0" w:color="auto"/>
            </w:tcBorders>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1.29</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76"/>
        </w:trPr>
        <w:tc>
          <w:tcPr>
            <w:tcW w:w="515" w:type="dxa"/>
            <w:tcBorders>
              <w:top w:val="nil"/>
              <w:left w:val="single" w:sz="4" w:space="0" w:color="44546A"/>
              <w:bottom w:val="single" w:sz="4" w:space="0" w:color="44546A"/>
              <w:right w:val="nil"/>
            </w:tcBorders>
            <w:shd w:val="clear" w:color="auto" w:fill="auto"/>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2.2</w:t>
            </w:r>
          </w:p>
        </w:tc>
        <w:tc>
          <w:tcPr>
            <w:tcW w:w="2345" w:type="dxa"/>
            <w:vMerge/>
            <w:tcBorders>
              <w:top w:val="nil"/>
              <w:left w:val="single" w:sz="4" w:space="0" w:color="auto"/>
              <w:bottom w:val="single" w:sz="4" w:space="0" w:color="000000"/>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44546A"/>
              <w:right w:val="single" w:sz="4" w:space="0" w:color="44546A"/>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հասարակական</w:t>
            </w:r>
          </w:p>
        </w:tc>
        <w:tc>
          <w:tcPr>
            <w:tcW w:w="2117" w:type="dxa"/>
            <w:tcBorders>
              <w:top w:val="single" w:sz="4" w:space="0" w:color="auto"/>
              <w:left w:val="single" w:sz="4" w:space="0" w:color="auto"/>
              <w:bottom w:val="single" w:sz="4" w:space="0" w:color="auto"/>
              <w:right w:val="single" w:sz="4" w:space="0" w:color="auto"/>
            </w:tcBorders>
          </w:tcPr>
          <w:p w:rsidR="000E4A8A" w:rsidRPr="001506BE" w:rsidRDefault="00B71ADA" w:rsidP="00FB4D5D">
            <w:pPr>
              <w:spacing w:after="0" w:line="240" w:lineRule="auto"/>
              <w:jc w:val="center"/>
              <w:rPr>
                <w:rFonts w:ascii="GHEA Grapalat" w:hAnsi="GHEA Grapalat" w:cs="Calibri"/>
                <w:sz w:val="18"/>
                <w:szCs w:val="18"/>
                <w:lang w:val="en-US"/>
              </w:rPr>
            </w:pPr>
            <w:r>
              <w:rPr>
                <w:rFonts w:ascii="GHEA Grapalat" w:hAnsi="GHEA Grapalat" w:cs="Calibri"/>
                <w:sz w:val="18"/>
                <w:szCs w:val="18"/>
                <w:lang w:val="en-US"/>
              </w:rPr>
              <w:t>20.06</w:t>
            </w:r>
          </w:p>
        </w:tc>
        <w:tc>
          <w:tcPr>
            <w:tcW w:w="2245" w:type="dxa"/>
            <w:tcBorders>
              <w:top w:val="single" w:sz="4" w:space="0" w:color="auto"/>
              <w:left w:val="single" w:sz="4" w:space="0" w:color="auto"/>
              <w:bottom w:val="single" w:sz="4" w:space="0" w:color="auto"/>
              <w:right w:val="single" w:sz="4" w:space="0" w:color="auto"/>
            </w:tcBorders>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hy-AM"/>
              </w:rPr>
              <w:t>1</w:t>
            </w:r>
            <w:r w:rsidRPr="001506BE">
              <w:rPr>
                <w:rFonts w:ascii="GHEA Grapalat" w:hAnsi="GHEA Grapalat" w:cs="Calibri"/>
                <w:sz w:val="18"/>
                <w:szCs w:val="18"/>
                <w:lang w:val="en-US"/>
              </w:rPr>
              <w:t>.4</w:t>
            </w:r>
            <w:r w:rsidR="00B71ADA">
              <w:rPr>
                <w:rFonts w:ascii="GHEA Grapalat" w:hAnsi="GHEA Grapalat" w:cs="Calibri"/>
                <w:sz w:val="18"/>
                <w:szCs w:val="18"/>
                <w:lang w:val="en-US"/>
              </w:rPr>
              <w:t>8</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B71ADA" w:rsidP="00B71ADA">
            <w:pPr>
              <w:spacing w:after="0" w:line="240" w:lineRule="auto"/>
              <w:jc w:val="center"/>
              <w:rPr>
                <w:rFonts w:ascii="GHEA Grapalat" w:hAnsi="GHEA Grapalat" w:cs="Calibri"/>
                <w:sz w:val="18"/>
                <w:szCs w:val="18"/>
                <w:lang w:val="en-US"/>
              </w:rPr>
            </w:pPr>
            <w:r>
              <w:rPr>
                <w:rFonts w:ascii="GHEA Grapalat" w:hAnsi="GHEA Grapalat" w:cs="Calibri"/>
                <w:sz w:val="18"/>
                <w:szCs w:val="18"/>
                <w:lang w:val="en-US"/>
              </w:rPr>
              <w:t>1</w:t>
            </w:r>
            <w:r w:rsidR="000E4A8A" w:rsidRPr="001506BE">
              <w:rPr>
                <w:rFonts w:ascii="GHEA Grapalat" w:hAnsi="GHEA Grapalat" w:cs="Calibri"/>
                <w:sz w:val="18"/>
                <w:szCs w:val="18"/>
                <w:lang w:val="en-US"/>
              </w:rPr>
              <w:t>.</w:t>
            </w:r>
            <w:r>
              <w:rPr>
                <w:rFonts w:ascii="GHEA Grapalat" w:hAnsi="GHEA Grapalat" w:cs="Calibri"/>
                <w:sz w:val="18"/>
                <w:szCs w:val="18"/>
                <w:lang w:val="en-US"/>
              </w:rPr>
              <w:t>23</w:t>
            </w:r>
          </w:p>
        </w:tc>
      </w:tr>
      <w:tr w:rsidR="000E4A8A" w:rsidRPr="001506BE" w:rsidTr="001506BE">
        <w:trPr>
          <w:trHeight w:val="279"/>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2.3</w:t>
            </w:r>
          </w:p>
        </w:tc>
        <w:tc>
          <w:tcPr>
            <w:tcW w:w="2345" w:type="dxa"/>
            <w:vMerge/>
            <w:tcBorders>
              <w:top w:val="nil"/>
              <w:left w:val="single" w:sz="4" w:space="0" w:color="auto"/>
              <w:bottom w:val="single" w:sz="4" w:space="0" w:color="000000"/>
              <w:right w:val="single" w:sz="4" w:space="0" w:color="auto"/>
            </w:tcBorders>
            <w:vAlign w:val="center"/>
            <w:hideMark/>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nil"/>
              <w:left w:val="nil"/>
              <w:bottom w:val="single" w:sz="4" w:space="0" w:color="auto"/>
              <w:right w:val="single" w:sz="4" w:space="0" w:color="44546A"/>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խառը կառուցապատման</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1.41</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56"/>
        </w:trPr>
        <w:tc>
          <w:tcPr>
            <w:tcW w:w="515" w:type="dxa"/>
            <w:tcBorders>
              <w:top w:val="nil"/>
              <w:left w:val="single" w:sz="4" w:space="0" w:color="44546A"/>
              <w:bottom w:val="single" w:sz="4" w:space="0" w:color="auto"/>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2.4</w:t>
            </w:r>
          </w:p>
        </w:tc>
        <w:tc>
          <w:tcPr>
            <w:tcW w:w="2345" w:type="dxa"/>
            <w:vMerge/>
            <w:tcBorders>
              <w:top w:val="nil"/>
              <w:left w:val="single" w:sz="4" w:space="0" w:color="auto"/>
              <w:bottom w:val="single" w:sz="4" w:space="0" w:color="auto"/>
              <w:right w:val="single" w:sz="4" w:space="0" w:color="auto"/>
            </w:tcBorders>
            <w:vAlign w:val="center"/>
            <w:hideMark/>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auto"/>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ընդհանուր օգտագործման</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140.33</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59"/>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2.5</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այլ հողեր</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B71ADA" w:rsidP="00FB4D5D">
            <w:pPr>
              <w:spacing w:after="0" w:line="240" w:lineRule="auto"/>
              <w:jc w:val="center"/>
              <w:rPr>
                <w:rFonts w:ascii="GHEA Grapalat" w:hAnsi="GHEA Grapalat" w:cs="Calibri"/>
                <w:sz w:val="18"/>
                <w:szCs w:val="18"/>
                <w:lang w:val="en-US"/>
              </w:rPr>
            </w:pPr>
            <w:r>
              <w:rPr>
                <w:rFonts w:ascii="GHEA Grapalat" w:hAnsi="GHEA Grapalat" w:cs="Calibri"/>
                <w:sz w:val="18"/>
                <w:szCs w:val="18"/>
                <w:lang w:val="en-US"/>
              </w:rPr>
              <w:t>260.05</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0E4A8A"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73"/>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3.1</w:t>
            </w:r>
          </w:p>
        </w:tc>
        <w:tc>
          <w:tcPr>
            <w:tcW w:w="23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 xml:space="preserve">Արդյունաբերական, ընդերք օգտագործման և այլ արտադրական նշանակության </w:t>
            </w: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արդյունաբերական</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60.31</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83"/>
        </w:trPr>
        <w:tc>
          <w:tcPr>
            <w:tcW w:w="515" w:type="dxa"/>
            <w:tcBorders>
              <w:top w:val="single" w:sz="4" w:space="0" w:color="auto"/>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3.2</w:t>
            </w: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44546A"/>
              <w:right w:val="single" w:sz="4" w:space="0" w:color="44546A"/>
            </w:tcBorders>
            <w:shd w:val="clear" w:color="000000" w:fill="FFFFFF"/>
            <w:vAlign w:val="center"/>
            <w:hideMark/>
          </w:tcPr>
          <w:p w:rsidR="000E4A8A" w:rsidRPr="001506BE" w:rsidRDefault="00B71ADA" w:rsidP="000E4A8A">
            <w:pPr>
              <w:spacing w:after="0" w:line="240" w:lineRule="auto"/>
              <w:rPr>
                <w:rFonts w:ascii="GHEA Grapalat" w:hAnsi="GHEA Grapalat" w:cs="Calibri"/>
                <w:sz w:val="18"/>
                <w:szCs w:val="18"/>
              </w:rPr>
            </w:pPr>
            <w:r w:rsidRPr="001506BE">
              <w:rPr>
                <w:rFonts w:ascii="GHEA Grapalat" w:hAnsi="GHEA Grapalat" w:cs="Calibri"/>
                <w:sz w:val="18"/>
                <w:szCs w:val="18"/>
              </w:rPr>
              <w:t>Գ</w:t>
            </w:r>
            <w:r w:rsidR="000E4A8A" w:rsidRPr="001506BE">
              <w:rPr>
                <w:rFonts w:ascii="GHEA Grapalat" w:hAnsi="GHEA Grapalat" w:cs="Calibri"/>
                <w:sz w:val="18"/>
                <w:szCs w:val="18"/>
              </w:rPr>
              <w:t>յուղատնտեսական</w:t>
            </w:r>
            <w:r>
              <w:rPr>
                <w:rFonts w:ascii="GHEA Grapalat" w:hAnsi="GHEA Grapalat" w:cs="Calibri"/>
                <w:sz w:val="18"/>
                <w:szCs w:val="18"/>
                <w:lang w:val="en-US"/>
              </w:rPr>
              <w:t xml:space="preserve"> </w:t>
            </w:r>
            <w:r>
              <w:rPr>
                <w:rFonts w:ascii="GHEA Grapalat" w:hAnsi="GHEA Grapalat" w:cs="Calibri"/>
                <w:sz w:val="18"/>
                <w:szCs w:val="18"/>
                <w:lang w:val="hy-AM"/>
              </w:rPr>
              <w:t>արտադրական</w:t>
            </w:r>
            <w:r w:rsidR="000E4A8A" w:rsidRPr="001506BE">
              <w:rPr>
                <w:rFonts w:ascii="GHEA Grapalat" w:hAnsi="GHEA Grapalat" w:cs="Calibri"/>
                <w:sz w:val="18"/>
                <w:szCs w:val="18"/>
              </w:rPr>
              <w:t xml:space="preserve"> </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B71ADA" w:rsidP="00FB4D5D">
            <w:pPr>
              <w:spacing w:after="0" w:line="240" w:lineRule="auto"/>
              <w:jc w:val="center"/>
              <w:rPr>
                <w:rFonts w:ascii="GHEA Grapalat" w:hAnsi="GHEA Grapalat" w:cs="Calibri"/>
                <w:sz w:val="18"/>
                <w:szCs w:val="18"/>
                <w:lang w:val="en-US"/>
              </w:rPr>
            </w:pPr>
            <w:r>
              <w:rPr>
                <w:rFonts w:ascii="GHEA Grapalat" w:hAnsi="GHEA Grapalat" w:cs="Calibri"/>
                <w:sz w:val="18"/>
                <w:szCs w:val="18"/>
                <w:lang w:val="en-US"/>
              </w:rPr>
              <w:t>59.86</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2.99</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60"/>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3.3</w:t>
            </w:r>
          </w:p>
        </w:tc>
        <w:tc>
          <w:tcPr>
            <w:tcW w:w="2345" w:type="dxa"/>
            <w:vMerge/>
            <w:tcBorders>
              <w:top w:val="nil"/>
              <w:left w:val="single" w:sz="4" w:space="0" w:color="auto"/>
              <w:bottom w:val="single" w:sz="4" w:space="0" w:color="000000"/>
              <w:right w:val="single" w:sz="4" w:space="0" w:color="auto"/>
            </w:tcBorders>
            <w:vAlign w:val="center"/>
            <w:hideMark/>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պահեստարանների</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3.7</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405"/>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3.4</w:t>
            </w:r>
          </w:p>
        </w:tc>
        <w:tc>
          <w:tcPr>
            <w:tcW w:w="2345" w:type="dxa"/>
            <w:vMerge/>
            <w:tcBorders>
              <w:top w:val="nil"/>
              <w:left w:val="single" w:sz="4" w:space="0" w:color="auto"/>
              <w:bottom w:val="single" w:sz="4" w:space="0" w:color="000000"/>
              <w:right w:val="single" w:sz="4" w:space="0" w:color="auto"/>
            </w:tcBorders>
            <w:vAlign w:val="center"/>
            <w:hideMark/>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ընդերք օգտագործման</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425"/>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4.1</w:t>
            </w:r>
          </w:p>
        </w:tc>
        <w:tc>
          <w:tcPr>
            <w:tcW w:w="23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Էներգետիկայի, տրանսպորտի, կապի, կոմունալ ենթակառուցվածքների օբյետների</w:t>
            </w:r>
          </w:p>
        </w:tc>
        <w:tc>
          <w:tcPr>
            <w:tcW w:w="2106" w:type="dxa"/>
            <w:tcBorders>
              <w:top w:val="nil"/>
              <w:left w:val="nil"/>
              <w:bottom w:val="single" w:sz="4" w:space="0" w:color="44546A"/>
              <w:right w:val="single" w:sz="4" w:space="0" w:color="44546A"/>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էներգետիկայի</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4.48</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402"/>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4.2</w:t>
            </w:r>
          </w:p>
        </w:tc>
        <w:tc>
          <w:tcPr>
            <w:tcW w:w="2345" w:type="dxa"/>
            <w:vMerge/>
            <w:tcBorders>
              <w:top w:val="nil"/>
              <w:left w:val="single" w:sz="4" w:space="0" w:color="auto"/>
              <w:bottom w:val="single" w:sz="4" w:space="0" w:color="000000"/>
              <w:right w:val="single" w:sz="4" w:space="0" w:color="auto"/>
            </w:tcBorders>
            <w:vAlign w:val="center"/>
            <w:hideMark/>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կապի</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0.21</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405"/>
        </w:trPr>
        <w:tc>
          <w:tcPr>
            <w:tcW w:w="515" w:type="dxa"/>
            <w:tcBorders>
              <w:top w:val="nil"/>
              <w:left w:val="single" w:sz="4" w:space="0" w:color="44546A"/>
              <w:bottom w:val="single" w:sz="4" w:space="0" w:color="44546A"/>
              <w:right w:val="nil"/>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4.3</w:t>
            </w:r>
          </w:p>
        </w:tc>
        <w:tc>
          <w:tcPr>
            <w:tcW w:w="2345" w:type="dxa"/>
            <w:vMerge/>
            <w:tcBorders>
              <w:top w:val="nil"/>
              <w:left w:val="single" w:sz="4" w:space="0" w:color="auto"/>
              <w:bottom w:val="single" w:sz="4" w:space="0" w:color="000000"/>
              <w:right w:val="single" w:sz="4" w:space="0" w:color="auto"/>
            </w:tcBorders>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տրանսպորտի</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51.45</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68"/>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4.4</w:t>
            </w:r>
          </w:p>
        </w:tc>
        <w:tc>
          <w:tcPr>
            <w:tcW w:w="2345" w:type="dxa"/>
            <w:vMerge/>
            <w:tcBorders>
              <w:top w:val="nil"/>
              <w:left w:val="single" w:sz="4" w:space="0" w:color="auto"/>
              <w:bottom w:val="single" w:sz="4" w:space="0" w:color="000000"/>
              <w:right w:val="single" w:sz="4" w:space="0" w:color="auto"/>
            </w:tcBorders>
            <w:vAlign w:val="center"/>
            <w:hideMark/>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 xml:space="preserve">կոմունալ </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2.9</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0.16</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92"/>
        </w:trPr>
        <w:tc>
          <w:tcPr>
            <w:tcW w:w="515" w:type="dxa"/>
            <w:tcBorders>
              <w:top w:val="nil"/>
              <w:left w:val="single" w:sz="4" w:space="0" w:color="44546A"/>
              <w:bottom w:val="single" w:sz="4" w:space="0" w:color="44546A"/>
              <w:right w:val="nil"/>
            </w:tcBorders>
            <w:shd w:val="clear" w:color="000000" w:fill="FFFFFF"/>
            <w:vAlign w:val="center"/>
            <w:hideMark/>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5.1</w:t>
            </w:r>
          </w:p>
        </w:tc>
        <w:tc>
          <w:tcPr>
            <w:tcW w:w="2345" w:type="dxa"/>
            <w:vMerge w:val="restart"/>
            <w:tcBorders>
              <w:top w:val="nil"/>
              <w:left w:val="single" w:sz="4" w:space="0" w:color="auto"/>
              <w:right w:val="single" w:sz="4" w:space="0" w:color="auto"/>
            </w:tcBorders>
            <w:shd w:val="clear" w:color="auto" w:fill="auto"/>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Հատուկ պահպանվող տարածքների</w:t>
            </w:r>
          </w:p>
        </w:tc>
        <w:tc>
          <w:tcPr>
            <w:tcW w:w="2106" w:type="dxa"/>
            <w:tcBorders>
              <w:top w:val="nil"/>
              <w:left w:val="nil"/>
              <w:bottom w:val="single" w:sz="4" w:space="0" w:color="44546A"/>
              <w:right w:val="single" w:sz="4" w:space="0" w:color="44546A"/>
            </w:tcBorders>
            <w:shd w:val="clear" w:color="000000" w:fill="FFFFFF"/>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բնապահպանական</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67"/>
        </w:trPr>
        <w:tc>
          <w:tcPr>
            <w:tcW w:w="515" w:type="dxa"/>
            <w:tcBorders>
              <w:top w:val="nil"/>
              <w:left w:val="single" w:sz="4" w:space="0" w:color="44546A"/>
              <w:bottom w:val="single" w:sz="4" w:space="0" w:color="44546A"/>
              <w:right w:val="nil"/>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5.2</w:t>
            </w:r>
          </w:p>
        </w:tc>
        <w:tc>
          <w:tcPr>
            <w:tcW w:w="2345" w:type="dxa"/>
            <w:vMerge/>
            <w:tcBorders>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առողջարարական</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58"/>
        </w:trPr>
        <w:tc>
          <w:tcPr>
            <w:tcW w:w="515" w:type="dxa"/>
            <w:tcBorders>
              <w:top w:val="nil"/>
              <w:left w:val="single" w:sz="4" w:space="0" w:color="44546A"/>
              <w:bottom w:val="single" w:sz="4" w:space="0" w:color="44546A"/>
              <w:right w:val="nil"/>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5.3</w:t>
            </w:r>
          </w:p>
        </w:tc>
        <w:tc>
          <w:tcPr>
            <w:tcW w:w="2345" w:type="dxa"/>
            <w:vMerge/>
            <w:tcBorders>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nil"/>
              <w:left w:val="nil"/>
              <w:bottom w:val="single" w:sz="4" w:space="0" w:color="auto"/>
              <w:right w:val="single" w:sz="4" w:space="0" w:color="44546A"/>
            </w:tcBorders>
            <w:shd w:val="clear" w:color="000000" w:fill="FFFFFF"/>
            <w:vAlign w:val="center"/>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հանգստի</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540"/>
        </w:trPr>
        <w:tc>
          <w:tcPr>
            <w:tcW w:w="515" w:type="dxa"/>
            <w:tcBorders>
              <w:top w:val="nil"/>
              <w:left w:val="single" w:sz="4" w:space="0" w:color="44546A"/>
              <w:bottom w:val="single" w:sz="4" w:space="0" w:color="44546A"/>
              <w:right w:val="nil"/>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5.4</w:t>
            </w:r>
          </w:p>
        </w:tc>
        <w:tc>
          <w:tcPr>
            <w:tcW w:w="2345" w:type="dxa"/>
            <w:vMerge/>
            <w:tcBorders>
              <w:left w:val="single" w:sz="4" w:space="0" w:color="auto"/>
              <w:bottom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պատմական և մշակութային</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23.78</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37"/>
        </w:trPr>
        <w:tc>
          <w:tcPr>
            <w:tcW w:w="515" w:type="dxa"/>
            <w:tcBorders>
              <w:top w:val="nil"/>
              <w:left w:val="single" w:sz="4" w:space="0" w:color="44546A"/>
              <w:bottom w:val="single" w:sz="4" w:space="0" w:color="44546A"/>
              <w:right w:val="nil"/>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6</w:t>
            </w:r>
          </w:p>
        </w:tc>
        <w:tc>
          <w:tcPr>
            <w:tcW w:w="4451" w:type="dxa"/>
            <w:gridSpan w:val="2"/>
            <w:tcBorders>
              <w:top w:val="nil"/>
              <w:left w:val="single" w:sz="4" w:space="0" w:color="auto"/>
              <w:bottom w:val="single" w:sz="4" w:space="0" w:color="auto"/>
              <w:right w:val="single" w:sz="4" w:space="0" w:color="44546A"/>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Հատուկ նշանակության</w:t>
            </w:r>
          </w:p>
        </w:tc>
        <w:tc>
          <w:tcPr>
            <w:tcW w:w="2117" w:type="dxa"/>
            <w:tcBorders>
              <w:top w:val="single" w:sz="4" w:space="0" w:color="auto"/>
              <w:left w:val="single" w:sz="4" w:space="0" w:color="auto"/>
              <w:bottom w:val="single" w:sz="4" w:space="0" w:color="auto"/>
              <w:right w:val="single" w:sz="4" w:space="0" w:color="auto"/>
            </w:tcBorders>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FB4D5D" w:rsidP="00FB4D5D">
            <w:pPr>
              <w:spacing w:after="0" w:line="240" w:lineRule="auto"/>
              <w:jc w:val="center"/>
              <w:rPr>
                <w:rFonts w:ascii="GHEA Grapalat" w:hAnsi="GHEA Grapalat" w:cs="Calibri"/>
                <w:sz w:val="18"/>
                <w:szCs w:val="18"/>
                <w:lang w:val="en-US"/>
              </w:rPr>
            </w:pPr>
            <w:r w:rsidRPr="001506BE">
              <w:rPr>
                <w:rFonts w:ascii="GHEA Grapalat" w:hAnsi="GHEA Grapalat" w:cs="Calibri"/>
                <w:sz w:val="18"/>
                <w:szCs w:val="18"/>
                <w:lang w:val="en-US"/>
              </w:rPr>
              <w:t>0</w:t>
            </w:r>
          </w:p>
        </w:tc>
      </w:tr>
      <w:tr w:rsidR="000E4A8A" w:rsidRPr="001506BE" w:rsidTr="001506BE">
        <w:trPr>
          <w:trHeight w:val="290"/>
        </w:trPr>
        <w:tc>
          <w:tcPr>
            <w:tcW w:w="515" w:type="dxa"/>
            <w:tcBorders>
              <w:top w:val="nil"/>
              <w:left w:val="single" w:sz="4" w:space="0" w:color="44546A"/>
              <w:bottom w:val="single" w:sz="4" w:space="0" w:color="44546A"/>
              <w:right w:val="nil"/>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7.1</w:t>
            </w:r>
          </w:p>
        </w:tc>
        <w:tc>
          <w:tcPr>
            <w:tcW w:w="2345" w:type="dxa"/>
            <w:vMerge w:val="restart"/>
            <w:tcBorders>
              <w:top w:val="nil"/>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Անտառային</w:t>
            </w:r>
          </w:p>
        </w:tc>
        <w:tc>
          <w:tcPr>
            <w:tcW w:w="2106" w:type="dxa"/>
            <w:tcBorders>
              <w:top w:val="nil"/>
              <w:left w:val="nil"/>
              <w:bottom w:val="single" w:sz="4" w:space="0" w:color="auto"/>
              <w:right w:val="single" w:sz="4" w:space="0" w:color="44546A"/>
            </w:tcBorders>
            <w:shd w:val="clear" w:color="000000" w:fill="FFFFFF"/>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անտառ</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265"/>
        </w:trPr>
        <w:tc>
          <w:tcPr>
            <w:tcW w:w="515" w:type="dxa"/>
            <w:tcBorders>
              <w:top w:val="nil"/>
              <w:left w:val="single" w:sz="4" w:space="0" w:color="44546A"/>
              <w:bottom w:val="single" w:sz="4" w:space="0" w:color="44546A"/>
              <w:right w:val="nil"/>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7.2</w:t>
            </w:r>
          </w:p>
        </w:tc>
        <w:tc>
          <w:tcPr>
            <w:tcW w:w="2345" w:type="dxa"/>
            <w:vMerge/>
            <w:tcBorders>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թփուտ</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269"/>
        </w:trPr>
        <w:tc>
          <w:tcPr>
            <w:tcW w:w="515" w:type="dxa"/>
            <w:tcBorders>
              <w:top w:val="nil"/>
              <w:left w:val="single" w:sz="4" w:space="0" w:color="44546A"/>
              <w:bottom w:val="single" w:sz="4" w:space="0" w:color="44546A"/>
              <w:right w:val="nil"/>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7.3</w:t>
            </w:r>
          </w:p>
        </w:tc>
        <w:tc>
          <w:tcPr>
            <w:tcW w:w="2345" w:type="dxa"/>
            <w:vMerge/>
            <w:tcBorders>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44546A"/>
              <w:right w:val="single" w:sz="4" w:space="0" w:color="44546A"/>
            </w:tcBorders>
            <w:shd w:val="clear" w:color="000000" w:fill="FFFFFF"/>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վարելահող</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260"/>
        </w:trPr>
        <w:tc>
          <w:tcPr>
            <w:tcW w:w="515" w:type="dxa"/>
            <w:tcBorders>
              <w:top w:val="nil"/>
              <w:left w:val="single" w:sz="4" w:space="0" w:color="44546A"/>
              <w:bottom w:val="single" w:sz="4" w:space="0" w:color="44546A"/>
              <w:right w:val="nil"/>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7.4</w:t>
            </w:r>
          </w:p>
        </w:tc>
        <w:tc>
          <w:tcPr>
            <w:tcW w:w="2345" w:type="dxa"/>
            <w:vMerge/>
            <w:tcBorders>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nil"/>
              <w:left w:val="nil"/>
              <w:bottom w:val="single" w:sz="4" w:space="0" w:color="auto"/>
              <w:right w:val="single" w:sz="4" w:space="0" w:color="44546A"/>
            </w:tcBorders>
            <w:shd w:val="clear" w:color="000000" w:fill="FFFFFF"/>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խոտհարք</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263"/>
        </w:trPr>
        <w:tc>
          <w:tcPr>
            <w:tcW w:w="515" w:type="dxa"/>
            <w:tcBorders>
              <w:top w:val="nil"/>
              <w:left w:val="single" w:sz="4" w:space="0" w:color="44546A"/>
              <w:bottom w:val="single" w:sz="4" w:space="0" w:color="44546A"/>
              <w:right w:val="nil"/>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7.5</w:t>
            </w:r>
          </w:p>
        </w:tc>
        <w:tc>
          <w:tcPr>
            <w:tcW w:w="2345" w:type="dxa"/>
            <w:vMerge/>
            <w:tcBorders>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արոտ</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267"/>
        </w:trPr>
        <w:tc>
          <w:tcPr>
            <w:tcW w:w="515" w:type="dxa"/>
            <w:tcBorders>
              <w:top w:val="nil"/>
              <w:left w:val="single" w:sz="4" w:space="0" w:color="44546A"/>
              <w:bottom w:val="single" w:sz="4" w:space="0" w:color="auto"/>
              <w:right w:val="nil"/>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7.6</w:t>
            </w:r>
          </w:p>
        </w:tc>
        <w:tc>
          <w:tcPr>
            <w:tcW w:w="2345" w:type="dxa"/>
            <w:vMerge/>
            <w:tcBorders>
              <w:left w:val="single" w:sz="4" w:space="0" w:color="auto"/>
              <w:bottom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այլ հողեր</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337"/>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8.1</w:t>
            </w:r>
          </w:p>
        </w:tc>
        <w:tc>
          <w:tcPr>
            <w:tcW w:w="2345" w:type="dxa"/>
            <w:vMerge w:val="restart"/>
            <w:tcBorders>
              <w:top w:val="single" w:sz="4" w:space="0" w:color="auto"/>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Ջրային</w:t>
            </w: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գետեր</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285"/>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8.2</w:t>
            </w:r>
          </w:p>
        </w:tc>
        <w:tc>
          <w:tcPr>
            <w:tcW w:w="2345" w:type="dxa"/>
            <w:vMerge/>
            <w:tcBorders>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ջրամբարներ</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0.02</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261"/>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8.3</w:t>
            </w:r>
          </w:p>
        </w:tc>
        <w:tc>
          <w:tcPr>
            <w:tcW w:w="2345" w:type="dxa"/>
            <w:vMerge/>
            <w:tcBorders>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լճեր</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1.36</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279"/>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8.4</w:t>
            </w:r>
          </w:p>
        </w:tc>
        <w:tc>
          <w:tcPr>
            <w:tcW w:w="2345" w:type="dxa"/>
            <w:vMerge/>
            <w:tcBorders>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ջրանցքներ</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10.81</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0.22</w:t>
            </w:r>
          </w:p>
        </w:tc>
      </w:tr>
      <w:tr w:rsidR="000E4A8A" w:rsidRPr="001506BE" w:rsidTr="001506BE">
        <w:trPr>
          <w:trHeight w:val="540"/>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jc w:val="center"/>
              <w:rPr>
                <w:rFonts w:ascii="GHEA Grapalat" w:hAnsi="GHEA Grapalat" w:cs="Calibri"/>
                <w:sz w:val="18"/>
                <w:szCs w:val="18"/>
              </w:rPr>
            </w:pPr>
            <w:r w:rsidRPr="001506BE">
              <w:rPr>
                <w:rFonts w:ascii="GHEA Grapalat" w:hAnsi="GHEA Grapalat" w:cs="Calibri"/>
                <w:sz w:val="18"/>
                <w:szCs w:val="18"/>
              </w:rPr>
              <w:t>8.5</w:t>
            </w:r>
          </w:p>
        </w:tc>
        <w:tc>
          <w:tcPr>
            <w:tcW w:w="2345" w:type="dxa"/>
            <w:vMerge/>
            <w:tcBorders>
              <w:left w:val="single" w:sz="4" w:space="0" w:color="auto"/>
              <w:bottom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tcPr>
          <w:p w:rsidR="000E4A8A" w:rsidRPr="001506BE" w:rsidRDefault="000E4A8A" w:rsidP="000E4A8A">
            <w:pPr>
              <w:spacing w:after="0" w:line="240" w:lineRule="auto"/>
              <w:ind w:right="-111"/>
              <w:rPr>
                <w:rFonts w:ascii="GHEA Grapalat" w:hAnsi="GHEA Grapalat" w:cs="Arial"/>
                <w:sz w:val="18"/>
                <w:szCs w:val="18"/>
              </w:rPr>
            </w:pPr>
            <w:r w:rsidRPr="001506BE">
              <w:rPr>
                <w:rFonts w:ascii="GHEA Grapalat" w:hAnsi="GHEA Grapalat" w:cs="Arial"/>
                <w:sz w:val="18"/>
                <w:szCs w:val="18"/>
              </w:rPr>
              <w:t>հիդրոտեխնիկական և ջրատնտեսական այլ օբյեկտների</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ind w:right="-111"/>
              <w:jc w:val="center"/>
              <w:rPr>
                <w:rFonts w:ascii="GHEA Grapalat" w:hAnsi="GHEA Grapalat" w:cs="Arial"/>
                <w:sz w:val="18"/>
                <w:szCs w:val="18"/>
                <w:lang w:val="en-US"/>
              </w:rPr>
            </w:pPr>
            <w:r w:rsidRPr="001506BE">
              <w:rPr>
                <w:rFonts w:ascii="GHEA Grapalat" w:hAnsi="GHEA Grapalat" w:cs="Arial"/>
                <w:sz w:val="18"/>
                <w:szCs w:val="18"/>
                <w:lang w:val="en-US"/>
              </w:rPr>
              <w:t>6.73</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ind w:right="-111"/>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E4A8A" w:rsidRPr="001506BE" w:rsidRDefault="00FB4D5D" w:rsidP="00FB4D5D">
            <w:pPr>
              <w:spacing w:after="0" w:line="240" w:lineRule="auto"/>
              <w:ind w:right="-111"/>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281"/>
        </w:trPr>
        <w:tc>
          <w:tcPr>
            <w:tcW w:w="515" w:type="dxa"/>
            <w:tcBorders>
              <w:top w:val="single" w:sz="4" w:space="0" w:color="auto"/>
              <w:left w:val="single" w:sz="4" w:space="0" w:color="44546A"/>
              <w:bottom w:val="single" w:sz="4" w:space="0" w:color="auto"/>
              <w:right w:val="nil"/>
            </w:tcBorders>
            <w:shd w:val="clear" w:color="auto" w:fill="auto"/>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9.1</w:t>
            </w:r>
          </w:p>
        </w:tc>
        <w:tc>
          <w:tcPr>
            <w:tcW w:w="2345" w:type="dxa"/>
            <w:vMerge w:val="restart"/>
            <w:tcBorders>
              <w:top w:val="single" w:sz="4" w:space="0" w:color="auto"/>
              <w:left w:val="single" w:sz="4" w:space="0" w:color="auto"/>
              <w:right w:val="single" w:sz="4" w:space="0" w:color="auto"/>
            </w:tcBorders>
            <w:shd w:val="clear" w:color="auto" w:fill="auto"/>
            <w:vAlign w:val="center"/>
            <w:hideMark/>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Պահուստային</w:t>
            </w:r>
          </w:p>
        </w:tc>
        <w:tc>
          <w:tcPr>
            <w:tcW w:w="2106" w:type="dxa"/>
            <w:tcBorders>
              <w:top w:val="single" w:sz="4" w:space="0" w:color="auto"/>
              <w:left w:val="nil"/>
              <w:bottom w:val="single" w:sz="4" w:space="0" w:color="auto"/>
              <w:right w:val="single" w:sz="4" w:space="0" w:color="44546A"/>
            </w:tcBorders>
            <w:shd w:val="clear" w:color="auto" w:fill="auto"/>
            <w:vAlign w:val="center"/>
            <w:hideMark/>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աղուտներ</w:t>
            </w:r>
          </w:p>
        </w:tc>
        <w:tc>
          <w:tcPr>
            <w:tcW w:w="2117" w:type="dxa"/>
            <w:tcBorders>
              <w:top w:val="single" w:sz="4" w:space="0" w:color="auto"/>
              <w:left w:val="single" w:sz="4" w:space="0" w:color="auto"/>
              <w:bottom w:val="single" w:sz="4" w:space="0" w:color="auto"/>
              <w:right w:val="single" w:sz="4" w:space="0" w:color="auto"/>
            </w:tcBorders>
          </w:tcPr>
          <w:p w:rsidR="000E4A8A" w:rsidRPr="001506BE" w:rsidRDefault="00117762"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tcPr>
          <w:p w:rsidR="000E4A8A" w:rsidRPr="001506BE" w:rsidRDefault="00117762"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117762"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330"/>
        </w:trPr>
        <w:tc>
          <w:tcPr>
            <w:tcW w:w="515" w:type="dxa"/>
            <w:tcBorders>
              <w:top w:val="single" w:sz="4" w:space="0" w:color="auto"/>
              <w:left w:val="single" w:sz="4" w:space="0" w:color="44546A"/>
              <w:bottom w:val="single" w:sz="4" w:space="0" w:color="auto"/>
              <w:right w:val="nil"/>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9.2</w:t>
            </w:r>
          </w:p>
        </w:tc>
        <w:tc>
          <w:tcPr>
            <w:tcW w:w="2345" w:type="dxa"/>
            <w:vMerge/>
            <w:tcBorders>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44546A"/>
            </w:tcBorders>
            <w:shd w:val="clear" w:color="auto" w:fill="auto"/>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ավազուտներ</w:t>
            </w:r>
          </w:p>
        </w:tc>
        <w:tc>
          <w:tcPr>
            <w:tcW w:w="2117" w:type="dxa"/>
            <w:tcBorders>
              <w:top w:val="single" w:sz="4" w:space="0" w:color="auto"/>
              <w:left w:val="single" w:sz="4" w:space="0" w:color="auto"/>
              <w:bottom w:val="single" w:sz="4" w:space="0" w:color="auto"/>
              <w:right w:val="single" w:sz="4" w:space="0" w:color="auto"/>
            </w:tcBorders>
          </w:tcPr>
          <w:p w:rsidR="000E4A8A" w:rsidRPr="001506BE" w:rsidRDefault="00117762"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tcPr>
          <w:p w:rsidR="000E4A8A" w:rsidRPr="001506BE" w:rsidRDefault="00117762"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117762"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330"/>
        </w:trPr>
        <w:tc>
          <w:tcPr>
            <w:tcW w:w="515" w:type="dxa"/>
            <w:tcBorders>
              <w:top w:val="single" w:sz="4" w:space="0" w:color="auto"/>
              <w:left w:val="single" w:sz="4" w:space="0" w:color="44546A"/>
              <w:bottom w:val="single" w:sz="4" w:space="0" w:color="auto"/>
              <w:right w:val="nil"/>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9.3</w:t>
            </w:r>
          </w:p>
        </w:tc>
        <w:tc>
          <w:tcPr>
            <w:tcW w:w="2345" w:type="dxa"/>
            <w:vMerge/>
            <w:tcBorders>
              <w:left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44546A"/>
            </w:tcBorders>
            <w:shd w:val="clear" w:color="auto" w:fill="auto"/>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ճահիճներ</w:t>
            </w:r>
          </w:p>
        </w:tc>
        <w:tc>
          <w:tcPr>
            <w:tcW w:w="2117" w:type="dxa"/>
            <w:tcBorders>
              <w:top w:val="single" w:sz="4" w:space="0" w:color="auto"/>
              <w:left w:val="single" w:sz="4" w:space="0" w:color="auto"/>
              <w:bottom w:val="single" w:sz="4" w:space="0" w:color="auto"/>
              <w:right w:val="single" w:sz="4" w:space="0" w:color="auto"/>
            </w:tcBorders>
          </w:tcPr>
          <w:p w:rsidR="000E4A8A" w:rsidRPr="001506BE" w:rsidRDefault="00117762"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tcPr>
          <w:p w:rsidR="000E4A8A" w:rsidRPr="001506BE" w:rsidRDefault="00117762"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0E4A8A" w:rsidRPr="001506BE" w:rsidRDefault="00117762" w:rsidP="00FB4D5D">
            <w:pPr>
              <w:spacing w:after="0" w:line="240" w:lineRule="auto"/>
              <w:jc w:val="center"/>
              <w:rPr>
                <w:rFonts w:ascii="GHEA Grapalat" w:hAnsi="GHEA Grapalat" w:cs="Arial"/>
                <w:sz w:val="18"/>
                <w:szCs w:val="18"/>
                <w:lang w:val="en-US"/>
              </w:rPr>
            </w:pPr>
            <w:r w:rsidRPr="001506BE">
              <w:rPr>
                <w:rFonts w:ascii="GHEA Grapalat" w:hAnsi="GHEA Grapalat" w:cs="Arial"/>
                <w:sz w:val="18"/>
                <w:szCs w:val="18"/>
                <w:lang w:val="en-US"/>
              </w:rPr>
              <w:t>0</w:t>
            </w:r>
          </w:p>
        </w:tc>
      </w:tr>
      <w:tr w:rsidR="000E4A8A" w:rsidRPr="001506BE" w:rsidTr="001506BE">
        <w:trPr>
          <w:trHeight w:val="385"/>
        </w:trPr>
        <w:tc>
          <w:tcPr>
            <w:tcW w:w="515" w:type="dxa"/>
            <w:tcBorders>
              <w:top w:val="single" w:sz="4" w:space="0" w:color="auto"/>
              <w:left w:val="single" w:sz="4" w:space="0" w:color="44546A"/>
              <w:bottom w:val="single" w:sz="4" w:space="0" w:color="auto"/>
              <w:right w:val="nil"/>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r w:rsidRPr="001506BE">
              <w:rPr>
                <w:rFonts w:ascii="GHEA Grapalat" w:hAnsi="GHEA Grapalat" w:cs="Calibri"/>
                <w:sz w:val="18"/>
                <w:szCs w:val="18"/>
              </w:rPr>
              <w:t>9.4</w:t>
            </w:r>
          </w:p>
        </w:tc>
        <w:tc>
          <w:tcPr>
            <w:tcW w:w="2345" w:type="dxa"/>
            <w:vMerge/>
            <w:tcBorders>
              <w:left w:val="single" w:sz="4" w:space="0" w:color="auto"/>
              <w:bottom w:val="single" w:sz="4" w:space="0" w:color="auto"/>
              <w:right w:val="single" w:sz="4" w:space="0" w:color="auto"/>
            </w:tcBorders>
            <w:shd w:val="clear" w:color="auto" w:fill="auto"/>
            <w:vAlign w:val="center"/>
          </w:tcPr>
          <w:p w:rsidR="000E4A8A" w:rsidRPr="001506BE" w:rsidRDefault="000E4A8A" w:rsidP="000E4A8A">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44546A"/>
            </w:tcBorders>
            <w:shd w:val="clear" w:color="auto" w:fill="auto"/>
            <w:vAlign w:val="center"/>
          </w:tcPr>
          <w:p w:rsidR="000E4A8A" w:rsidRPr="001506BE" w:rsidRDefault="000E4A8A" w:rsidP="000E4A8A">
            <w:pPr>
              <w:spacing w:after="0" w:line="240" w:lineRule="auto"/>
              <w:rPr>
                <w:rFonts w:ascii="GHEA Grapalat" w:hAnsi="GHEA Grapalat" w:cs="Arial"/>
                <w:sz w:val="18"/>
                <w:szCs w:val="18"/>
              </w:rPr>
            </w:pPr>
            <w:r w:rsidRPr="001506BE">
              <w:rPr>
                <w:rFonts w:ascii="GHEA Grapalat" w:hAnsi="GHEA Grapalat" w:cs="Arial"/>
                <w:sz w:val="18"/>
                <w:szCs w:val="18"/>
              </w:rPr>
              <w:t>այլ</w:t>
            </w:r>
          </w:p>
        </w:tc>
        <w:tc>
          <w:tcPr>
            <w:tcW w:w="2117" w:type="dxa"/>
            <w:tcBorders>
              <w:top w:val="single" w:sz="4" w:space="0" w:color="auto"/>
              <w:left w:val="single" w:sz="4" w:space="0" w:color="auto"/>
              <w:bottom w:val="single" w:sz="4" w:space="0" w:color="auto"/>
              <w:right w:val="single" w:sz="4" w:space="0" w:color="auto"/>
            </w:tcBorders>
          </w:tcPr>
          <w:p w:rsidR="000E4A8A" w:rsidRPr="00A856D9" w:rsidRDefault="00A856D9" w:rsidP="00FB4D5D">
            <w:pPr>
              <w:spacing w:after="0" w:line="240" w:lineRule="auto"/>
              <w:jc w:val="center"/>
              <w:rPr>
                <w:rFonts w:ascii="GHEA Grapalat" w:hAnsi="GHEA Grapalat" w:cs="Arial"/>
                <w:sz w:val="18"/>
                <w:szCs w:val="18"/>
                <w:lang w:val="en-US"/>
              </w:rPr>
            </w:pPr>
            <w:r>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tcPr>
          <w:p w:rsidR="000E4A8A" w:rsidRPr="00A856D9" w:rsidRDefault="00A856D9" w:rsidP="00FB4D5D">
            <w:pPr>
              <w:spacing w:after="0" w:line="240" w:lineRule="auto"/>
              <w:jc w:val="center"/>
              <w:rPr>
                <w:rFonts w:ascii="GHEA Grapalat" w:hAnsi="GHEA Grapalat" w:cs="Arial"/>
                <w:sz w:val="18"/>
                <w:szCs w:val="18"/>
                <w:lang w:val="en-US"/>
              </w:rPr>
            </w:pPr>
            <w:r>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0E4A8A" w:rsidRPr="00A856D9" w:rsidRDefault="00A856D9" w:rsidP="00FB4D5D">
            <w:pPr>
              <w:spacing w:after="0" w:line="240" w:lineRule="auto"/>
              <w:jc w:val="center"/>
              <w:rPr>
                <w:rFonts w:ascii="GHEA Grapalat" w:hAnsi="GHEA Grapalat" w:cs="Arial"/>
                <w:sz w:val="18"/>
                <w:szCs w:val="18"/>
                <w:lang w:val="en-US"/>
              </w:rPr>
            </w:pPr>
            <w:r>
              <w:rPr>
                <w:rFonts w:ascii="GHEA Grapalat" w:hAnsi="GHEA Grapalat" w:cs="Arial"/>
                <w:sz w:val="18"/>
                <w:szCs w:val="18"/>
                <w:lang w:val="en-US"/>
              </w:rPr>
              <w:t>0</w:t>
            </w:r>
          </w:p>
        </w:tc>
      </w:tr>
      <w:tr w:rsidR="000E4A8A" w:rsidRPr="001506BE" w:rsidTr="001506BE">
        <w:trPr>
          <w:trHeight w:val="127"/>
        </w:trPr>
        <w:tc>
          <w:tcPr>
            <w:tcW w:w="4966" w:type="dxa"/>
            <w:gridSpan w:val="3"/>
            <w:tcBorders>
              <w:top w:val="single" w:sz="4" w:space="0" w:color="auto"/>
              <w:left w:val="single" w:sz="4" w:space="0" w:color="44546A"/>
              <w:bottom w:val="single" w:sz="4" w:space="0" w:color="44546A"/>
              <w:right w:val="single" w:sz="4" w:space="0" w:color="44546A"/>
            </w:tcBorders>
            <w:shd w:val="clear" w:color="auto" w:fill="auto"/>
            <w:vAlign w:val="center"/>
          </w:tcPr>
          <w:p w:rsidR="000E4A8A" w:rsidRPr="001506BE" w:rsidRDefault="000E4A8A" w:rsidP="000E4A8A">
            <w:pPr>
              <w:spacing w:after="0" w:line="240" w:lineRule="auto"/>
              <w:jc w:val="center"/>
              <w:rPr>
                <w:rFonts w:ascii="GHEA Grapalat" w:hAnsi="GHEA Grapalat" w:cs="Arial"/>
                <w:b/>
                <w:sz w:val="18"/>
                <w:szCs w:val="18"/>
              </w:rPr>
            </w:pPr>
            <w:r w:rsidRPr="001506BE">
              <w:rPr>
                <w:rFonts w:ascii="GHEA Grapalat" w:hAnsi="GHEA Grapalat" w:cs="Arial"/>
                <w:b/>
                <w:sz w:val="18"/>
                <w:szCs w:val="18"/>
              </w:rPr>
              <w:t>ԸՆԴԱՄԵՆԸ</w:t>
            </w:r>
          </w:p>
        </w:tc>
        <w:tc>
          <w:tcPr>
            <w:tcW w:w="2117" w:type="dxa"/>
            <w:tcBorders>
              <w:top w:val="single" w:sz="4" w:space="0" w:color="auto"/>
              <w:left w:val="single" w:sz="4" w:space="0" w:color="auto"/>
              <w:bottom w:val="single" w:sz="4" w:space="0" w:color="auto"/>
              <w:right w:val="single" w:sz="4" w:space="0" w:color="auto"/>
            </w:tcBorders>
          </w:tcPr>
          <w:p w:rsidR="000E4A8A" w:rsidRPr="00634679" w:rsidRDefault="00883D20" w:rsidP="00634679">
            <w:pPr>
              <w:spacing w:after="0" w:line="240" w:lineRule="auto"/>
              <w:jc w:val="center"/>
              <w:rPr>
                <w:rFonts w:ascii="GHEA Grapalat" w:hAnsi="GHEA Grapalat" w:cs="Arial"/>
                <w:sz w:val="18"/>
                <w:szCs w:val="18"/>
                <w:lang w:val="hy-AM"/>
              </w:rPr>
            </w:pPr>
            <w:r>
              <w:rPr>
                <w:rFonts w:ascii="GHEA Grapalat" w:hAnsi="GHEA Grapalat" w:cs="Arial"/>
                <w:sz w:val="18"/>
                <w:szCs w:val="18"/>
                <w:lang w:val="en-US"/>
              </w:rPr>
              <w:t>174</w:t>
            </w:r>
            <w:r w:rsidR="00634679">
              <w:rPr>
                <w:rFonts w:ascii="GHEA Grapalat" w:hAnsi="GHEA Grapalat" w:cs="Arial"/>
                <w:sz w:val="18"/>
                <w:szCs w:val="18"/>
                <w:lang w:val="hy-AM"/>
              </w:rPr>
              <w:t>17</w:t>
            </w:r>
            <w:r>
              <w:rPr>
                <w:rFonts w:ascii="GHEA Grapalat" w:hAnsi="GHEA Grapalat" w:cs="Arial"/>
                <w:sz w:val="18"/>
                <w:szCs w:val="18"/>
                <w:lang w:val="en-US"/>
              </w:rPr>
              <w:t>.</w:t>
            </w:r>
            <w:r w:rsidR="00634679">
              <w:rPr>
                <w:rFonts w:ascii="GHEA Grapalat" w:hAnsi="GHEA Grapalat" w:cs="Arial"/>
                <w:sz w:val="18"/>
                <w:szCs w:val="18"/>
                <w:lang w:val="hy-AM"/>
              </w:rPr>
              <w:t>53</w:t>
            </w:r>
          </w:p>
        </w:tc>
        <w:tc>
          <w:tcPr>
            <w:tcW w:w="2245" w:type="dxa"/>
            <w:tcBorders>
              <w:top w:val="single" w:sz="4" w:space="0" w:color="auto"/>
              <w:left w:val="single" w:sz="4" w:space="0" w:color="auto"/>
              <w:bottom w:val="single" w:sz="4" w:space="0" w:color="auto"/>
              <w:right w:val="single" w:sz="4" w:space="0" w:color="auto"/>
            </w:tcBorders>
          </w:tcPr>
          <w:p w:rsidR="000E4A8A" w:rsidRPr="00634679" w:rsidRDefault="009461C3" w:rsidP="00634679">
            <w:pPr>
              <w:spacing w:after="0" w:line="240" w:lineRule="auto"/>
              <w:jc w:val="center"/>
              <w:rPr>
                <w:rFonts w:ascii="GHEA Grapalat" w:hAnsi="GHEA Grapalat" w:cs="Arial"/>
                <w:sz w:val="18"/>
                <w:szCs w:val="18"/>
                <w:lang w:val="hy-AM"/>
              </w:rPr>
            </w:pPr>
            <w:r>
              <w:rPr>
                <w:rFonts w:ascii="GHEA Grapalat" w:hAnsi="GHEA Grapalat" w:cs="Arial"/>
                <w:sz w:val="18"/>
                <w:szCs w:val="18"/>
                <w:lang w:val="en-US"/>
              </w:rPr>
              <w:t>17</w:t>
            </w:r>
            <w:r w:rsidR="00634679">
              <w:rPr>
                <w:rFonts w:ascii="GHEA Grapalat" w:hAnsi="GHEA Grapalat" w:cs="Arial"/>
                <w:sz w:val="18"/>
                <w:szCs w:val="18"/>
                <w:lang w:val="hy-AM"/>
              </w:rPr>
              <w:t>78</w:t>
            </w:r>
            <w:r>
              <w:rPr>
                <w:rFonts w:ascii="GHEA Grapalat" w:hAnsi="GHEA Grapalat" w:cs="Arial"/>
                <w:sz w:val="18"/>
                <w:szCs w:val="18"/>
                <w:lang w:val="en-US"/>
              </w:rPr>
              <w:t>.</w:t>
            </w:r>
            <w:r w:rsidR="00634679">
              <w:rPr>
                <w:rFonts w:ascii="GHEA Grapalat" w:hAnsi="GHEA Grapalat" w:cs="Arial"/>
                <w:sz w:val="18"/>
                <w:szCs w:val="18"/>
                <w:lang w:val="hy-AM"/>
              </w:rPr>
              <w:t>8</w:t>
            </w:r>
          </w:p>
        </w:tc>
        <w:tc>
          <w:tcPr>
            <w:tcW w:w="1701" w:type="dxa"/>
            <w:tcBorders>
              <w:top w:val="single" w:sz="4" w:space="0" w:color="auto"/>
              <w:left w:val="single" w:sz="4" w:space="0" w:color="auto"/>
              <w:bottom w:val="single" w:sz="4" w:space="0" w:color="auto"/>
              <w:right w:val="single" w:sz="4" w:space="0" w:color="auto"/>
            </w:tcBorders>
          </w:tcPr>
          <w:p w:rsidR="000E4A8A" w:rsidRPr="00634679" w:rsidRDefault="00634679" w:rsidP="00634679">
            <w:pPr>
              <w:spacing w:after="0" w:line="240" w:lineRule="auto"/>
              <w:jc w:val="center"/>
              <w:rPr>
                <w:rFonts w:ascii="GHEA Grapalat" w:hAnsi="GHEA Grapalat" w:cs="Arial"/>
                <w:sz w:val="18"/>
                <w:szCs w:val="18"/>
                <w:lang w:val="hy-AM"/>
              </w:rPr>
            </w:pPr>
            <w:r>
              <w:rPr>
                <w:rFonts w:ascii="GHEA Grapalat" w:hAnsi="GHEA Grapalat" w:cs="Arial"/>
                <w:sz w:val="18"/>
                <w:szCs w:val="18"/>
                <w:lang w:val="en-US"/>
              </w:rPr>
              <w:t>1</w:t>
            </w:r>
            <w:r w:rsidR="00A856D9">
              <w:rPr>
                <w:rFonts w:ascii="GHEA Grapalat" w:hAnsi="GHEA Grapalat" w:cs="Arial"/>
                <w:sz w:val="18"/>
                <w:szCs w:val="18"/>
                <w:lang w:val="en-US"/>
              </w:rPr>
              <w:t>.</w:t>
            </w:r>
            <w:r>
              <w:rPr>
                <w:rFonts w:ascii="GHEA Grapalat" w:hAnsi="GHEA Grapalat" w:cs="Arial"/>
                <w:sz w:val="18"/>
                <w:szCs w:val="18"/>
                <w:lang w:val="hy-AM"/>
              </w:rPr>
              <w:t>45</w:t>
            </w:r>
          </w:p>
        </w:tc>
      </w:tr>
    </w:tbl>
    <w:p w:rsidR="000F0C48" w:rsidRPr="003568D0" w:rsidRDefault="000F0C48" w:rsidP="003C190D">
      <w:pPr>
        <w:spacing w:after="0" w:line="240" w:lineRule="auto"/>
        <w:jc w:val="right"/>
        <w:rPr>
          <w:rFonts w:ascii="GHEA Grapalat" w:hAnsi="GHEA Grapalat" w:cs="Sylfaen"/>
          <w:b/>
          <w:bCs/>
          <w:szCs w:val="24"/>
          <w:lang w:val="hy-AM"/>
        </w:rPr>
      </w:pPr>
    </w:p>
    <w:p w:rsidR="003C190D" w:rsidRPr="003568D0" w:rsidRDefault="003C190D" w:rsidP="003C190D">
      <w:pPr>
        <w:pStyle w:val="a4"/>
        <w:spacing w:after="0" w:line="240" w:lineRule="auto"/>
        <w:ind w:left="0"/>
        <w:rPr>
          <w:rFonts w:ascii="GHEA Grapalat" w:eastAsia="Times New Roman" w:hAnsi="GHEA Grapalat"/>
          <w:lang w:val="hy-AM" w:eastAsia="ru-RU"/>
        </w:rPr>
      </w:pPr>
    </w:p>
    <w:p w:rsidR="003C190D" w:rsidRPr="003568D0" w:rsidRDefault="003C190D" w:rsidP="003C190D">
      <w:pPr>
        <w:spacing w:after="0" w:line="240" w:lineRule="auto"/>
        <w:jc w:val="both"/>
        <w:rPr>
          <w:rFonts w:ascii="GHEA Grapalat" w:hAnsi="GHEA Grapalat"/>
          <w:szCs w:val="24"/>
          <w:lang w:val="hy-AM"/>
        </w:rPr>
      </w:pPr>
    </w:p>
    <w:p w:rsidR="003C190D" w:rsidRPr="003568D0" w:rsidRDefault="003C190D" w:rsidP="003C190D">
      <w:pPr>
        <w:tabs>
          <w:tab w:val="left" w:pos="3900"/>
        </w:tabs>
        <w:ind w:left="-426" w:right="-568" w:firstLine="426"/>
        <w:jc w:val="center"/>
        <w:rPr>
          <w:rFonts w:ascii="GHEA Grapalat" w:hAnsi="GHEA Grapalat"/>
          <w:b/>
          <w:bCs/>
          <w:sz w:val="24"/>
          <w:szCs w:val="24"/>
          <w:lang w:val="hy-AM"/>
        </w:rPr>
      </w:pPr>
      <w:r w:rsidRPr="003568D0">
        <w:rPr>
          <w:rFonts w:ascii="GHEA Grapalat" w:hAnsi="GHEA Grapalat"/>
          <w:b/>
          <w:bCs/>
          <w:sz w:val="24"/>
          <w:szCs w:val="24"/>
          <w:lang w:val="hy-AM"/>
        </w:rPr>
        <w:t>IV. ԾՐԱԳՐԻ ԳՈՐԾՈՂՈՒԹՅԱՆ ՇՐՋԱՆԱԿՆԵՐԸ, ՆՊԱՏԱԿՆԵՐԸ ԵՎ ԽՆԴԻՐՆԵՐԸ</w:t>
      </w:r>
    </w:p>
    <w:p w:rsidR="003C190D" w:rsidRPr="003568D0" w:rsidRDefault="0028737D" w:rsidP="0028737D">
      <w:pPr>
        <w:spacing w:after="0" w:line="240" w:lineRule="auto"/>
        <w:ind w:firstLine="567"/>
        <w:jc w:val="both"/>
        <w:rPr>
          <w:rFonts w:ascii="GHEA Grapalat" w:hAnsi="GHEA Grapalat"/>
          <w:sz w:val="24"/>
          <w:szCs w:val="24"/>
          <w:lang w:val="hy-AM"/>
        </w:rPr>
      </w:pPr>
      <w:r>
        <w:rPr>
          <w:rFonts w:ascii="GHEA Grapalat" w:hAnsi="GHEA Grapalat"/>
          <w:b/>
          <w:sz w:val="24"/>
          <w:szCs w:val="24"/>
          <w:lang w:val="hy-AM"/>
        </w:rPr>
        <w:t>14</w:t>
      </w:r>
      <w:r w:rsidR="003C190D" w:rsidRPr="003568D0">
        <w:rPr>
          <w:rFonts w:ascii="GHEA Grapalat" w:hAnsi="GHEA Grapalat"/>
          <w:b/>
          <w:sz w:val="24"/>
          <w:szCs w:val="24"/>
          <w:lang w:val="hy-AM"/>
        </w:rPr>
        <w:t>.</w:t>
      </w:r>
      <w:r w:rsidR="003C190D" w:rsidRPr="003568D0">
        <w:rPr>
          <w:rFonts w:ascii="GHEA Grapalat" w:hAnsi="GHEA Grapalat"/>
          <w:sz w:val="24"/>
          <w:szCs w:val="24"/>
          <w:lang w:val="hy-AM"/>
        </w:rPr>
        <w:t xml:space="preserve"> Սույն ծրագրի գործողությունը տարածվում է՝</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1) համայնքի սեփականություն հանդիսացող հողամասերի վրա.</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2) համայնքային հիմնարկներին, համայնքի մասնակցությամբ առևտրային և համայնքային ենթակայությամբ առևտրային և ոչ առևտրային կազմակերպություններին, պետական ոչ առևտրային կազմակերպություններին, հիմնադրամներին անհատույց օգտագործման իրավունքով և վարձակալությամբ տրամադրված Հողերի վրա.</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 xml:space="preserve">3) </w:t>
      </w:r>
      <w:r w:rsidRPr="003568D0">
        <w:rPr>
          <w:rFonts w:ascii="GHEA Grapalat" w:hAnsi="GHEA Grapalat"/>
          <w:sz w:val="24"/>
          <w:szCs w:val="24"/>
          <w:shd w:val="clear" w:color="auto" w:fill="FFFFFF" w:themeFill="background1"/>
          <w:lang w:val="hy-AM"/>
        </w:rPr>
        <w:t>քաղաքացիներին, իրավաբանական անձանց, օտարերկրյա պետություններին</w:t>
      </w:r>
      <w:r w:rsidRPr="003568D0">
        <w:rPr>
          <w:rFonts w:ascii="GHEA Grapalat" w:hAnsi="GHEA Grapalat"/>
          <w:sz w:val="24"/>
          <w:szCs w:val="24"/>
          <w:lang w:val="hy-AM"/>
        </w:rPr>
        <w:t xml:space="preserve"> oգտագործման, կառուցապատման և սահմանափակ օգտագործման (սերվիտուտ) իրավունքով տրամադրված և հավատարմագրային կառավարման հանձնված Հողերի վրա.</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28737D" w:rsidP="0028737D">
      <w:pPr>
        <w:spacing w:after="0" w:line="240" w:lineRule="auto"/>
        <w:ind w:firstLine="567"/>
        <w:jc w:val="both"/>
        <w:rPr>
          <w:rFonts w:ascii="GHEA Grapalat" w:hAnsi="GHEA Grapalat"/>
          <w:sz w:val="24"/>
          <w:szCs w:val="24"/>
          <w:lang w:val="hy-AM"/>
        </w:rPr>
      </w:pPr>
      <w:r>
        <w:rPr>
          <w:rFonts w:ascii="GHEA Grapalat" w:hAnsi="GHEA Grapalat"/>
          <w:b/>
          <w:sz w:val="24"/>
          <w:szCs w:val="24"/>
          <w:lang w:val="hy-AM"/>
        </w:rPr>
        <w:t>15</w:t>
      </w:r>
      <w:r w:rsidR="003C190D" w:rsidRPr="003568D0">
        <w:rPr>
          <w:rFonts w:ascii="GHEA Grapalat" w:hAnsi="GHEA Grapalat"/>
          <w:sz w:val="24"/>
          <w:szCs w:val="24"/>
          <w:lang w:val="hy-AM"/>
        </w:rPr>
        <w:t>. Սույն ծրագրի գործողությունը չի տարածվում` համայնքի վարչական տարածքում գտնվող պետական սեփականություն հանդիսացող հողամասերի վրա,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w:t>
      </w:r>
    </w:p>
    <w:p w:rsidR="003C190D" w:rsidRPr="003568D0" w:rsidRDefault="003C190D" w:rsidP="0028737D">
      <w:pPr>
        <w:spacing w:after="0" w:line="240" w:lineRule="auto"/>
        <w:ind w:firstLine="567"/>
        <w:rPr>
          <w:rFonts w:ascii="GHEA Grapalat" w:hAnsi="GHEA Grapalat"/>
          <w:sz w:val="24"/>
          <w:szCs w:val="24"/>
          <w:lang w:val="hy-AM"/>
        </w:rPr>
      </w:pPr>
    </w:p>
    <w:p w:rsidR="003C190D" w:rsidRPr="003568D0" w:rsidRDefault="0028737D" w:rsidP="0028737D">
      <w:pPr>
        <w:spacing w:after="0" w:line="240" w:lineRule="auto"/>
        <w:ind w:firstLine="567"/>
        <w:jc w:val="both"/>
        <w:rPr>
          <w:rFonts w:ascii="GHEA Grapalat" w:hAnsi="GHEA Grapalat"/>
          <w:sz w:val="24"/>
          <w:szCs w:val="24"/>
          <w:lang w:val="hy-AM"/>
        </w:rPr>
      </w:pPr>
      <w:r>
        <w:rPr>
          <w:rFonts w:ascii="GHEA Grapalat" w:hAnsi="GHEA Grapalat"/>
          <w:b/>
          <w:sz w:val="24"/>
          <w:szCs w:val="24"/>
          <w:lang w:val="hy-AM"/>
        </w:rPr>
        <w:t>16</w:t>
      </w:r>
      <w:r w:rsidR="003C190D" w:rsidRPr="003568D0">
        <w:rPr>
          <w:rFonts w:ascii="GHEA Grapalat" w:hAnsi="GHEA Grapalat"/>
          <w:b/>
          <w:sz w:val="24"/>
          <w:szCs w:val="24"/>
          <w:lang w:val="hy-AM"/>
        </w:rPr>
        <w:t>.</w:t>
      </w:r>
      <w:r w:rsidR="003C190D" w:rsidRPr="003568D0">
        <w:rPr>
          <w:rFonts w:ascii="GHEA Grapalat" w:hAnsi="GHEA Grapalat"/>
          <w:sz w:val="24"/>
          <w:szCs w:val="24"/>
          <w:lang w:val="hy-AM"/>
        </w:rPr>
        <w:t xml:space="preserve"> Ծրագրով սահմանված նպատակների իրագործման համար պետք է լուծվեն հետևյալ խնդիրները`</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1) Հողերի օտարման և օգտագործման տրամադրման յուրաքանչյուր հողամասի ծրագրային կառավարման իրականացումը.</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2) Հողերի օտարման, երկարաժամկետ և կարճաժամկետ վարձակալության գործընթացում արդիական գործիքակազմի կիրառումը, անհատույց օգտագործման տրամադրման ընթացակարգերի պարզեցումը, հավասար պայմանների սահմանումը, վարչարարության կրճատումը, գործընթացի թափանցիկության և հրապարակայնության ապահովումը.</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3) չօգտագործվող կամ ոչ արդյունավետ օգտագործվող Հողերը տնտեսական շրջանառության մեջ դնելու աշխատանքների իրականացումը.</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4) Հողերի հաշվառման բնագավառում արդիական միջոցների ներդրումը և հանրությանը հաշվառման տվյալները հասանելի դարձնելը.</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5)  Հողերի օգտագործման վիճակի վերաբերյալ ֆինանսատնտեսական մոնիթորինգի իրականացումը և Հողերի օգտագործման նկատմամբ գործուն վերահսկողական համակարգի ներդրումը.</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6) Հողերի կառավարման արդյունավետության բարձրացման նպատակով՝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7) ներդրումային ծրագրեր իրականացնող, ձեռնարկատիրական գործունեություն իրականացնելու նպատակ հետապնդող և նոր աշխատատեղեր ստեղծող ձեռնարկություններին և կազմակերպություններին Հողերի օտարման և օգտագործման տրամադրման նպաստավոր պայմանների ապահովումը։</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hd w:val="clear" w:color="auto" w:fill="FFFFFF" w:themeFill="background1"/>
        <w:spacing w:after="0" w:line="240" w:lineRule="auto"/>
        <w:ind w:firstLine="567"/>
        <w:jc w:val="center"/>
        <w:rPr>
          <w:rFonts w:ascii="GHEA Grapalat" w:hAnsi="GHEA Grapalat"/>
          <w:b/>
          <w:bCs/>
          <w:color w:val="000000"/>
          <w:sz w:val="24"/>
          <w:szCs w:val="24"/>
          <w:lang w:val="hy-AM"/>
        </w:rPr>
      </w:pPr>
      <w:r w:rsidRPr="003568D0">
        <w:rPr>
          <w:rFonts w:ascii="GHEA Grapalat" w:hAnsi="GHEA Grapalat"/>
          <w:b/>
          <w:bCs/>
          <w:sz w:val="24"/>
          <w:szCs w:val="24"/>
          <w:lang w:val="hy-AM"/>
        </w:rPr>
        <w:t>V. ՀՈՂԱՄԱՍԵՐԻ ՕՏԱՐՈՒՄԸ</w:t>
      </w:r>
    </w:p>
    <w:p w:rsidR="003C190D" w:rsidRPr="003568D0" w:rsidRDefault="003C190D" w:rsidP="0028737D">
      <w:pPr>
        <w:shd w:val="clear" w:color="auto" w:fill="FFFFFF"/>
        <w:spacing w:after="0" w:line="240" w:lineRule="auto"/>
        <w:ind w:firstLine="567"/>
        <w:jc w:val="center"/>
        <w:rPr>
          <w:rFonts w:ascii="GHEA Grapalat" w:hAnsi="GHEA Grapalat"/>
          <w:b/>
          <w:bCs/>
          <w:color w:val="000000"/>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lastRenderedPageBreak/>
        <w:t>1</w:t>
      </w:r>
      <w:r w:rsidR="0028737D">
        <w:rPr>
          <w:rFonts w:ascii="GHEA Grapalat" w:hAnsi="GHEA Grapalat"/>
          <w:b/>
          <w:sz w:val="24"/>
          <w:szCs w:val="24"/>
          <w:lang w:val="hy-AM"/>
        </w:rPr>
        <w:t>7</w:t>
      </w:r>
      <w:r w:rsidRPr="003568D0">
        <w:rPr>
          <w:rFonts w:ascii="GHEA Grapalat" w:hAnsi="GHEA Grapalat"/>
          <w:b/>
          <w:sz w:val="24"/>
          <w:szCs w:val="24"/>
          <w:lang w:val="hy-AM"/>
        </w:rPr>
        <w:t>.</w:t>
      </w:r>
      <w:r w:rsidRPr="003568D0">
        <w:rPr>
          <w:rFonts w:ascii="GHEA Grapalat" w:hAnsi="GHEA Grapalat"/>
          <w:sz w:val="24"/>
          <w:szCs w:val="24"/>
          <w:lang w:val="hy-AM"/>
        </w:rPr>
        <w:t xml:space="preserve"> Հողերը օտարվում են Հայաստանի Հանրապետության հողային օրենսգրքով սահմանված դեպքերում ու կարգով`</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ա) սեփականության իրավունքն անհատույց փոխանցելու միջոցով.</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բ) ուղղակի վաճառքի միջոցով.</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գ) աճուրդով.</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դ) փոխանակության միջոցով:</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1</w:t>
      </w:r>
      <w:r w:rsidR="0028737D">
        <w:rPr>
          <w:rFonts w:ascii="GHEA Grapalat" w:hAnsi="GHEA Grapalat"/>
          <w:b/>
          <w:sz w:val="24"/>
          <w:szCs w:val="24"/>
          <w:lang w:val="hy-AM"/>
        </w:rPr>
        <w:t>8</w:t>
      </w:r>
      <w:r w:rsidRPr="003568D0">
        <w:rPr>
          <w:rFonts w:ascii="GHEA Grapalat" w:hAnsi="GHEA Grapalat"/>
          <w:b/>
          <w:sz w:val="24"/>
          <w:szCs w:val="24"/>
          <w:lang w:val="hy-AM"/>
        </w:rPr>
        <w:t>.</w:t>
      </w:r>
      <w:r w:rsidRPr="003568D0">
        <w:rPr>
          <w:rFonts w:ascii="GHEA Grapalat" w:hAnsi="GHEA Grapalat"/>
          <w:sz w:val="24"/>
          <w:szCs w:val="24"/>
          <w:lang w:val="hy-AM"/>
        </w:rPr>
        <w:t xml:space="preserve"> Հողամասերը (բացառությամբ՝ արոտավայրերի) կարող են օտարվել (այդ թվում՝ անհատույց) միայն համայնքի ղեկավարի առաջարկությամբ և համայնքի ավագանու որոշմամբ:</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28737D" w:rsidP="0028737D">
      <w:pPr>
        <w:spacing w:after="0" w:line="240" w:lineRule="auto"/>
        <w:ind w:firstLine="567"/>
        <w:jc w:val="both"/>
        <w:rPr>
          <w:rFonts w:ascii="GHEA Grapalat" w:hAnsi="GHEA Grapalat"/>
          <w:sz w:val="24"/>
          <w:szCs w:val="24"/>
          <w:lang w:val="hy-AM"/>
        </w:rPr>
      </w:pPr>
      <w:r>
        <w:rPr>
          <w:rFonts w:ascii="GHEA Grapalat" w:hAnsi="GHEA Grapalat"/>
          <w:b/>
          <w:sz w:val="24"/>
          <w:szCs w:val="24"/>
          <w:lang w:val="hy-AM"/>
        </w:rPr>
        <w:t>19</w:t>
      </w:r>
      <w:r w:rsidR="003C190D" w:rsidRPr="003568D0">
        <w:rPr>
          <w:rFonts w:ascii="GHEA Grapalat" w:hAnsi="GHEA Grapalat"/>
          <w:b/>
          <w:sz w:val="24"/>
          <w:szCs w:val="24"/>
          <w:lang w:val="hy-AM"/>
        </w:rPr>
        <w:t xml:space="preserve">. </w:t>
      </w:r>
      <w:r w:rsidR="003C190D" w:rsidRPr="003568D0">
        <w:rPr>
          <w:rFonts w:ascii="GHEA Grapalat" w:hAnsi="GHEA Grapalat"/>
          <w:sz w:val="24"/>
          <w:szCs w:val="24"/>
          <w:lang w:val="hy-AM"/>
        </w:rPr>
        <w:t>Համայնքի սեփականությունը հանդիսացող արոտավայրերը հանդիսանալով ընդհանուր օգտագործման արոտավայրեր և ներառված լինելով ՀՀ հողային օրենսգրքի 60-րդ հոդվածով սահմանված սահմանափակումների մեջ, օտարման ենթակա չեն, դրանք միայն կարող են տրվել օգտագործման իրավունքով:</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2</w:t>
      </w:r>
      <w:r w:rsidR="0028737D">
        <w:rPr>
          <w:rFonts w:ascii="GHEA Grapalat" w:hAnsi="GHEA Grapalat"/>
          <w:b/>
          <w:sz w:val="24"/>
          <w:szCs w:val="24"/>
          <w:lang w:val="hy-AM"/>
        </w:rPr>
        <w:t>0</w:t>
      </w:r>
      <w:r w:rsidRPr="003568D0">
        <w:rPr>
          <w:rFonts w:ascii="GHEA Grapalat" w:hAnsi="GHEA Grapalat"/>
          <w:b/>
          <w:sz w:val="24"/>
          <w:szCs w:val="24"/>
          <w:lang w:val="hy-AM"/>
        </w:rPr>
        <w:t>.</w:t>
      </w:r>
      <w:r w:rsidRPr="003568D0">
        <w:rPr>
          <w:rFonts w:ascii="GHEA Grapalat" w:hAnsi="GHEA Grapalat"/>
          <w:sz w:val="24"/>
          <w:szCs w:val="24"/>
          <w:lang w:val="hy-AM"/>
        </w:rPr>
        <w:t xml:space="preserve"> Հողամասի օտարման մասին որոշումը ներառում է տեղեկություններ`</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1) հողամասի գտնվելու վայրի, ծածկագրի, մակերեսի, նպատակային նշանակության, հողատեսքի, գործառնական նշանակության, օտարման եղանակի, ժամկետների, նպատակ, ուղղակի վաճառքի դեպքում` վաճառքի գնի, իսկ հրապարակային սակարկությունների դեպքում` մեկնարկային գնի մասին.</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2) հողամասն ուղղակի վաճառքի ներկայացնելու ժամանակ` գնորդի անունը կամ անվանումը, օտարվող հողամասի վաճառքի գնի և վճարման ժամկետների մասին:</w:t>
      </w:r>
    </w:p>
    <w:p w:rsidR="003C190D" w:rsidRPr="003568D0" w:rsidRDefault="003C190D" w:rsidP="0028737D">
      <w:pPr>
        <w:spacing w:after="0" w:line="240" w:lineRule="auto"/>
        <w:ind w:firstLine="567"/>
        <w:jc w:val="both"/>
        <w:rPr>
          <w:rFonts w:ascii="GHEA Grapalat" w:hAnsi="GHEA Grapalat"/>
          <w:b/>
          <w:bCs/>
          <w:color w:val="FF0000"/>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bCs/>
          <w:color w:val="FF0000"/>
          <w:sz w:val="24"/>
          <w:szCs w:val="24"/>
          <w:lang w:val="hy-AM"/>
        </w:rPr>
        <w:t xml:space="preserve"> </w:t>
      </w:r>
      <w:r w:rsidRPr="003568D0">
        <w:rPr>
          <w:rFonts w:ascii="GHEA Grapalat" w:hAnsi="GHEA Grapalat"/>
          <w:b/>
          <w:sz w:val="24"/>
          <w:szCs w:val="24"/>
          <w:lang w:val="hy-AM"/>
        </w:rPr>
        <w:t>2</w:t>
      </w:r>
      <w:r w:rsidR="0028737D">
        <w:rPr>
          <w:rFonts w:ascii="GHEA Grapalat" w:hAnsi="GHEA Grapalat"/>
          <w:b/>
          <w:sz w:val="24"/>
          <w:szCs w:val="24"/>
          <w:lang w:val="hy-AM"/>
        </w:rPr>
        <w:t>1</w:t>
      </w:r>
      <w:r w:rsidRPr="003568D0">
        <w:rPr>
          <w:rFonts w:ascii="GHEA Grapalat" w:hAnsi="GHEA Grapalat"/>
          <w:b/>
          <w:sz w:val="24"/>
          <w:szCs w:val="24"/>
          <w:lang w:val="hy-AM"/>
        </w:rPr>
        <w:t>.</w:t>
      </w:r>
      <w:r w:rsidRPr="003568D0">
        <w:rPr>
          <w:rFonts w:ascii="GHEA Grapalat" w:hAnsi="GHEA Grapalat"/>
          <w:sz w:val="24"/>
          <w:szCs w:val="24"/>
          <w:lang w:val="hy-AM"/>
        </w:rPr>
        <w:t xml:space="preserve"> Հողամասի աճուրդով վաճառքի մեկնարկային գինը չի կարող պակաս լինել հողամասի</w:t>
      </w:r>
      <w:r w:rsidR="0028737D">
        <w:rPr>
          <w:rFonts w:ascii="GHEA Grapalat" w:hAnsi="GHEA Grapalat"/>
          <w:sz w:val="24"/>
          <w:szCs w:val="24"/>
          <w:lang w:val="hy-AM"/>
        </w:rPr>
        <w:t xml:space="preserve"> կադաստրային արժեքի 100 տոկոսից</w:t>
      </w:r>
      <w:r w:rsidRPr="003568D0">
        <w:rPr>
          <w:rFonts w:ascii="GHEA Grapalat" w:hAnsi="GHEA Grapalat"/>
          <w:sz w:val="24"/>
          <w:szCs w:val="24"/>
          <w:lang w:val="hy-AM"/>
        </w:rPr>
        <w:t>:</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 xml:space="preserve"> 2</w:t>
      </w:r>
      <w:r w:rsidR="0028737D">
        <w:rPr>
          <w:rFonts w:ascii="GHEA Grapalat" w:hAnsi="GHEA Grapalat"/>
          <w:b/>
          <w:sz w:val="24"/>
          <w:szCs w:val="24"/>
          <w:lang w:val="hy-AM"/>
        </w:rPr>
        <w:t>2</w:t>
      </w:r>
      <w:r w:rsidRPr="003568D0">
        <w:rPr>
          <w:rFonts w:ascii="GHEA Grapalat" w:hAnsi="GHEA Grapalat"/>
          <w:b/>
          <w:sz w:val="24"/>
          <w:szCs w:val="24"/>
          <w:lang w:val="hy-AM"/>
        </w:rPr>
        <w:t>.</w:t>
      </w:r>
      <w:r w:rsidRPr="003568D0">
        <w:rPr>
          <w:rFonts w:ascii="GHEA Grapalat" w:hAnsi="GHEA Grapalat"/>
          <w:sz w:val="24"/>
          <w:szCs w:val="24"/>
          <w:lang w:val="hy-AM"/>
        </w:rPr>
        <w:t xml:space="preserve"> Հողամասն աճուրդով (մրցույթով) վաճառքի ներկայացնելու ժամանակ` չվաճառվելու դեպքում ավագանու նոր որոշումը ներառում է տեղեկություններ` հաջորդ աճուրդի (աճուրդների) կամ մրցույթի (մրցույթների) կազմակերպման նպատակահարմարության և յուրաքանչյուր հերթական աճուրդում (մրցույթում) հողամասը չվաճառվելու դեպքում հաջորդ աճուրդի (մրցույթի) ժամանակ մեկնարկային (վաճառքի նվազագույն) գնի իջեցման չափի մասին, որը պետք է լինի վերջին կազմակերպված աճուրդի (մրցույթի) մեկնարկային (վաճառքի նվազագույն) գնի 10 տոկոսի չափով:</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2</w:t>
      </w:r>
      <w:r w:rsidR="0028737D">
        <w:rPr>
          <w:rFonts w:ascii="GHEA Grapalat" w:hAnsi="GHEA Grapalat"/>
          <w:b/>
          <w:sz w:val="24"/>
          <w:szCs w:val="24"/>
          <w:lang w:val="hy-AM"/>
        </w:rPr>
        <w:t>3</w:t>
      </w:r>
      <w:r w:rsidRPr="003568D0">
        <w:rPr>
          <w:rFonts w:ascii="GHEA Grapalat" w:hAnsi="GHEA Grapalat"/>
          <w:b/>
          <w:sz w:val="24"/>
          <w:szCs w:val="24"/>
          <w:lang w:val="hy-AM"/>
        </w:rPr>
        <w:t xml:space="preserve">. </w:t>
      </w:r>
      <w:r w:rsidRPr="003568D0">
        <w:rPr>
          <w:rFonts w:ascii="GHEA Grapalat" w:hAnsi="GHEA Grapalat"/>
          <w:sz w:val="24"/>
          <w:szCs w:val="24"/>
          <w:lang w:val="hy-AM"/>
        </w:rPr>
        <w:t>Հողամասերը օտարվում են համայնքի քաղաքաշինական ծրագրային փաստաթղթերով ու համայնքի հողերի օգտագործման սխեմայով սահմանված նպատակներին, հողերի կառավարման հնգամյա ծրագրին համապատասխան և համայնքի տարածքում տնտեսական գործունեության խթանման համար, ինչպես նաև Հայաստանի Հանրապետության հողային օրենսգրքով նախատեսված դեպքերում: Հողերի օտարումը պետք է լինի հիմնավորված, ապահովի որոշակի խնդրի արդյունավետ լուծում:</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b/>
          <w:sz w:val="24"/>
          <w:szCs w:val="24"/>
          <w:lang w:val="hy-AM"/>
        </w:rPr>
      </w:pPr>
      <w:r w:rsidRPr="003568D0">
        <w:rPr>
          <w:rFonts w:ascii="GHEA Grapalat" w:hAnsi="GHEA Grapalat"/>
          <w:b/>
          <w:sz w:val="24"/>
          <w:szCs w:val="24"/>
          <w:lang w:val="hy-AM"/>
        </w:rPr>
        <w:t>2</w:t>
      </w:r>
      <w:r w:rsidR="0028737D">
        <w:rPr>
          <w:rFonts w:ascii="GHEA Grapalat" w:hAnsi="GHEA Grapalat"/>
          <w:b/>
          <w:sz w:val="24"/>
          <w:szCs w:val="24"/>
          <w:lang w:val="hy-AM"/>
        </w:rPr>
        <w:t>4</w:t>
      </w:r>
      <w:r w:rsidRPr="003568D0">
        <w:rPr>
          <w:rFonts w:ascii="GHEA Grapalat" w:hAnsi="GHEA Grapalat"/>
          <w:b/>
          <w:sz w:val="24"/>
          <w:szCs w:val="24"/>
          <w:lang w:val="hy-AM"/>
        </w:rPr>
        <w:t>.</w:t>
      </w:r>
      <w:r w:rsidRPr="003568D0">
        <w:rPr>
          <w:rFonts w:ascii="GHEA Grapalat" w:hAnsi="GHEA Grapalat"/>
          <w:sz w:val="24"/>
          <w:szCs w:val="24"/>
          <w:lang w:val="hy-AM"/>
        </w:rPr>
        <w:t xml:space="preserve">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hd w:val="clear" w:color="auto" w:fill="FFFFFF"/>
        <w:spacing w:after="0" w:line="240" w:lineRule="auto"/>
        <w:ind w:firstLine="567"/>
        <w:jc w:val="center"/>
        <w:rPr>
          <w:rFonts w:ascii="GHEA Grapalat" w:hAnsi="GHEA Grapalat"/>
          <w:sz w:val="24"/>
          <w:szCs w:val="24"/>
          <w:lang w:val="hy-AM"/>
        </w:rPr>
      </w:pPr>
      <w:r w:rsidRPr="003568D0">
        <w:rPr>
          <w:rFonts w:ascii="GHEA Grapalat" w:hAnsi="GHEA Grapalat"/>
          <w:b/>
          <w:bCs/>
          <w:sz w:val="24"/>
          <w:szCs w:val="24"/>
          <w:lang w:val="hy-AM"/>
        </w:rPr>
        <w:lastRenderedPageBreak/>
        <w:t>V</w:t>
      </w:r>
      <w:r w:rsidRPr="003568D0">
        <w:rPr>
          <w:rFonts w:ascii="GHEA Grapalat" w:hAnsi="GHEA Grapalat" w:cs="Arial Unicode"/>
          <w:b/>
          <w:bCs/>
          <w:sz w:val="24"/>
          <w:szCs w:val="24"/>
          <w:lang w:val="hy-AM"/>
        </w:rPr>
        <w:t>I. ՀՈՂԱՄԱՍԵՐԻ</w:t>
      </w:r>
      <w:r w:rsidRPr="003568D0">
        <w:rPr>
          <w:rFonts w:cs="Calibri"/>
          <w:b/>
          <w:bCs/>
          <w:sz w:val="24"/>
          <w:szCs w:val="24"/>
          <w:lang w:val="hy-AM"/>
        </w:rPr>
        <w:t>  </w:t>
      </w:r>
      <w:r w:rsidRPr="003568D0">
        <w:rPr>
          <w:rFonts w:ascii="GHEA Grapalat" w:hAnsi="GHEA Grapalat" w:cs="Arial Unicode"/>
          <w:b/>
          <w:bCs/>
          <w:sz w:val="24"/>
          <w:szCs w:val="24"/>
          <w:lang w:val="hy-AM"/>
        </w:rPr>
        <w:t>ՕԳՏԱԳՈՐԾՄԱՆ ՏՐԱՄԱԴՐՈՒՄԸ</w:t>
      </w:r>
      <w:r w:rsidRPr="003568D0">
        <w:rPr>
          <w:rFonts w:ascii="GHEA Grapalat" w:hAnsi="GHEA Grapalat"/>
          <w:b/>
          <w:bCs/>
          <w:sz w:val="24"/>
          <w:szCs w:val="24"/>
          <w:lang w:val="hy-AM"/>
        </w:rPr>
        <w:br/>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2</w:t>
      </w:r>
      <w:r w:rsidR="0028737D">
        <w:rPr>
          <w:rFonts w:ascii="GHEA Grapalat" w:hAnsi="GHEA Grapalat"/>
          <w:b/>
          <w:sz w:val="24"/>
          <w:szCs w:val="24"/>
          <w:lang w:val="hy-AM"/>
        </w:rPr>
        <w:t>5</w:t>
      </w:r>
      <w:r w:rsidRPr="003568D0">
        <w:rPr>
          <w:rFonts w:ascii="GHEA Grapalat" w:hAnsi="GHEA Grapalat"/>
          <w:b/>
          <w:sz w:val="24"/>
          <w:szCs w:val="24"/>
          <w:lang w:val="hy-AM"/>
        </w:rPr>
        <w:t>.</w:t>
      </w:r>
      <w:r w:rsidRPr="003568D0">
        <w:rPr>
          <w:rFonts w:ascii="GHEA Grapalat" w:hAnsi="GHEA Grapalat"/>
          <w:sz w:val="24"/>
          <w:szCs w:val="24"/>
          <w:lang w:val="hy-AM"/>
        </w:rPr>
        <w:t xml:space="preserve"> Հողամասերն օգտագործման են տրամադրվում Հայաստանի Հանրապետության հողային օրենսգրքով սահմանված դեպքերում ու կարգով`</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ա) անհատույց (մշտական) օգտագործման իրավունքով.</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բ) վարձակալության:</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2</w:t>
      </w:r>
      <w:r w:rsidR="0028737D">
        <w:rPr>
          <w:rFonts w:ascii="GHEA Grapalat" w:hAnsi="GHEA Grapalat"/>
          <w:b/>
          <w:sz w:val="24"/>
          <w:szCs w:val="24"/>
          <w:lang w:val="hy-AM"/>
        </w:rPr>
        <w:t>6</w:t>
      </w:r>
      <w:r w:rsidRPr="003568D0">
        <w:rPr>
          <w:rFonts w:ascii="GHEA Grapalat" w:hAnsi="GHEA Grapalat"/>
          <w:b/>
          <w:sz w:val="24"/>
          <w:szCs w:val="24"/>
          <w:lang w:val="hy-AM"/>
        </w:rPr>
        <w:t>.</w:t>
      </w:r>
      <w:r w:rsidRPr="003568D0">
        <w:rPr>
          <w:rFonts w:ascii="GHEA Grapalat" w:hAnsi="GHEA Grapalat"/>
          <w:sz w:val="24"/>
          <w:szCs w:val="24"/>
          <w:lang w:val="hy-AM"/>
        </w:rPr>
        <w:t xml:space="preserve"> Հողամասերի կառուցապատման իրավունքի տրամադրումն իրականացվում է Հայաuտանի Հանրապետության հողային oրենuգրքի 60-րդ հոդվածով սահմանված հողերից:</w:t>
      </w:r>
    </w:p>
    <w:p w:rsidR="003C190D" w:rsidRPr="003568D0" w:rsidRDefault="003C190D" w:rsidP="0028737D">
      <w:pPr>
        <w:shd w:val="clear" w:color="auto" w:fill="FFFFFF"/>
        <w:spacing w:after="0" w:line="240" w:lineRule="auto"/>
        <w:ind w:firstLine="567"/>
        <w:jc w:val="center"/>
        <w:rPr>
          <w:rFonts w:ascii="GHEA Grapalat" w:hAnsi="GHEA Grapalat"/>
          <w:b/>
          <w:bCs/>
          <w:color w:val="000000"/>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2</w:t>
      </w:r>
      <w:r w:rsidR="0028737D">
        <w:rPr>
          <w:rFonts w:ascii="GHEA Grapalat" w:hAnsi="GHEA Grapalat"/>
          <w:b/>
          <w:sz w:val="24"/>
          <w:szCs w:val="24"/>
          <w:lang w:val="hy-AM"/>
        </w:rPr>
        <w:t>7</w:t>
      </w:r>
      <w:r w:rsidRPr="003568D0">
        <w:rPr>
          <w:rFonts w:ascii="GHEA Grapalat" w:hAnsi="GHEA Grapalat"/>
          <w:b/>
          <w:sz w:val="24"/>
          <w:szCs w:val="24"/>
          <w:lang w:val="hy-AM"/>
        </w:rPr>
        <w:t>.</w:t>
      </w:r>
      <w:r w:rsidRPr="003568D0">
        <w:rPr>
          <w:rFonts w:ascii="GHEA Grapalat" w:hAnsi="GHEA Grapalat"/>
          <w:sz w:val="24"/>
          <w:szCs w:val="24"/>
          <w:lang w:val="hy-AM"/>
        </w:rPr>
        <w:t xml:space="preserve"> Հողերը կարող են օգտագործվել՝  վարձակալության, կառուցապատման և սահմանափակ օգտագործման (սերվիտուտ) իրավունքով (այդ թվում՝ անհատույց) հանձնվել միայն համայնքի ղեկավարի առաջարկությամբ և համայնքի ավագանու որոշմամբ:</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hd w:val="clear" w:color="auto" w:fill="FFFFFF"/>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2</w:t>
      </w:r>
      <w:r w:rsidR="0028737D">
        <w:rPr>
          <w:rFonts w:ascii="GHEA Grapalat" w:hAnsi="GHEA Grapalat"/>
          <w:b/>
          <w:sz w:val="24"/>
          <w:szCs w:val="24"/>
          <w:lang w:val="hy-AM"/>
        </w:rPr>
        <w:t>8</w:t>
      </w:r>
      <w:r w:rsidRPr="003568D0">
        <w:rPr>
          <w:rFonts w:ascii="GHEA Grapalat" w:hAnsi="GHEA Grapalat"/>
          <w:b/>
          <w:sz w:val="24"/>
          <w:szCs w:val="24"/>
          <w:lang w:val="hy-AM"/>
        </w:rPr>
        <w:t>.</w:t>
      </w:r>
      <w:r w:rsidRPr="003568D0">
        <w:rPr>
          <w:rFonts w:ascii="GHEA Grapalat" w:hAnsi="GHEA Grapalat"/>
          <w:sz w:val="24"/>
          <w:szCs w:val="24"/>
          <w:lang w:val="hy-AM"/>
        </w:rPr>
        <w:t xml:space="preserve"> Հողամասի օգտագործման (վարձակալության, կառուցապատման և սահմանափակ օգտագործման (սերվիտուտ) իրավունքը) տրամադրելու մասին ավագանու որոշումը ներառում է տեղեկություններ` հողամասի գտնվելու վայրի, ծածկագրի, մակերեսի, նպատակային նշանակության, հողատեսքի, գործառնական նշանակության, օգտագործման տրամադրման եղանակի, օգտագործման ժամկետի, նպատակի, վճարի չափի, հրապարակային սակարկությունների դեպքում` մեկնարկային գնի մասին:</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28737D" w:rsidP="0028737D">
      <w:pPr>
        <w:spacing w:after="0" w:line="240" w:lineRule="auto"/>
        <w:ind w:firstLine="567"/>
        <w:jc w:val="both"/>
        <w:rPr>
          <w:rFonts w:ascii="GHEA Grapalat" w:hAnsi="GHEA Grapalat"/>
          <w:sz w:val="24"/>
          <w:szCs w:val="24"/>
          <w:lang w:val="hy-AM"/>
        </w:rPr>
      </w:pPr>
      <w:r>
        <w:rPr>
          <w:rFonts w:ascii="GHEA Grapalat" w:hAnsi="GHEA Grapalat"/>
          <w:b/>
          <w:sz w:val="24"/>
          <w:szCs w:val="24"/>
          <w:lang w:val="hy-AM"/>
        </w:rPr>
        <w:t>29</w:t>
      </w:r>
      <w:r w:rsidR="003C190D" w:rsidRPr="003568D0">
        <w:rPr>
          <w:rFonts w:ascii="GHEA Grapalat" w:hAnsi="GHEA Grapalat"/>
          <w:b/>
          <w:sz w:val="24"/>
          <w:szCs w:val="24"/>
          <w:lang w:val="hy-AM"/>
        </w:rPr>
        <w:t>.</w:t>
      </w:r>
      <w:r w:rsidR="003C190D" w:rsidRPr="003568D0">
        <w:rPr>
          <w:rFonts w:ascii="GHEA Grapalat" w:hAnsi="GHEA Grapalat"/>
          <w:sz w:val="24"/>
          <w:szCs w:val="24"/>
          <w:lang w:val="hy-AM"/>
        </w:rPr>
        <w:t xml:space="preserve"> Հողամասերը մրցույթներով վարձակալության տրամադրելու համար վարձավճարի մեկնարկային տարեկան վարձավճարի չափը չի կարող պակաս լինել անշարժ գույքի հարկի տարեկան դրույքաչափից:</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3</w:t>
      </w:r>
      <w:r w:rsidR="0028737D">
        <w:rPr>
          <w:rFonts w:ascii="GHEA Grapalat" w:hAnsi="GHEA Grapalat"/>
          <w:b/>
          <w:sz w:val="24"/>
          <w:szCs w:val="24"/>
          <w:lang w:val="hy-AM"/>
        </w:rPr>
        <w:t>0</w:t>
      </w:r>
      <w:r w:rsidRPr="003568D0">
        <w:rPr>
          <w:rFonts w:ascii="GHEA Grapalat" w:hAnsi="GHEA Grapalat"/>
          <w:b/>
          <w:sz w:val="24"/>
          <w:szCs w:val="24"/>
          <w:lang w:val="hy-AM"/>
        </w:rPr>
        <w:t>.</w:t>
      </w:r>
      <w:r w:rsidRPr="003568D0">
        <w:rPr>
          <w:rFonts w:ascii="GHEA Grapalat" w:hAnsi="GHEA Grapalat"/>
          <w:sz w:val="24"/>
          <w:szCs w:val="24"/>
          <w:lang w:val="hy-AM"/>
        </w:rPr>
        <w:t xml:space="preserve"> Հողամասի վարձակալության մրցույթը չկայանալու դեպքում կրկնամրցույթը կարող է հայտարարվել Հայաuտանի Հանրապետության հողային oրենuգրքի 78-րդ հոդվածով սահմանված կարգով ու ժամկետներում, բացառությամբ գյուղատնտեսական նշանակության հողամասերի, որոնց կրկնամրցույթն անց է կացվում 7 աշխատանքային օրվա ընթացքում: Կրկնակի մրցույթի չկայանալու դեպքում հողամասը կարող է տրամադրվել առանց մրցույթի:</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3</w:t>
      </w:r>
      <w:r w:rsidR="0028737D">
        <w:rPr>
          <w:rFonts w:ascii="GHEA Grapalat" w:hAnsi="GHEA Grapalat"/>
          <w:b/>
          <w:sz w:val="24"/>
          <w:szCs w:val="24"/>
          <w:lang w:val="hy-AM"/>
        </w:rPr>
        <w:t>1</w:t>
      </w:r>
      <w:r w:rsidRPr="003568D0">
        <w:rPr>
          <w:rFonts w:ascii="GHEA Grapalat" w:hAnsi="GHEA Grapalat"/>
          <w:b/>
          <w:sz w:val="24"/>
          <w:szCs w:val="24"/>
          <w:lang w:val="hy-AM"/>
        </w:rPr>
        <w:t>.</w:t>
      </w:r>
      <w:r w:rsidRPr="003568D0">
        <w:rPr>
          <w:rFonts w:ascii="GHEA Grapalat" w:hAnsi="GHEA Grapalat"/>
          <w:sz w:val="24"/>
          <w:szCs w:val="24"/>
          <w:lang w:val="hy-AM"/>
        </w:rPr>
        <w:t xml:space="preserve"> Համայնքի սեփականությունը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 ՀՀ կառավարության 2010 թվականի հոկտեմբերի 28-ի «Արոտավայրերից և խոտհարքներից օգտվելու կարգը սահմանելու մասին» N 1477-Ն որոշմամբ սահմանված կարգով:</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hd w:val="clear" w:color="auto" w:fill="FFFFFF"/>
        <w:spacing w:after="0" w:line="240" w:lineRule="auto"/>
        <w:ind w:firstLine="567"/>
        <w:rPr>
          <w:rFonts w:ascii="GHEA Grapalat" w:hAnsi="GHEA Grapalat"/>
          <w:color w:val="000000"/>
          <w:sz w:val="24"/>
          <w:szCs w:val="24"/>
          <w:lang w:val="hy-AM"/>
        </w:rPr>
      </w:pPr>
    </w:p>
    <w:p w:rsidR="003C190D" w:rsidRPr="003568D0" w:rsidRDefault="003C190D" w:rsidP="0028737D">
      <w:pPr>
        <w:shd w:val="clear" w:color="auto" w:fill="FFFFFF"/>
        <w:spacing w:after="0" w:line="240" w:lineRule="auto"/>
        <w:ind w:firstLine="567"/>
        <w:jc w:val="center"/>
        <w:rPr>
          <w:rFonts w:ascii="GHEA Grapalat" w:hAnsi="GHEA Grapalat"/>
          <w:sz w:val="24"/>
          <w:szCs w:val="24"/>
          <w:lang w:val="hy-AM"/>
        </w:rPr>
      </w:pPr>
      <w:r w:rsidRPr="003568D0">
        <w:rPr>
          <w:rFonts w:ascii="GHEA Grapalat" w:hAnsi="GHEA Grapalat"/>
          <w:b/>
          <w:bCs/>
          <w:sz w:val="24"/>
          <w:szCs w:val="24"/>
          <w:lang w:val="hy-AM"/>
        </w:rPr>
        <w:t>VII. ՀՈՂԵՐԻ ԿԱՌԱՎԱՐՄԱՆ ՈՒՂՂՈՒԹՅՈՒՆՆԵՐԸ ԵՎ ՀԻՄՆԱԿԱՆ ՄԻՋՈՑԱՌՈՒՄՆԵՐԸ</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3</w:t>
      </w:r>
      <w:r w:rsidR="0028737D">
        <w:rPr>
          <w:rFonts w:ascii="GHEA Grapalat" w:hAnsi="GHEA Grapalat"/>
          <w:b/>
          <w:sz w:val="24"/>
          <w:szCs w:val="24"/>
          <w:lang w:val="hy-AM"/>
        </w:rPr>
        <w:t>2</w:t>
      </w:r>
      <w:r w:rsidRPr="003568D0">
        <w:rPr>
          <w:rFonts w:ascii="GHEA Grapalat" w:hAnsi="GHEA Grapalat"/>
          <w:b/>
          <w:sz w:val="24"/>
          <w:szCs w:val="24"/>
          <w:lang w:val="hy-AM"/>
        </w:rPr>
        <w:t>.</w:t>
      </w:r>
      <w:r w:rsidRPr="003568D0">
        <w:rPr>
          <w:rFonts w:ascii="GHEA Grapalat" w:hAnsi="GHEA Grapalat"/>
          <w:sz w:val="24"/>
          <w:szCs w:val="24"/>
          <w:lang w:val="hy-AM"/>
        </w:rPr>
        <w:t xml:space="preserve"> Հողերի կառավարման համակարգի կատարելագործման և Հողերի օգտագործման արդյունավետության բարձրացման համար անհրաժեշտ է իրականացնել հետևյալ միջոցառումները`</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lastRenderedPageBreak/>
        <w:t xml:space="preserve">1) օտարել` </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սույն հավելվածի N 1 ցանկով առաջարկվող՝</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այն հողամասերը, որոնց աճուրդով և ուղղակի վաճառքի միջոցով օտարումը առավել կնպաստեն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rPr>
          <w:rFonts w:ascii="GHEA Grapalat" w:hAnsi="GHEA Grapalat"/>
          <w:sz w:val="24"/>
          <w:szCs w:val="24"/>
          <w:lang w:val="hy-AM"/>
        </w:rPr>
      </w:pPr>
      <w:r w:rsidRPr="003568D0">
        <w:rPr>
          <w:rFonts w:ascii="GHEA Grapalat" w:hAnsi="GHEA Grapalat"/>
          <w:sz w:val="24"/>
          <w:szCs w:val="24"/>
          <w:lang w:val="hy-AM"/>
        </w:rPr>
        <w:t>2) օգտագործման տրամադրել՝</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 xml:space="preserve">անհատույց (մշտական) օգտագործման  իրավունքով և (կամ) սահմանափակ օգտագործման (սերվիտուտ) իրավունքով (այդ թվում՝ անհատույց)՝ իրենց գործառույթները և լիազորությունները լիարժեք, արդյունավետ գործունեություն իրականացնելու և համայնքի զարգացմանը նպաստելու նպատակներով՝ սույն հավելվածի N </w:t>
      </w:r>
      <w:r w:rsidR="00B55247">
        <w:rPr>
          <w:rFonts w:ascii="GHEA Grapalat" w:hAnsi="GHEA Grapalat"/>
          <w:sz w:val="24"/>
          <w:szCs w:val="24"/>
          <w:lang w:val="hy-AM"/>
        </w:rPr>
        <w:t>2</w:t>
      </w:r>
      <w:r w:rsidRPr="003568D0">
        <w:rPr>
          <w:rFonts w:ascii="GHEA Grapalat" w:hAnsi="GHEA Grapalat"/>
          <w:sz w:val="24"/>
          <w:szCs w:val="24"/>
          <w:lang w:val="hy-AM"/>
        </w:rPr>
        <w:t xml:space="preserve"> ցանկում նշված հողամասերը՝ ցանկում նշված պետական հիմնարկներին և կազմակերպություններին, համայնքային հիմնարկներին, համայնքի մասնակցությամբ առևտրային և ոչ առևտրային կազմակերպություններին, բարեգործական, հասարակական կազմակերպությունների և հիմնադրամներին.</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1F4E81" w:rsidP="0028737D">
      <w:pPr>
        <w:spacing w:after="0" w:line="240" w:lineRule="auto"/>
        <w:ind w:firstLine="567"/>
        <w:jc w:val="both"/>
        <w:rPr>
          <w:rFonts w:ascii="GHEA Grapalat" w:hAnsi="GHEA Grapalat"/>
          <w:sz w:val="24"/>
          <w:szCs w:val="24"/>
          <w:lang w:val="hy-AM"/>
        </w:rPr>
      </w:pPr>
      <w:r>
        <w:rPr>
          <w:rFonts w:ascii="GHEA Grapalat" w:hAnsi="GHEA Grapalat"/>
          <w:sz w:val="24"/>
          <w:szCs w:val="24"/>
          <w:lang w:val="hy-AM"/>
        </w:rPr>
        <w:t>3</w:t>
      </w:r>
      <w:r w:rsidR="003C190D" w:rsidRPr="003568D0">
        <w:rPr>
          <w:rFonts w:ascii="GHEA Grapalat" w:hAnsi="GHEA Grapalat"/>
          <w:sz w:val="24"/>
          <w:szCs w:val="24"/>
          <w:lang w:val="hy-AM"/>
        </w:rPr>
        <w:t>) 20</w:t>
      </w:r>
      <w:r w:rsidRPr="001F4E81">
        <w:rPr>
          <w:rFonts w:ascii="GHEA Grapalat" w:hAnsi="GHEA Grapalat"/>
          <w:sz w:val="24"/>
          <w:szCs w:val="24"/>
          <w:lang w:val="hy-AM"/>
        </w:rPr>
        <w:t>2</w:t>
      </w:r>
      <w:r w:rsidR="006A2298">
        <w:rPr>
          <w:rFonts w:ascii="GHEA Grapalat" w:hAnsi="GHEA Grapalat"/>
          <w:sz w:val="24"/>
          <w:szCs w:val="24"/>
          <w:lang w:val="hy-AM"/>
        </w:rPr>
        <w:t>5</w:t>
      </w:r>
      <w:r w:rsidRPr="001F4E81">
        <w:rPr>
          <w:rFonts w:ascii="GHEA Grapalat" w:hAnsi="GHEA Grapalat"/>
          <w:sz w:val="24"/>
          <w:szCs w:val="24"/>
          <w:lang w:val="hy-AM"/>
        </w:rPr>
        <w:t xml:space="preserve"> </w:t>
      </w:r>
      <w:r>
        <w:rPr>
          <w:rFonts w:ascii="GHEA Grapalat" w:hAnsi="GHEA Grapalat"/>
          <w:sz w:val="24"/>
          <w:szCs w:val="24"/>
          <w:lang w:val="hy-AM"/>
        </w:rPr>
        <w:t>թ</w:t>
      </w:r>
      <w:r w:rsidR="003C190D" w:rsidRPr="003568D0">
        <w:rPr>
          <w:rFonts w:ascii="GHEA Grapalat" w:hAnsi="GHEA Grapalat"/>
          <w:sz w:val="24"/>
          <w:szCs w:val="24"/>
          <w:lang w:val="hy-AM"/>
        </w:rPr>
        <w:t>վականի ընթացքում ապահովել ընդհանուր բնույթի հետևյալ միջոցառումների կատարումը՝</w:t>
      </w:r>
    </w:p>
    <w:p w:rsidR="003C190D" w:rsidRPr="003568D0" w:rsidRDefault="003C190D" w:rsidP="00D43F3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ա.</w:t>
      </w:r>
      <w:r w:rsidR="001F4E81">
        <w:rPr>
          <w:rFonts w:ascii="GHEA Grapalat" w:hAnsi="GHEA Grapalat"/>
          <w:sz w:val="24"/>
          <w:szCs w:val="24"/>
          <w:lang w:val="hy-AM"/>
        </w:rPr>
        <w:t xml:space="preserve"> </w:t>
      </w:r>
      <w:r w:rsidRPr="003568D0">
        <w:rPr>
          <w:rFonts w:ascii="GHEA Grapalat" w:hAnsi="GHEA Grapalat"/>
          <w:sz w:val="24"/>
          <w:szCs w:val="24"/>
          <w:lang w:val="hy-AM"/>
        </w:rPr>
        <w:t>վերանայել մինչև սույն Ծրագրի կազմումը նախկինում վարձակալության պայմանագրերով տրամադրված հողամասերի տրամադրման ժամկետները, վարձավճարների չափերը և դրանք համապատասխանեցնել գործող օրենսդրությամբ սահմանված պահանջներին:</w:t>
      </w:r>
    </w:p>
    <w:p w:rsidR="003C190D" w:rsidRPr="003568D0" w:rsidRDefault="003C190D" w:rsidP="00D43F3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բ. համապատասխան իրավական ակտերի միջոցով հողամասերի գործառնական և նպատակային նշանակությունները համապատասխանեցնել գործող օրենսդրության պահանջներին:</w:t>
      </w:r>
    </w:p>
    <w:p w:rsidR="003C190D" w:rsidRPr="003568D0" w:rsidRDefault="003C190D" w:rsidP="00D43F3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գ. իրականացնել մինչև սույն Ծրագրի կազմումը նախկինում վարձակալության պայմանագրերով տրամադրված հողամասերի հողօգտագործողների կողմից պայմանագրային պարտավորությունների կատարման մոնիթորինգ, հողօգտագործողների կողմից պայմանագրային պարտավորությունների չկատարման պատճառների և գործոնների վերլուծություն:</w:t>
      </w:r>
    </w:p>
    <w:p w:rsidR="003C190D" w:rsidRPr="003568D0" w:rsidRDefault="003C190D" w:rsidP="00D43F3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դ. վերահսկողություն իրականացնել Հողերի նպատակային օգտագործման, հողօգտագործողների կողմից հողային օրեն</w:t>
      </w:r>
      <w:r w:rsidR="001F4E81">
        <w:rPr>
          <w:rFonts w:ascii="GHEA Grapalat" w:hAnsi="GHEA Grapalat"/>
          <w:sz w:val="24"/>
          <w:szCs w:val="24"/>
          <w:lang w:val="hy-AM"/>
        </w:rPr>
        <w:t xml:space="preserve">սդրության պահանջների պահպանման </w:t>
      </w:r>
      <w:r w:rsidRPr="003568D0">
        <w:rPr>
          <w:rFonts w:ascii="GHEA Grapalat" w:hAnsi="GHEA Grapalat"/>
          <w:sz w:val="24"/>
          <w:szCs w:val="24"/>
          <w:lang w:val="hy-AM"/>
        </w:rPr>
        <w:t>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w:t>
      </w:r>
    </w:p>
    <w:p w:rsidR="003C190D" w:rsidRPr="003568D0" w:rsidRDefault="003C190D" w:rsidP="00D43F3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ե. սահմանել Հողերի կառավարման գործընթացում ընդգրկված անձանց  աշխատանքի պատասխանատվություն սահմանող և խրախուսման ենթարկող այնպիսի ձևեր ու մեխանիզմներ, որոնք կախված կլինեն նրանց գործունեության վերջնական արդյունքներից:</w:t>
      </w:r>
    </w:p>
    <w:p w:rsidR="003C190D" w:rsidRPr="003568D0" w:rsidRDefault="003C190D" w:rsidP="00D43F3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 xml:space="preserve">զ. Հողերի կառավարման գործընթացում ընդգրկված անձանց որակավորման բարձրացման նպատակով ապահովել նրանց մասնակցությունը մասնագիտական վերապատրաստումներին: </w:t>
      </w:r>
    </w:p>
    <w:p w:rsidR="003C190D" w:rsidRPr="003568D0" w:rsidRDefault="003C190D" w:rsidP="00D43F3D">
      <w:pPr>
        <w:spacing w:after="0" w:line="240" w:lineRule="auto"/>
        <w:ind w:firstLine="567"/>
        <w:rPr>
          <w:rFonts w:ascii="GHEA Grapalat" w:hAnsi="GHEA Grapalat"/>
          <w:sz w:val="24"/>
          <w:szCs w:val="24"/>
          <w:lang w:val="hy-AM"/>
        </w:rPr>
      </w:pPr>
    </w:p>
    <w:p w:rsidR="003C190D" w:rsidRPr="003568D0" w:rsidRDefault="003C190D" w:rsidP="0028737D">
      <w:pPr>
        <w:spacing w:after="0" w:line="240" w:lineRule="auto"/>
        <w:ind w:firstLine="567"/>
        <w:jc w:val="center"/>
        <w:rPr>
          <w:rFonts w:ascii="GHEA Grapalat" w:hAnsi="GHEA Grapalat"/>
          <w:b/>
          <w:sz w:val="24"/>
          <w:szCs w:val="24"/>
          <w:lang w:val="hy-AM"/>
        </w:rPr>
      </w:pPr>
      <w:r w:rsidRPr="003568D0">
        <w:rPr>
          <w:rFonts w:ascii="GHEA Grapalat" w:hAnsi="GHEA Grapalat"/>
          <w:b/>
          <w:bCs/>
          <w:sz w:val="24"/>
          <w:szCs w:val="24"/>
          <w:lang w:val="hy-AM"/>
        </w:rPr>
        <w:t xml:space="preserve">VIII. </w:t>
      </w:r>
      <w:r w:rsidRPr="003568D0">
        <w:rPr>
          <w:rFonts w:ascii="GHEA Grapalat" w:hAnsi="GHEA Grapalat"/>
          <w:b/>
          <w:sz w:val="24"/>
          <w:szCs w:val="24"/>
          <w:lang w:val="hy-AM"/>
        </w:rPr>
        <w:t>ԾՐԱԳՐՈՎ ՆԱԽԱՏԵՍՎԱԾ ՄԻՋՈՑԱՌՈՒՄՆԵՐԻ ԿԱՏԱՐՄԱՆ ԱՊԱՀՈՎՈՒՄԸ ԵՎ ԾՐԱԳՐԻ ԿԱՏԱՐՄԱՆ ՏԱՐԵԿԱՆ ՀԱՇՎԵՏՎՈՒԹՅԱՆ ՄՇԱԿՈՒՄՆ ՈՒ ՆԵՐԿԱՅԱՑՈՒՄԸ</w:t>
      </w:r>
    </w:p>
    <w:p w:rsidR="003C190D" w:rsidRPr="001F4E81" w:rsidRDefault="003C190D" w:rsidP="001F4E81">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1F4E81">
        <w:rPr>
          <w:rFonts w:ascii="GHEA Grapalat" w:hAnsi="GHEA Grapalat"/>
          <w:b/>
          <w:sz w:val="24"/>
          <w:szCs w:val="24"/>
          <w:lang w:val="hy-AM"/>
        </w:rPr>
        <w:t>3</w:t>
      </w:r>
      <w:r w:rsidR="001F4E81" w:rsidRPr="001F4E81">
        <w:rPr>
          <w:rFonts w:ascii="GHEA Grapalat" w:hAnsi="GHEA Grapalat"/>
          <w:b/>
          <w:sz w:val="24"/>
          <w:szCs w:val="24"/>
          <w:lang w:val="hy-AM"/>
        </w:rPr>
        <w:t>3</w:t>
      </w:r>
      <w:r w:rsidRPr="001F4E81">
        <w:rPr>
          <w:rFonts w:ascii="GHEA Grapalat" w:hAnsi="GHEA Grapalat"/>
          <w:sz w:val="24"/>
          <w:szCs w:val="24"/>
          <w:lang w:val="hy-AM"/>
        </w:rPr>
        <w:t>.</w:t>
      </w:r>
      <w:r w:rsidRPr="003568D0">
        <w:rPr>
          <w:rFonts w:ascii="GHEA Grapalat" w:hAnsi="GHEA Grapalat"/>
          <w:sz w:val="24"/>
          <w:szCs w:val="24"/>
          <w:lang w:val="hy-AM"/>
        </w:rPr>
        <w:t xml:space="preserve"> Ծրագրով նախատեսված միջոցառումների կատարումը  ապահովում է համայնքի ղեկավարը՝ համայնքապետարանի աշխատակազմի </w:t>
      </w:r>
      <w:r w:rsidR="001F4E81" w:rsidRPr="001F4E81">
        <w:rPr>
          <w:rFonts w:ascii="GHEA Grapalat" w:hAnsi="GHEA Grapalat"/>
          <w:sz w:val="24"/>
          <w:szCs w:val="24"/>
          <w:lang w:val="hy-AM"/>
        </w:rPr>
        <w:t xml:space="preserve">քաղաքաշինության, հողաշինության, գյուղատնտեսության և բնապահպանության բաժնի </w:t>
      </w:r>
      <w:r w:rsidRPr="003568D0">
        <w:rPr>
          <w:rFonts w:ascii="GHEA Grapalat" w:hAnsi="GHEA Grapalat"/>
          <w:sz w:val="24"/>
          <w:szCs w:val="24"/>
          <w:lang w:val="hy-AM"/>
        </w:rPr>
        <w:t>աշխատակիցների</w:t>
      </w:r>
      <w:r w:rsidR="001F4E81">
        <w:rPr>
          <w:rFonts w:ascii="GHEA Grapalat" w:hAnsi="GHEA Grapalat"/>
          <w:sz w:val="24"/>
          <w:szCs w:val="24"/>
          <w:lang w:val="hy-AM"/>
        </w:rPr>
        <w:t>, ինչպես նաև աշխատակազմի իրավաբանական գործառույթներ իրականացնող աշխատակցի</w:t>
      </w:r>
      <w:r w:rsidRPr="003568D0">
        <w:rPr>
          <w:rFonts w:ascii="GHEA Grapalat" w:hAnsi="GHEA Grapalat"/>
          <w:sz w:val="24"/>
          <w:szCs w:val="24"/>
          <w:lang w:val="hy-AM"/>
        </w:rPr>
        <w:t xml:space="preserve"> միջոցով։</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3</w:t>
      </w:r>
      <w:r w:rsidR="001F4E81">
        <w:rPr>
          <w:rFonts w:ascii="GHEA Grapalat" w:hAnsi="GHEA Grapalat"/>
          <w:b/>
          <w:sz w:val="24"/>
          <w:szCs w:val="24"/>
          <w:lang w:val="hy-AM"/>
        </w:rPr>
        <w:t>4</w:t>
      </w:r>
      <w:r w:rsidRPr="003568D0">
        <w:rPr>
          <w:rFonts w:ascii="GHEA Grapalat" w:hAnsi="GHEA Grapalat"/>
          <w:b/>
          <w:sz w:val="24"/>
          <w:szCs w:val="24"/>
          <w:lang w:val="hy-AM"/>
        </w:rPr>
        <w:t>.</w:t>
      </w:r>
      <w:r w:rsidRPr="003568D0">
        <w:rPr>
          <w:rFonts w:ascii="GHEA Grapalat" w:hAnsi="GHEA Grapalat"/>
          <w:sz w:val="24"/>
          <w:szCs w:val="24"/>
          <w:lang w:val="hy-AM"/>
        </w:rPr>
        <w:t xml:space="preserve"> Ծրագրով սահմանված նպատակների իրագործման, միջոցառումների իրականացման և Ծրագրի կատարման մասին համայնքապետարանի աշխատակազմի </w:t>
      </w:r>
      <w:r w:rsidR="001F4E81" w:rsidRPr="001F4E81">
        <w:rPr>
          <w:rFonts w:ascii="GHEA Grapalat" w:hAnsi="GHEA Grapalat"/>
          <w:sz w:val="24"/>
          <w:szCs w:val="24"/>
          <w:lang w:val="hy-AM"/>
        </w:rPr>
        <w:t xml:space="preserve">քաղաքաշինության, հողաշինության, գյուղատնտեսության և բնապահպանության բաժնի </w:t>
      </w:r>
      <w:r w:rsidR="001F4E81" w:rsidRPr="003568D0">
        <w:rPr>
          <w:rFonts w:ascii="GHEA Grapalat" w:hAnsi="GHEA Grapalat"/>
          <w:sz w:val="24"/>
          <w:szCs w:val="24"/>
          <w:lang w:val="hy-AM"/>
        </w:rPr>
        <w:t>աշխատակիցների</w:t>
      </w:r>
      <w:r w:rsidR="001F4E81">
        <w:rPr>
          <w:rFonts w:ascii="GHEA Grapalat" w:hAnsi="GHEA Grapalat"/>
          <w:sz w:val="24"/>
          <w:szCs w:val="24"/>
          <w:lang w:val="hy-AM"/>
        </w:rPr>
        <w:t>, ինչպես նաև աշխատակազմի իրավաբանական գործառույթներ իրականացնող աշխատակցի</w:t>
      </w:r>
      <w:r w:rsidRPr="003568D0">
        <w:rPr>
          <w:rFonts w:ascii="GHEA Grapalat" w:hAnsi="GHEA Grapalat"/>
          <w:sz w:val="24"/>
          <w:szCs w:val="24"/>
          <w:lang w:val="hy-AM"/>
        </w:rPr>
        <w:t xml:space="preserve"> կողմից մինչև հաջորդ տարվա փետրվարի 15-ը մշակվում է տարեկան հաշվետվություն, որը  ներկայացվում է համայնքի ղեկավարին։ Համայնքի ղեկավարը հաշվետվությունը քննարկում է համայնքի ավագանու մշտական հանձն</w:t>
      </w:r>
      <w:r w:rsidR="001F4E81">
        <w:rPr>
          <w:rFonts w:ascii="GHEA Grapalat" w:hAnsi="GHEA Grapalat"/>
          <w:sz w:val="24"/>
          <w:szCs w:val="24"/>
          <w:lang w:val="hy-AM"/>
        </w:rPr>
        <w:t xml:space="preserve">աժողովի, </w:t>
      </w:r>
      <w:r w:rsidR="001F4E81" w:rsidRPr="001F4E81">
        <w:rPr>
          <w:rFonts w:ascii="GHEA Grapalat" w:hAnsi="GHEA Grapalat"/>
          <w:sz w:val="24"/>
          <w:szCs w:val="24"/>
          <w:lang w:val="hy-AM"/>
        </w:rPr>
        <w:t>աշխատակազմի ֆինանսատնտեսագիտական, եկամուտների հաշվառման և հավաքագրման բաժնի</w:t>
      </w:r>
      <w:r w:rsidR="001F4E81">
        <w:rPr>
          <w:rFonts w:ascii="GHEA Grapalat" w:hAnsi="GHEA Grapalat"/>
          <w:sz w:val="24"/>
          <w:szCs w:val="24"/>
          <w:lang w:val="hy-AM"/>
        </w:rPr>
        <w:t xml:space="preserve"> պետի,</w:t>
      </w:r>
      <w:r w:rsidRPr="003568D0">
        <w:rPr>
          <w:rFonts w:ascii="GHEA Grapalat" w:hAnsi="GHEA Grapalat"/>
          <w:sz w:val="24"/>
          <w:szCs w:val="24"/>
          <w:lang w:val="hy-AM"/>
        </w:rPr>
        <w:t xml:space="preserve"> համայնքի ղեկավարին կից համայնքի զարգացման հնգամյա ծրագրի և տարեկան բյուջեի կառավարման հարցերի խորհրդակցական մարմինների հետ: Համայնքի ղեկավարը հաշվետվությունը և հաշվետվության վերաբերյալ ստացված բոլոր առաջարկությունները՝ մինչև հաշվետու բյուջետային տարվան հաջորդող տարվա մարտի 1-ը բյուջեի կատարման տարեկան հաշվետվության հետ ներկայացնում է համայնքի ավագանու քննարկմանը:</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tabs>
          <w:tab w:val="left" w:pos="3900"/>
        </w:tabs>
        <w:ind w:left="-426" w:right="-568" w:firstLine="567"/>
        <w:jc w:val="center"/>
        <w:rPr>
          <w:rFonts w:ascii="GHEA Grapalat" w:hAnsi="GHEA Grapalat"/>
          <w:sz w:val="24"/>
          <w:szCs w:val="24"/>
          <w:lang w:val="hy-AM"/>
        </w:rPr>
      </w:pPr>
      <w:r w:rsidRPr="003568D0">
        <w:rPr>
          <w:rFonts w:ascii="GHEA Grapalat" w:hAnsi="GHEA Grapalat"/>
          <w:b/>
          <w:bCs/>
          <w:sz w:val="24"/>
          <w:szCs w:val="24"/>
          <w:lang w:val="hy-AM"/>
        </w:rPr>
        <w:t xml:space="preserve">IX. ԾՐԱԳՐՈՒՄ ՓՈՓՈԽՈՒԹՅՈՒՆՆԵՐ </w:t>
      </w:r>
      <w:r w:rsidR="001F4E81">
        <w:rPr>
          <w:rFonts w:ascii="GHEA Grapalat" w:hAnsi="GHEA Grapalat"/>
          <w:b/>
          <w:bCs/>
          <w:sz w:val="24"/>
          <w:szCs w:val="24"/>
          <w:lang w:val="hy-AM"/>
        </w:rPr>
        <w:t>ԵՎ</w:t>
      </w:r>
      <w:r w:rsidRPr="003568D0">
        <w:rPr>
          <w:rFonts w:ascii="GHEA Grapalat" w:hAnsi="GHEA Grapalat"/>
          <w:b/>
          <w:bCs/>
          <w:sz w:val="24"/>
          <w:szCs w:val="24"/>
          <w:lang w:val="hy-AM"/>
        </w:rPr>
        <w:t xml:space="preserve"> ԼՐԱՑՈՒՄՆԵՐ ԿԱՏԱՐԵԼԸ</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3</w:t>
      </w:r>
      <w:r w:rsidR="001F4E81">
        <w:rPr>
          <w:rFonts w:ascii="GHEA Grapalat" w:hAnsi="GHEA Grapalat"/>
          <w:b/>
          <w:sz w:val="24"/>
          <w:szCs w:val="24"/>
          <w:lang w:val="hy-AM"/>
        </w:rPr>
        <w:t>5</w:t>
      </w:r>
      <w:r w:rsidRPr="003568D0">
        <w:rPr>
          <w:rFonts w:ascii="GHEA Grapalat" w:hAnsi="GHEA Grapalat"/>
          <w:b/>
          <w:sz w:val="24"/>
          <w:szCs w:val="24"/>
          <w:lang w:val="hy-AM"/>
        </w:rPr>
        <w:t xml:space="preserve">. </w:t>
      </w:r>
      <w:r w:rsidRPr="003568D0">
        <w:rPr>
          <w:rFonts w:ascii="GHEA Grapalat" w:hAnsi="GHEA Grapalat"/>
          <w:sz w:val="24"/>
          <w:szCs w:val="24"/>
          <w:lang w:val="hy-AM"/>
        </w:rPr>
        <w:t>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ավագանու մշտական հանձնաժողովների կողմից: Համայնքի ավագանու մշտական հանձնաժողովների կամ անդամների կողմից առաջարկված այն փոփոխությունների կամ լրացումների վերաբերյալ, որոնք ավելացնում են ծրագրի իրականացման ծախսերը, համայնքի ղեկավարը կազմում և ավագանուն է ներկայացնում իր եզրակացությունը:</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sz w:val="24"/>
          <w:szCs w:val="24"/>
          <w:lang w:val="hy-AM"/>
        </w:rPr>
        <w:t>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w:t>
      </w:r>
      <w:r w:rsidR="001F4E81">
        <w:rPr>
          <w:rFonts w:ascii="GHEA Grapalat" w:hAnsi="GHEA Grapalat"/>
          <w:sz w:val="24"/>
          <w:szCs w:val="24"/>
          <w:lang w:val="hy-AM"/>
        </w:rPr>
        <w:t xml:space="preserve"> համայնքի ավագանու քննարկմանը</w:t>
      </w:r>
      <w:r w:rsidRPr="003568D0">
        <w:rPr>
          <w:rFonts w:ascii="GHEA Grapalat" w:hAnsi="GHEA Grapalat"/>
          <w:sz w:val="24"/>
          <w:szCs w:val="24"/>
          <w:lang w:val="hy-AM"/>
        </w:rPr>
        <w:t xml:space="preserve">: </w:t>
      </w:r>
    </w:p>
    <w:p w:rsidR="003C190D" w:rsidRPr="003568D0" w:rsidRDefault="003C190D" w:rsidP="0028737D">
      <w:pPr>
        <w:spacing w:after="0" w:line="240" w:lineRule="auto"/>
        <w:ind w:firstLine="567"/>
        <w:jc w:val="both"/>
        <w:rPr>
          <w:rFonts w:ascii="GHEA Grapalat" w:hAnsi="GHEA Grapalat"/>
          <w:sz w:val="24"/>
          <w:szCs w:val="24"/>
          <w:lang w:val="hy-AM"/>
        </w:rPr>
      </w:pPr>
    </w:p>
    <w:p w:rsidR="003C190D" w:rsidRPr="003568D0" w:rsidRDefault="003C190D" w:rsidP="0028737D">
      <w:pPr>
        <w:spacing w:after="0" w:line="240" w:lineRule="auto"/>
        <w:ind w:firstLine="567"/>
        <w:jc w:val="center"/>
        <w:rPr>
          <w:rFonts w:ascii="GHEA Grapalat" w:hAnsi="GHEA Grapalat"/>
          <w:b/>
          <w:bCs/>
          <w:sz w:val="24"/>
          <w:szCs w:val="24"/>
          <w:lang w:val="hy-AM"/>
        </w:rPr>
      </w:pPr>
      <w:r w:rsidRPr="003568D0">
        <w:rPr>
          <w:rFonts w:ascii="GHEA Grapalat" w:hAnsi="GHEA Grapalat"/>
          <w:b/>
          <w:bCs/>
          <w:sz w:val="24"/>
          <w:szCs w:val="24"/>
          <w:lang w:val="hy-AM"/>
        </w:rPr>
        <w:t>X</w:t>
      </w:r>
      <w:r w:rsidRPr="003568D0">
        <w:rPr>
          <w:rFonts w:ascii="GHEA Grapalat" w:hAnsi="GHEA Grapalat" w:cs="Arial Unicode"/>
          <w:b/>
          <w:bCs/>
          <w:sz w:val="24"/>
          <w:szCs w:val="24"/>
          <w:lang w:val="hy-AM"/>
        </w:rPr>
        <w:t xml:space="preserve">. </w:t>
      </w:r>
      <w:r w:rsidRPr="003568D0">
        <w:rPr>
          <w:rFonts w:ascii="GHEA Grapalat" w:hAnsi="GHEA Grapalat"/>
          <w:b/>
          <w:bCs/>
          <w:sz w:val="24"/>
          <w:szCs w:val="24"/>
          <w:lang w:val="hy-AM"/>
        </w:rPr>
        <w:t>ԾՐԱԳՐԻ ԻՐԱԿԱՆԱՑՄԱՆ ՖԻՆԱՆՍԱՎՈՐՈՒՄԸ ԵՎ ԿԱՆԽԱՏԵՍՎՈՂ ԵԿԱՄՈՒՏՆԵՐԸ</w:t>
      </w:r>
    </w:p>
    <w:p w:rsidR="003C190D" w:rsidRPr="003568D0" w:rsidRDefault="00214F11" w:rsidP="0028737D">
      <w:pPr>
        <w:spacing w:after="0" w:line="240" w:lineRule="auto"/>
        <w:ind w:firstLine="567"/>
        <w:jc w:val="both"/>
        <w:rPr>
          <w:rFonts w:ascii="GHEA Grapalat" w:hAnsi="GHEA Grapalat"/>
          <w:sz w:val="24"/>
          <w:szCs w:val="24"/>
          <w:lang w:val="hy-AM"/>
        </w:rPr>
      </w:pPr>
      <w:r>
        <w:rPr>
          <w:rFonts w:ascii="GHEA Grapalat" w:hAnsi="GHEA Grapalat"/>
          <w:b/>
          <w:sz w:val="24"/>
          <w:szCs w:val="24"/>
          <w:lang w:val="hy-AM"/>
        </w:rPr>
        <w:t>36</w:t>
      </w:r>
      <w:r w:rsidR="003C190D" w:rsidRPr="003568D0">
        <w:rPr>
          <w:rFonts w:ascii="GHEA Grapalat" w:hAnsi="GHEA Grapalat"/>
          <w:b/>
          <w:sz w:val="24"/>
          <w:szCs w:val="24"/>
          <w:lang w:val="hy-AM"/>
        </w:rPr>
        <w:t>.</w:t>
      </w:r>
      <w:r w:rsidR="003C190D" w:rsidRPr="003568D0">
        <w:rPr>
          <w:rFonts w:ascii="GHEA Grapalat" w:hAnsi="GHEA Grapalat"/>
          <w:b/>
          <w:color w:val="FF0000"/>
          <w:sz w:val="24"/>
          <w:szCs w:val="24"/>
          <w:lang w:val="hy-AM"/>
        </w:rPr>
        <w:t xml:space="preserve"> </w:t>
      </w:r>
      <w:r w:rsidR="003C190D" w:rsidRPr="003568D0">
        <w:rPr>
          <w:rFonts w:ascii="GHEA Grapalat" w:hAnsi="GHEA Grapalat"/>
          <w:sz w:val="24"/>
          <w:szCs w:val="24"/>
          <w:lang w:val="hy-AM"/>
        </w:rPr>
        <w:t xml:space="preserve">Ծրագրով նախատեսված միջոցառումների և համայնքային նշանակության հողաշինարարությունը (հողամասերի չափագրումը, համայնքի սեփականության իրավունքների պետական գրանցումը և վկայականների ձեռքբերումը, աճուրդների և մրցույթների կազմակերպումը, գյուղատնտեսական հողերի պահպանման ծրագրերի մշակումը, հողամասերը տեղանքում ամրացնելը, հողամասերի հատակագծերի, հողամասի տրամադրման վերաբերյալ փաստաթղթերի նախապատրաստումը, համայնքային հողաշինարարական և հողի օգտագործման ու պահպանության այլ նախագծերի մշակումը, խախտված հողերի վերականգնումը, հողաշերտերը ջրային ու հողմային հողատարումից, անապատացումից, ցեխաջրերից, փլուզումներից, ջրածածկումից, ճահճացումից, չորացումից, պնդացումից, աղակալումից, արտադրական և կենցաղային թափոնների, ռադիոակտիվ և քիմիական նյութերի ախտահարումից պաշտպանելու, գյուղատնտեսական </w:t>
      </w:r>
      <w:r w:rsidR="003C190D" w:rsidRPr="003568D0">
        <w:rPr>
          <w:rFonts w:ascii="GHEA Grapalat" w:hAnsi="GHEA Grapalat"/>
          <w:sz w:val="24"/>
          <w:szCs w:val="24"/>
          <w:lang w:val="hy-AM"/>
        </w:rPr>
        <w:lastRenderedPageBreak/>
        <w:t>հողերը բարելավելու, նոր հողեր յուրացնելու, հողը պահպանելու և դրա բերրիությունը բարձրացնելու ծրագրերի, աշխատանքային նախագծերի մշակումը, հատուկ պահպանվող տարածքների տեղաբաշխման և դրանց սահմանագծման հիմնավորումը, համայնքում սեփականատերերի և հողօգտագործողների հողամասերի սահմանների նկարագրումը, ամրացումը և փոփոխությունը, հողաշինության գծով տեղագրական, գեոդեզիական, քարտեզագրական, հողային, ագրոքիմիական, երկրաբուսաբանական, պատմական և մշակութային ու այլ հետազոտական աշխատանքների իրականացումը, համայնքի հողային ֆոնդի հաշվառումը, գույքագրումը և չօգտագործվող, ինչպես նաև ոչ արդյունավետ օգտագործվող կամ իր նպատակային նշանակությանն անհամապատասխան օգտագործվող հողերի բացահայտումը, հողային պաշարների վիճակի և օգտագործման կադաստրային ու թեմատիկ քարտեզների և ատլասների կազմումը, հողերի մոնիթորինգը, նոր հողամասերի կազմավորման, հողամասերի միավորման ու բաժանման, գոյություն ունեցող հողամասերի կարգավորման միջոցառումների իրականացումը) իրականացվում է համայնքային բյուջեի միջոցների հաշվին:</w:t>
      </w:r>
    </w:p>
    <w:p w:rsidR="003C190D" w:rsidRPr="003568D0" w:rsidRDefault="003C190D" w:rsidP="0028737D">
      <w:pPr>
        <w:spacing w:after="0" w:line="240" w:lineRule="auto"/>
        <w:ind w:firstLine="567"/>
        <w:jc w:val="both"/>
        <w:rPr>
          <w:rFonts w:ascii="GHEA Grapalat" w:hAnsi="GHEA Grapalat"/>
          <w:sz w:val="24"/>
          <w:szCs w:val="24"/>
          <w:lang w:val="hy-AM"/>
        </w:rPr>
      </w:pPr>
      <w:r w:rsidRPr="003568D0">
        <w:rPr>
          <w:rFonts w:ascii="GHEA Grapalat" w:hAnsi="GHEA Grapalat"/>
          <w:b/>
          <w:sz w:val="24"/>
          <w:szCs w:val="24"/>
          <w:lang w:val="hy-AM"/>
        </w:rPr>
        <w:t>3</w:t>
      </w:r>
      <w:r w:rsidR="00051FEF">
        <w:rPr>
          <w:rFonts w:ascii="GHEA Grapalat" w:hAnsi="GHEA Grapalat"/>
          <w:b/>
          <w:sz w:val="24"/>
          <w:szCs w:val="24"/>
          <w:lang w:val="hy-AM"/>
        </w:rPr>
        <w:t>7</w:t>
      </w:r>
      <w:r w:rsidRPr="003568D0">
        <w:rPr>
          <w:rFonts w:ascii="GHEA Grapalat" w:hAnsi="GHEA Grapalat"/>
          <w:b/>
          <w:sz w:val="24"/>
          <w:szCs w:val="24"/>
          <w:lang w:val="hy-AM"/>
        </w:rPr>
        <w:t>.</w:t>
      </w:r>
      <w:r w:rsidRPr="003568D0">
        <w:rPr>
          <w:rFonts w:ascii="GHEA Grapalat" w:hAnsi="GHEA Grapalat"/>
          <w:sz w:val="24"/>
          <w:szCs w:val="24"/>
          <w:lang w:val="hy-AM"/>
        </w:rPr>
        <w:t xml:space="preserve"> Ծրագրով նախատեսված Հողերի օտարումից, ինչպես նաև՝ վարձակալության, կառուցապատման և սահմանափակ օգտագործման (սերվիտուտ) իրավունքով տրամադրումից, աճուրդների և մրցույթների կազմակերպումից ստացված միջոցները մուտքագրվում են համայնքի բյուջե:</w:t>
      </w:r>
    </w:p>
    <w:p w:rsidR="003C190D" w:rsidRDefault="003C190D" w:rsidP="003C190D">
      <w:pPr>
        <w:tabs>
          <w:tab w:val="left" w:pos="3900"/>
        </w:tabs>
        <w:rPr>
          <w:rFonts w:ascii="GHEA Grapalat" w:hAnsi="GHEA Grapalat"/>
          <w:sz w:val="24"/>
          <w:szCs w:val="24"/>
          <w:lang w:val="hy-AM"/>
        </w:rPr>
      </w:pPr>
    </w:p>
    <w:p w:rsidR="006769F6" w:rsidRPr="00D43F3D" w:rsidRDefault="006769F6" w:rsidP="006769F6">
      <w:pPr>
        <w:tabs>
          <w:tab w:val="left" w:pos="3900"/>
        </w:tabs>
        <w:jc w:val="center"/>
        <w:rPr>
          <w:rFonts w:ascii="GHEA Grapalat" w:hAnsi="GHEA Grapalat"/>
          <w:b/>
          <w:sz w:val="24"/>
          <w:szCs w:val="24"/>
          <w:lang w:val="hy-AM"/>
        </w:rPr>
      </w:pPr>
      <w:r w:rsidRPr="00D43F3D">
        <w:rPr>
          <w:rFonts w:ascii="GHEA Grapalat" w:hAnsi="GHEA Grapalat"/>
          <w:b/>
          <w:sz w:val="24"/>
          <w:szCs w:val="24"/>
          <w:lang w:val="hy-AM"/>
        </w:rPr>
        <w:t>ՑԱՆԿ  N 1</w:t>
      </w:r>
    </w:p>
    <w:p w:rsidR="00E65D88" w:rsidRPr="00D43F3D" w:rsidRDefault="00D43F3D" w:rsidP="00D43F3D">
      <w:pPr>
        <w:tabs>
          <w:tab w:val="left" w:pos="3900"/>
        </w:tabs>
        <w:spacing w:line="240" w:lineRule="auto"/>
        <w:jc w:val="center"/>
        <w:rPr>
          <w:rFonts w:ascii="GHEA Grapalat" w:hAnsi="GHEA Grapalat"/>
          <w:b/>
          <w:sz w:val="24"/>
          <w:szCs w:val="24"/>
          <w:lang w:val="hy-AM"/>
        </w:rPr>
      </w:pPr>
      <w:r w:rsidRPr="00D43F3D">
        <w:rPr>
          <w:rFonts w:ascii="GHEA Grapalat" w:hAnsi="GHEA Grapalat"/>
          <w:b/>
          <w:sz w:val="24"/>
          <w:szCs w:val="24"/>
          <w:lang w:val="hy-AM"/>
        </w:rPr>
        <w:t>202</w:t>
      </w:r>
      <w:r w:rsidR="006A2298">
        <w:rPr>
          <w:rFonts w:ascii="GHEA Grapalat" w:hAnsi="GHEA Grapalat"/>
          <w:b/>
          <w:sz w:val="24"/>
          <w:szCs w:val="24"/>
          <w:lang w:val="hy-AM"/>
        </w:rPr>
        <w:t>5</w:t>
      </w:r>
      <w:r w:rsidRPr="00D43F3D">
        <w:rPr>
          <w:rFonts w:ascii="GHEA Grapalat" w:hAnsi="GHEA Grapalat"/>
          <w:b/>
          <w:sz w:val="24"/>
          <w:szCs w:val="24"/>
          <w:lang w:val="hy-AM"/>
        </w:rPr>
        <w:t xml:space="preserve">  ԹՎԱԿԱՆԻ ԸՆԹԱՑՔՈՒՄ ՀԱՄԱՅՆՔԻ ՎԱՐՉԱԿԱՆ ՍԱՀՄԱՆՆԵՐՈՒՄ ԳՏՆՎՈՂ ՕՏԱՐՄԱՆ ԵՆԹԱԿԱ ՀՈՂԵՐԻ</w:t>
      </w:r>
    </w:p>
    <w:tbl>
      <w:tblPr>
        <w:tblStyle w:val="a8"/>
        <w:tblW w:w="0" w:type="auto"/>
        <w:tblLook w:val="04A0" w:firstRow="1" w:lastRow="0" w:firstColumn="1" w:lastColumn="0" w:noHBand="0" w:noVBand="1"/>
      </w:tblPr>
      <w:tblGrid>
        <w:gridCol w:w="562"/>
        <w:gridCol w:w="3402"/>
        <w:gridCol w:w="4111"/>
        <w:gridCol w:w="2121"/>
      </w:tblGrid>
      <w:tr w:rsidR="00E65D88" w:rsidTr="00771AE6">
        <w:tc>
          <w:tcPr>
            <w:tcW w:w="562" w:type="dxa"/>
            <w:vAlign w:val="center"/>
          </w:tcPr>
          <w:p w:rsidR="00E65D88"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ՀՀ</w:t>
            </w:r>
          </w:p>
        </w:tc>
        <w:tc>
          <w:tcPr>
            <w:tcW w:w="3402" w:type="dxa"/>
            <w:vAlign w:val="center"/>
          </w:tcPr>
          <w:p w:rsidR="00E65D88"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Նպատակային նշանակությունը</w:t>
            </w:r>
          </w:p>
        </w:tc>
        <w:tc>
          <w:tcPr>
            <w:tcW w:w="4111" w:type="dxa"/>
            <w:vAlign w:val="center"/>
          </w:tcPr>
          <w:p w:rsidR="00E65D88"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Գործառնական նշանակությունը/հողատեսքը</w:t>
            </w:r>
          </w:p>
        </w:tc>
        <w:tc>
          <w:tcPr>
            <w:tcW w:w="2121" w:type="dxa"/>
            <w:vAlign w:val="center"/>
          </w:tcPr>
          <w:p w:rsidR="00E65D88"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Մակերեսը /հա/</w:t>
            </w:r>
          </w:p>
        </w:tc>
      </w:tr>
      <w:tr w:rsidR="00E65D88" w:rsidTr="00771AE6">
        <w:tc>
          <w:tcPr>
            <w:tcW w:w="562" w:type="dxa"/>
            <w:vAlign w:val="center"/>
          </w:tcPr>
          <w:p w:rsidR="00E65D88"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1</w:t>
            </w:r>
          </w:p>
        </w:tc>
        <w:tc>
          <w:tcPr>
            <w:tcW w:w="3402" w:type="dxa"/>
            <w:vAlign w:val="center"/>
          </w:tcPr>
          <w:p w:rsidR="00E65D88"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Բնակավայրերի</w:t>
            </w:r>
          </w:p>
        </w:tc>
        <w:tc>
          <w:tcPr>
            <w:tcW w:w="4111" w:type="dxa"/>
            <w:vAlign w:val="center"/>
          </w:tcPr>
          <w:p w:rsidR="00E65D88"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Բնակելի կառուցապատման</w:t>
            </w:r>
          </w:p>
        </w:tc>
        <w:tc>
          <w:tcPr>
            <w:tcW w:w="2121" w:type="dxa"/>
            <w:vAlign w:val="center"/>
          </w:tcPr>
          <w:p w:rsidR="00E65D88" w:rsidRPr="006A2298" w:rsidRDefault="006A2298" w:rsidP="006A2298">
            <w:pPr>
              <w:tabs>
                <w:tab w:val="left" w:pos="3900"/>
              </w:tabs>
              <w:jc w:val="center"/>
              <w:rPr>
                <w:rFonts w:ascii="GHEA Grapalat" w:hAnsi="GHEA Grapalat"/>
                <w:sz w:val="24"/>
                <w:szCs w:val="24"/>
                <w:lang w:val="hy-AM"/>
              </w:rPr>
            </w:pPr>
            <w:r>
              <w:rPr>
                <w:rFonts w:ascii="GHEA Grapalat" w:hAnsi="GHEA Grapalat"/>
                <w:sz w:val="24"/>
                <w:szCs w:val="24"/>
                <w:lang w:val="hy-AM"/>
              </w:rPr>
              <w:t>0</w:t>
            </w:r>
            <w:r w:rsidR="007C1B6A">
              <w:rPr>
                <w:rFonts w:ascii="GHEA Grapalat" w:hAnsi="GHEA Grapalat"/>
                <w:sz w:val="24"/>
                <w:szCs w:val="24"/>
                <w:lang w:val="en-US"/>
              </w:rPr>
              <w:t>.</w:t>
            </w:r>
            <w:r>
              <w:rPr>
                <w:rFonts w:ascii="GHEA Grapalat" w:hAnsi="GHEA Grapalat"/>
                <w:sz w:val="24"/>
                <w:szCs w:val="24"/>
                <w:lang w:val="hy-AM"/>
              </w:rPr>
              <w:t>8</w:t>
            </w:r>
          </w:p>
        </w:tc>
      </w:tr>
      <w:tr w:rsidR="00771AE6" w:rsidTr="00771AE6">
        <w:tc>
          <w:tcPr>
            <w:tcW w:w="562" w:type="dxa"/>
            <w:vAlign w:val="center"/>
          </w:tcPr>
          <w:p w:rsidR="00771AE6"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2</w:t>
            </w:r>
          </w:p>
        </w:tc>
        <w:tc>
          <w:tcPr>
            <w:tcW w:w="3402" w:type="dxa"/>
            <w:vAlign w:val="center"/>
          </w:tcPr>
          <w:p w:rsidR="00771AE6" w:rsidRPr="00771AE6"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Բնակավայրերի</w:t>
            </w:r>
          </w:p>
        </w:tc>
        <w:tc>
          <w:tcPr>
            <w:tcW w:w="4111" w:type="dxa"/>
            <w:vAlign w:val="center"/>
          </w:tcPr>
          <w:p w:rsidR="00771AE6"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Հասարակական կառուցապատման</w:t>
            </w:r>
          </w:p>
        </w:tc>
        <w:tc>
          <w:tcPr>
            <w:tcW w:w="2121" w:type="dxa"/>
            <w:vAlign w:val="center"/>
          </w:tcPr>
          <w:p w:rsidR="00771AE6" w:rsidRPr="00771AE6" w:rsidRDefault="00771AE6" w:rsidP="00771AE6">
            <w:pPr>
              <w:tabs>
                <w:tab w:val="left" w:pos="3900"/>
              </w:tabs>
              <w:jc w:val="center"/>
              <w:rPr>
                <w:rFonts w:ascii="GHEA Grapalat" w:hAnsi="GHEA Grapalat"/>
                <w:sz w:val="24"/>
                <w:szCs w:val="24"/>
                <w:lang w:val="en-US"/>
              </w:rPr>
            </w:pPr>
            <w:r>
              <w:rPr>
                <w:rFonts w:ascii="GHEA Grapalat" w:hAnsi="GHEA Grapalat"/>
                <w:sz w:val="24"/>
                <w:szCs w:val="24"/>
                <w:lang w:val="hy-AM"/>
              </w:rPr>
              <w:t>0</w:t>
            </w:r>
            <w:r w:rsidR="006A2298">
              <w:rPr>
                <w:rFonts w:ascii="GHEA Grapalat" w:hAnsi="GHEA Grapalat"/>
                <w:sz w:val="24"/>
                <w:szCs w:val="24"/>
                <w:lang w:val="en-US"/>
              </w:rPr>
              <w:t>.3</w:t>
            </w:r>
          </w:p>
        </w:tc>
      </w:tr>
      <w:tr w:rsidR="00771AE6" w:rsidTr="00771AE6">
        <w:tc>
          <w:tcPr>
            <w:tcW w:w="562" w:type="dxa"/>
            <w:vAlign w:val="center"/>
          </w:tcPr>
          <w:p w:rsidR="00771AE6" w:rsidRPr="00771AE6" w:rsidRDefault="00771AE6" w:rsidP="00771AE6">
            <w:pPr>
              <w:tabs>
                <w:tab w:val="left" w:pos="3900"/>
              </w:tabs>
              <w:jc w:val="center"/>
              <w:rPr>
                <w:rFonts w:ascii="GHEA Grapalat" w:hAnsi="GHEA Grapalat"/>
                <w:sz w:val="24"/>
                <w:szCs w:val="24"/>
                <w:lang w:val="en-US"/>
              </w:rPr>
            </w:pPr>
            <w:r>
              <w:rPr>
                <w:rFonts w:ascii="GHEA Grapalat" w:hAnsi="GHEA Grapalat"/>
                <w:sz w:val="24"/>
                <w:szCs w:val="24"/>
                <w:lang w:val="en-US"/>
              </w:rPr>
              <w:t>3</w:t>
            </w:r>
          </w:p>
        </w:tc>
        <w:tc>
          <w:tcPr>
            <w:tcW w:w="3402" w:type="dxa"/>
            <w:vAlign w:val="center"/>
          </w:tcPr>
          <w:p w:rsidR="00771AE6" w:rsidRPr="00771AE6"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Գյուղատնտեսական</w:t>
            </w:r>
          </w:p>
        </w:tc>
        <w:tc>
          <w:tcPr>
            <w:tcW w:w="4111" w:type="dxa"/>
            <w:vAlign w:val="center"/>
          </w:tcPr>
          <w:p w:rsidR="00771AE6"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Վարելահող</w:t>
            </w:r>
          </w:p>
        </w:tc>
        <w:tc>
          <w:tcPr>
            <w:tcW w:w="2121" w:type="dxa"/>
            <w:vAlign w:val="center"/>
          </w:tcPr>
          <w:p w:rsidR="00771AE6" w:rsidRDefault="006A2298" w:rsidP="00771AE6">
            <w:pPr>
              <w:tabs>
                <w:tab w:val="left" w:pos="3900"/>
              </w:tabs>
              <w:jc w:val="center"/>
              <w:rPr>
                <w:rFonts w:ascii="GHEA Grapalat" w:hAnsi="GHEA Grapalat"/>
                <w:sz w:val="24"/>
                <w:szCs w:val="24"/>
                <w:lang w:val="hy-AM"/>
              </w:rPr>
            </w:pPr>
            <w:r>
              <w:rPr>
                <w:rFonts w:ascii="GHEA Grapalat" w:hAnsi="GHEA Grapalat"/>
                <w:sz w:val="24"/>
                <w:szCs w:val="24"/>
                <w:lang w:val="hy-AM"/>
              </w:rPr>
              <w:t>25</w:t>
            </w:r>
          </w:p>
        </w:tc>
      </w:tr>
      <w:tr w:rsidR="00771AE6" w:rsidTr="00771AE6">
        <w:tc>
          <w:tcPr>
            <w:tcW w:w="562" w:type="dxa"/>
            <w:vAlign w:val="center"/>
          </w:tcPr>
          <w:p w:rsidR="00771AE6" w:rsidRPr="00771AE6"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4</w:t>
            </w:r>
          </w:p>
        </w:tc>
        <w:tc>
          <w:tcPr>
            <w:tcW w:w="3402" w:type="dxa"/>
            <w:vAlign w:val="center"/>
          </w:tcPr>
          <w:p w:rsidR="00771AE6"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Գյուղատնտեսական</w:t>
            </w:r>
          </w:p>
        </w:tc>
        <w:tc>
          <w:tcPr>
            <w:tcW w:w="4111" w:type="dxa"/>
            <w:vAlign w:val="center"/>
          </w:tcPr>
          <w:p w:rsidR="00771AE6"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Խոտհարք</w:t>
            </w:r>
          </w:p>
        </w:tc>
        <w:tc>
          <w:tcPr>
            <w:tcW w:w="2121" w:type="dxa"/>
            <w:vAlign w:val="center"/>
          </w:tcPr>
          <w:p w:rsidR="00771AE6" w:rsidRDefault="006A2298" w:rsidP="00771AE6">
            <w:pPr>
              <w:tabs>
                <w:tab w:val="left" w:pos="3900"/>
              </w:tabs>
              <w:jc w:val="center"/>
              <w:rPr>
                <w:rFonts w:ascii="GHEA Grapalat" w:hAnsi="GHEA Grapalat"/>
                <w:sz w:val="24"/>
                <w:szCs w:val="24"/>
                <w:lang w:val="hy-AM"/>
              </w:rPr>
            </w:pPr>
            <w:r>
              <w:rPr>
                <w:rFonts w:ascii="GHEA Grapalat" w:hAnsi="GHEA Grapalat"/>
                <w:sz w:val="24"/>
                <w:szCs w:val="24"/>
                <w:lang w:val="hy-AM"/>
              </w:rPr>
              <w:t>25</w:t>
            </w:r>
          </w:p>
        </w:tc>
      </w:tr>
      <w:tr w:rsidR="00771AE6" w:rsidTr="00771AE6">
        <w:tc>
          <w:tcPr>
            <w:tcW w:w="562" w:type="dxa"/>
            <w:vAlign w:val="center"/>
          </w:tcPr>
          <w:p w:rsidR="00771AE6" w:rsidRDefault="00771AE6" w:rsidP="00771AE6">
            <w:pPr>
              <w:tabs>
                <w:tab w:val="left" w:pos="3900"/>
              </w:tabs>
              <w:jc w:val="center"/>
              <w:rPr>
                <w:rFonts w:ascii="GHEA Grapalat" w:hAnsi="GHEA Grapalat"/>
                <w:sz w:val="24"/>
                <w:szCs w:val="24"/>
                <w:lang w:val="hy-AM"/>
              </w:rPr>
            </w:pPr>
            <w:r>
              <w:rPr>
                <w:rFonts w:ascii="GHEA Grapalat" w:hAnsi="GHEA Grapalat"/>
                <w:sz w:val="24"/>
                <w:szCs w:val="24"/>
                <w:lang w:val="hy-AM"/>
              </w:rPr>
              <w:t>5</w:t>
            </w:r>
          </w:p>
        </w:tc>
        <w:tc>
          <w:tcPr>
            <w:tcW w:w="3402" w:type="dxa"/>
            <w:vAlign w:val="center"/>
          </w:tcPr>
          <w:p w:rsidR="00771AE6" w:rsidRDefault="00AC7C43" w:rsidP="00771AE6">
            <w:pPr>
              <w:tabs>
                <w:tab w:val="left" w:pos="3900"/>
              </w:tabs>
              <w:jc w:val="center"/>
              <w:rPr>
                <w:rFonts w:ascii="GHEA Grapalat" w:hAnsi="GHEA Grapalat"/>
                <w:sz w:val="24"/>
                <w:szCs w:val="24"/>
                <w:lang w:val="hy-AM"/>
              </w:rPr>
            </w:pPr>
            <w:r>
              <w:rPr>
                <w:rFonts w:ascii="GHEA Grapalat" w:hAnsi="GHEA Grapalat"/>
                <w:sz w:val="24"/>
                <w:szCs w:val="24"/>
                <w:lang w:val="hy-AM"/>
              </w:rPr>
              <w:t>Գյուղատնտեսական</w:t>
            </w:r>
          </w:p>
        </w:tc>
        <w:tc>
          <w:tcPr>
            <w:tcW w:w="4111" w:type="dxa"/>
            <w:vAlign w:val="center"/>
          </w:tcPr>
          <w:p w:rsidR="00771AE6" w:rsidRDefault="00AC7C43" w:rsidP="00771AE6">
            <w:pPr>
              <w:tabs>
                <w:tab w:val="left" w:pos="3900"/>
              </w:tabs>
              <w:jc w:val="center"/>
              <w:rPr>
                <w:rFonts w:ascii="GHEA Grapalat" w:hAnsi="GHEA Grapalat"/>
                <w:sz w:val="24"/>
                <w:szCs w:val="24"/>
                <w:lang w:val="hy-AM"/>
              </w:rPr>
            </w:pPr>
            <w:r>
              <w:rPr>
                <w:rFonts w:ascii="GHEA Grapalat" w:hAnsi="GHEA Grapalat"/>
                <w:sz w:val="24"/>
                <w:szCs w:val="24"/>
                <w:lang w:val="hy-AM"/>
              </w:rPr>
              <w:t>Այլ հողատեսք</w:t>
            </w:r>
          </w:p>
        </w:tc>
        <w:tc>
          <w:tcPr>
            <w:tcW w:w="2121" w:type="dxa"/>
            <w:vAlign w:val="center"/>
          </w:tcPr>
          <w:p w:rsidR="00771AE6" w:rsidRDefault="006A2298" w:rsidP="00771AE6">
            <w:pPr>
              <w:tabs>
                <w:tab w:val="left" w:pos="3900"/>
              </w:tabs>
              <w:jc w:val="center"/>
              <w:rPr>
                <w:rFonts w:ascii="GHEA Grapalat" w:hAnsi="GHEA Grapalat"/>
                <w:sz w:val="24"/>
                <w:szCs w:val="24"/>
                <w:lang w:val="hy-AM"/>
              </w:rPr>
            </w:pPr>
            <w:r>
              <w:rPr>
                <w:rFonts w:ascii="GHEA Grapalat" w:hAnsi="GHEA Grapalat"/>
                <w:sz w:val="24"/>
                <w:szCs w:val="24"/>
                <w:lang w:val="hy-AM"/>
              </w:rPr>
              <w:t>1030</w:t>
            </w:r>
          </w:p>
        </w:tc>
      </w:tr>
    </w:tbl>
    <w:p w:rsidR="00D43F3D" w:rsidRDefault="00D43F3D" w:rsidP="006769F6">
      <w:pPr>
        <w:tabs>
          <w:tab w:val="left" w:pos="3900"/>
        </w:tabs>
        <w:jc w:val="center"/>
        <w:rPr>
          <w:rFonts w:ascii="GHEA Grapalat" w:hAnsi="GHEA Grapalat"/>
          <w:sz w:val="24"/>
          <w:szCs w:val="24"/>
          <w:lang w:val="hy-AM"/>
        </w:rPr>
      </w:pPr>
    </w:p>
    <w:p w:rsidR="00D43F3D" w:rsidRPr="00D43F3D" w:rsidRDefault="00D43F3D" w:rsidP="00D43F3D">
      <w:pPr>
        <w:tabs>
          <w:tab w:val="left" w:pos="3900"/>
        </w:tabs>
        <w:jc w:val="center"/>
        <w:rPr>
          <w:rFonts w:ascii="GHEA Grapalat" w:hAnsi="GHEA Grapalat"/>
          <w:b/>
          <w:sz w:val="24"/>
          <w:szCs w:val="24"/>
          <w:lang w:val="hy-AM"/>
        </w:rPr>
      </w:pPr>
      <w:r w:rsidRPr="00D43F3D">
        <w:rPr>
          <w:rFonts w:ascii="GHEA Grapalat" w:hAnsi="GHEA Grapalat"/>
          <w:b/>
          <w:sz w:val="24"/>
          <w:szCs w:val="24"/>
          <w:lang w:val="hy-AM"/>
        </w:rPr>
        <w:t xml:space="preserve">ՑԱՆԿ </w:t>
      </w:r>
      <w:r>
        <w:rPr>
          <w:rFonts w:ascii="GHEA Grapalat" w:hAnsi="GHEA Grapalat"/>
          <w:b/>
          <w:sz w:val="24"/>
          <w:szCs w:val="24"/>
          <w:lang w:val="hy-AM"/>
        </w:rPr>
        <w:t xml:space="preserve"> N 2</w:t>
      </w:r>
    </w:p>
    <w:p w:rsidR="00D43F3D" w:rsidRDefault="006A2298" w:rsidP="00D43F3D">
      <w:pPr>
        <w:tabs>
          <w:tab w:val="left" w:pos="3900"/>
        </w:tabs>
        <w:spacing w:line="240" w:lineRule="auto"/>
        <w:jc w:val="center"/>
        <w:rPr>
          <w:rFonts w:ascii="GHEA Grapalat" w:hAnsi="GHEA Grapalat"/>
          <w:b/>
          <w:sz w:val="24"/>
          <w:szCs w:val="24"/>
          <w:lang w:val="hy-AM"/>
        </w:rPr>
      </w:pPr>
      <w:r>
        <w:rPr>
          <w:rFonts w:ascii="GHEA Grapalat" w:hAnsi="GHEA Grapalat"/>
          <w:b/>
          <w:sz w:val="24"/>
          <w:szCs w:val="24"/>
          <w:lang w:val="hy-AM"/>
        </w:rPr>
        <w:t>2025</w:t>
      </w:r>
      <w:r w:rsidR="00D43F3D" w:rsidRPr="00D43F3D">
        <w:rPr>
          <w:rFonts w:ascii="GHEA Grapalat" w:hAnsi="GHEA Grapalat"/>
          <w:b/>
          <w:sz w:val="24"/>
          <w:szCs w:val="24"/>
          <w:lang w:val="hy-AM"/>
        </w:rPr>
        <w:t xml:space="preserve">  ԹՎԱԿԱՆԻ ԸՆԹԱՑՔՈՒՄ ՀԱՄԱՅՆՔԻ ՎԱՐՉԱԿԱՆ ՍԱՀՄԱՆՆԵՐՈՒՄ ԳՏՆՎՈՂ Օ</w:t>
      </w:r>
      <w:r w:rsidR="00D43F3D">
        <w:rPr>
          <w:rFonts w:ascii="GHEA Grapalat" w:hAnsi="GHEA Grapalat"/>
          <w:b/>
          <w:sz w:val="24"/>
          <w:szCs w:val="24"/>
          <w:lang w:val="hy-AM"/>
        </w:rPr>
        <w:t>ԳՏԱԳՈՐԾՄԱՆ ՏՐԱՄԱԴՐՄԱՆ</w:t>
      </w:r>
      <w:r w:rsidR="00D43F3D" w:rsidRPr="00D43F3D">
        <w:rPr>
          <w:rFonts w:ascii="GHEA Grapalat" w:hAnsi="GHEA Grapalat"/>
          <w:b/>
          <w:sz w:val="24"/>
          <w:szCs w:val="24"/>
          <w:lang w:val="hy-AM"/>
        </w:rPr>
        <w:t xml:space="preserve"> ԵՆԹԱԿԱ ՀՈՂԵՐԻ</w:t>
      </w:r>
    </w:p>
    <w:tbl>
      <w:tblPr>
        <w:tblStyle w:val="a8"/>
        <w:tblW w:w="0" w:type="auto"/>
        <w:tblLook w:val="04A0" w:firstRow="1" w:lastRow="0" w:firstColumn="1" w:lastColumn="0" w:noHBand="0" w:noVBand="1"/>
      </w:tblPr>
      <w:tblGrid>
        <w:gridCol w:w="538"/>
        <w:gridCol w:w="2678"/>
        <w:gridCol w:w="3389"/>
        <w:gridCol w:w="1391"/>
        <w:gridCol w:w="2200"/>
      </w:tblGrid>
      <w:tr w:rsidR="00D43F3D" w:rsidTr="00656C50">
        <w:tc>
          <w:tcPr>
            <w:tcW w:w="542" w:type="dxa"/>
            <w:vAlign w:val="center"/>
          </w:tcPr>
          <w:p w:rsidR="00D43F3D" w:rsidRDefault="00D43F3D" w:rsidP="00DD17F4">
            <w:pPr>
              <w:tabs>
                <w:tab w:val="left" w:pos="3900"/>
              </w:tabs>
              <w:jc w:val="center"/>
              <w:rPr>
                <w:rFonts w:ascii="GHEA Grapalat" w:hAnsi="GHEA Grapalat"/>
                <w:sz w:val="24"/>
                <w:szCs w:val="24"/>
                <w:lang w:val="hy-AM"/>
              </w:rPr>
            </w:pPr>
            <w:r>
              <w:rPr>
                <w:rFonts w:ascii="GHEA Grapalat" w:hAnsi="GHEA Grapalat"/>
                <w:sz w:val="24"/>
                <w:szCs w:val="24"/>
                <w:lang w:val="hy-AM"/>
              </w:rPr>
              <w:t>ՀՀ</w:t>
            </w:r>
          </w:p>
        </w:tc>
        <w:tc>
          <w:tcPr>
            <w:tcW w:w="2538" w:type="dxa"/>
            <w:vAlign w:val="center"/>
          </w:tcPr>
          <w:p w:rsidR="00D43F3D" w:rsidRDefault="00D43F3D" w:rsidP="00DD17F4">
            <w:pPr>
              <w:tabs>
                <w:tab w:val="left" w:pos="3900"/>
              </w:tabs>
              <w:jc w:val="center"/>
              <w:rPr>
                <w:rFonts w:ascii="GHEA Grapalat" w:hAnsi="GHEA Grapalat"/>
                <w:sz w:val="24"/>
                <w:szCs w:val="24"/>
                <w:lang w:val="hy-AM"/>
              </w:rPr>
            </w:pPr>
            <w:r>
              <w:rPr>
                <w:rFonts w:ascii="GHEA Grapalat" w:hAnsi="GHEA Grapalat"/>
                <w:sz w:val="24"/>
                <w:szCs w:val="24"/>
                <w:lang w:val="hy-AM"/>
              </w:rPr>
              <w:t>Նպատակային նշանակությունը</w:t>
            </w:r>
          </w:p>
        </w:tc>
        <w:tc>
          <w:tcPr>
            <w:tcW w:w="3419" w:type="dxa"/>
            <w:vAlign w:val="center"/>
          </w:tcPr>
          <w:p w:rsidR="00D43F3D" w:rsidRDefault="00D43F3D" w:rsidP="00DD17F4">
            <w:pPr>
              <w:tabs>
                <w:tab w:val="left" w:pos="3900"/>
              </w:tabs>
              <w:jc w:val="center"/>
              <w:rPr>
                <w:rFonts w:ascii="GHEA Grapalat" w:hAnsi="GHEA Grapalat"/>
                <w:sz w:val="24"/>
                <w:szCs w:val="24"/>
                <w:lang w:val="hy-AM"/>
              </w:rPr>
            </w:pPr>
            <w:r>
              <w:rPr>
                <w:rFonts w:ascii="GHEA Grapalat" w:hAnsi="GHEA Grapalat"/>
                <w:sz w:val="24"/>
                <w:szCs w:val="24"/>
                <w:lang w:val="hy-AM"/>
              </w:rPr>
              <w:t>Գործառնական նշանակությունը/հողատեսքը</w:t>
            </w:r>
          </w:p>
        </w:tc>
        <w:tc>
          <w:tcPr>
            <w:tcW w:w="1479" w:type="dxa"/>
            <w:vAlign w:val="center"/>
          </w:tcPr>
          <w:p w:rsidR="00D43F3D" w:rsidRDefault="00D43F3D" w:rsidP="00DD17F4">
            <w:pPr>
              <w:tabs>
                <w:tab w:val="left" w:pos="3900"/>
              </w:tabs>
              <w:jc w:val="center"/>
              <w:rPr>
                <w:rFonts w:ascii="GHEA Grapalat" w:hAnsi="GHEA Grapalat"/>
                <w:sz w:val="24"/>
                <w:szCs w:val="24"/>
                <w:lang w:val="hy-AM"/>
              </w:rPr>
            </w:pPr>
            <w:r>
              <w:rPr>
                <w:rFonts w:ascii="GHEA Grapalat" w:hAnsi="GHEA Grapalat"/>
                <w:sz w:val="24"/>
                <w:szCs w:val="24"/>
                <w:lang w:val="hy-AM"/>
              </w:rPr>
              <w:t>Մակերեսը /հա/</w:t>
            </w:r>
          </w:p>
        </w:tc>
        <w:tc>
          <w:tcPr>
            <w:tcW w:w="2218" w:type="dxa"/>
          </w:tcPr>
          <w:p w:rsidR="00D43F3D" w:rsidRDefault="00D43F3D" w:rsidP="00DD17F4">
            <w:pPr>
              <w:tabs>
                <w:tab w:val="left" w:pos="3900"/>
              </w:tabs>
              <w:jc w:val="center"/>
              <w:rPr>
                <w:rFonts w:ascii="GHEA Grapalat" w:hAnsi="GHEA Grapalat"/>
                <w:sz w:val="24"/>
                <w:szCs w:val="24"/>
                <w:lang w:val="hy-AM"/>
              </w:rPr>
            </w:pPr>
            <w:r>
              <w:rPr>
                <w:rFonts w:ascii="GHEA Grapalat" w:hAnsi="GHEA Grapalat"/>
                <w:sz w:val="24"/>
                <w:szCs w:val="24"/>
                <w:lang w:val="hy-AM"/>
              </w:rPr>
              <w:t>Օգտագործման եղանակը</w:t>
            </w:r>
          </w:p>
        </w:tc>
      </w:tr>
      <w:tr w:rsidR="00D43F3D" w:rsidTr="00656C50">
        <w:tc>
          <w:tcPr>
            <w:tcW w:w="542" w:type="dxa"/>
            <w:vAlign w:val="center"/>
          </w:tcPr>
          <w:p w:rsidR="00D43F3D" w:rsidRPr="00A91954" w:rsidRDefault="00A91954" w:rsidP="00DD17F4">
            <w:pPr>
              <w:tabs>
                <w:tab w:val="left" w:pos="3900"/>
              </w:tabs>
              <w:jc w:val="center"/>
              <w:rPr>
                <w:rFonts w:ascii="GHEA Grapalat" w:hAnsi="GHEA Grapalat"/>
                <w:sz w:val="24"/>
                <w:szCs w:val="24"/>
                <w:lang w:val="hy-AM"/>
              </w:rPr>
            </w:pPr>
            <w:r>
              <w:rPr>
                <w:rFonts w:ascii="GHEA Grapalat" w:hAnsi="GHEA Grapalat"/>
                <w:sz w:val="24"/>
                <w:szCs w:val="24"/>
                <w:lang w:val="hy-AM"/>
              </w:rPr>
              <w:t>1</w:t>
            </w:r>
          </w:p>
        </w:tc>
        <w:tc>
          <w:tcPr>
            <w:tcW w:w="2538" w:type="dxa"/>
            <w:vAlign w:val="center"/>
          </w:tcPr>
          <w:p w:rsidR="00D43F3D" w:rsidRPr="00771AE6" w:rsidRDefault="00D43F3D" w:rsidP="00DD17F4">
            <w:pPr>
              <w:tabs>
                <w:tab w:val="left" w:pos="3900"/>
              </w:tabs>
              <w:jc w:val="center"/>
              <w:rPr>
                <w:rFonts w:ascii="GHEA Grapalat" w:hAnsi="GHEA Grapalat"/>
                <w:sz w:val="24"/>
                <w:szCs w:val="24"/>
                <w:lang w:val="hy-AM"/>
              </w:rPr>
            </w:pPr>
            <w:r>
              <w:rPr>
                <w:rFonts w:ascii="GHEA Grapalat" w:hAnsi="GHEA Grapalat"/>
                <w:sz w:val="24"/>
                <w:szCs w:val="24"/>
                <w:lang w:val="hy-AM"/>
              </w:rPr>
              <w:t>Գյուղատնտեսական</w:t>
            </w:r>
          </w:p>
        </w:tc>
        <w:tc>
          <w:tcPr>
            <w:tcW w:w="3419" w:type="dxa"/>
            <w:vAlign w:val="center"/>
          </w:tcPr>
          <w:p w:rsidR="00D43F3D" w:rsidRDefault="00D43F3D" w:rsidP="00DD17F4">
            <w:pPr>
              <w:tabs>
                <w:tab w:val="left" w:pos="3900"/>
              </w:tabs>
              <w:jc w:val="center"/>
              <w:rPr>
                <w:rFonts w:ascii="GHEA Grapalat" w:hAnsi="GHEA Grapalat"/>
                <w:sz w:val="24"/>
                <w:szCs w:val="24"/>
                <w:lang w:val="hy-AM"/>
              </w:rPr>
            </w:pPr>
            <w:r>
              <w:rPr>
                <w:rFonts w:ascii="GHEA Grapalat" w:hAnsi="GHEA Grapalat"/>
                <w:sz w:val="24"/>
                <w:szCs w:val="24"/>
                <w:lang w:val="hy-AM"/>
              </w:rPr>
              <w:t>Վարելահող</w:t>
            </w:r>
          </w:p>
        </w:tc>
        <w:tc>
          <w:tcPr>
            <w:tcW w:w="1479" w:type="dxa"/>
            <w:vAlign w:val="center"/>
          </w:tcPr>
          <w:p w:rsidR="00D43F3D" w:rsidRPr="007C1B6A" w:rsidRDefault="00656C50" w:rsidP="00DD17F4">
            <w:pPr>
              <w:tabs>
                <w:tab w:val="left" w:pos="3900"/>
              </w:tabs>
              <w:jc w:val="center"/>
              <w:rPr>
                <w:rFonts w:ascii="GHEA Grapalat" w:hAnsi="GHEA Grapalat"/>
                <w:sz w:val="24"/>
                <w:szCs w:val="24"/>
                <w:lang w:val="hy-AM"/>
              </w:rPr>
            </w:pPr>
            <w:r>
              <w:rPr>
                <w:rFonts w:ascii="GHEA Grapalat" w:hAnsi="GHEA Grapalat"/>
                <w:sz w:val="24"/>
                <w:szCs w:val="24"/>
                <w:lang w:val="hy-AM"/>
              </w:rPr>
              <w:t>1</w:t>
            </w:r>
            <w:r w:rsidR="00A91954">
              <w:rPr>
                <w:rFonts w:ascii="GHEA Grapalat" w:hAnsi="GHEA Grapalat"/>
                <w:sz w:val="24"/>
                <w:szCs w:val="24"/>
                <w:lang w:val="en-US"/>
              </w:rPr>
              <w:t>.</w:t>
            </w:r>
            <w:r w:rsidR="007C1B6A">
              <w:rPr>
                <w:rFonts w:ascii="GHEA Grapalat" w:hAnsi="GHEA Grapalat"/>
                <w:sz w:val="24"/>
                <w:szCs w:val="24"/>
                <w:lang w:val="hy-AM"/>
              </w:rPr>
              <w:t>2</w:t>
            </w:r>
          </w:p>
        </w:tc>
        <w:tc>
          <w:tcPr>
            <w:tcW w:w="2218" w:type="dxa"/>
          </w:tcPr>
          <w:p w:rsidR="00D43F3D" w:rsidRPr="00656C50" w:rsidRDefault="00656C50" w:rsidP="00DD17F4">
            <w:pPr>
              <w:tabs>
                <w:tab w:val="left" w:pos="3900"/>
              </w:tabs>
              <w:jc w:val="center"/>
              <w:rPr>
                <w:rFonts w:ascii="GHEA Grapalat" w:hAnsi="GHEA Grapalat"/>
                <w:sz w:val="24"/>
                <w:szCs w:val="24"/>
                <w:lang w:val="hy-AM"/>
              </w:rPr>
            </w:pPr>
            <w:r>
              <w:rPr>
                <w:rFonts w:ascii="GHEA Grapalat" w:hAnsi="GHEA Grapalat"/>
                <w:sz w:val="24"/>
                <w:szCs w:val="24"/>
                <w:lang w:val="hy-AM"/>
              </w:rPr>
              <w:t>Վարձակալություն</w:t>
            </w:r>
          </w:p>
        </w:tc>
      </w:tr>
      <w:tr w:rsidR="00D43F3D" w:rsidTr="00656C50">
        <w:tc>
          <w:tcPr>
            <w:tcW w:w="542" w:type="dxa"/>
            <w:vAlign w:val="center"/>
          </w:tcPr>
          <w:p w:rsidR="00D43F3D" w:rsidRPr="00771AE6" w:rsidRDefault="00A91954" w:rsidP="00DD17F4">
            <w:pPr>
              <w:tabs>
                <w:tab w:val="left" w:pos="3900"/>
              </w:tabs>
              <w:jc w:val="center"/>
              <w:rPr>
                <w:rFonts w:ascii="GHEA Grapalat" w:hAnsi="GHEA Grapalat"/>
                <w:sz w:val="24"/>
                <w:szCs w:val="24"/>
                <w:lang w:val="hy-AM"/>
              </w:rPr>
            </w:pPr>
            <w:r>
              <w:rPr>
                <w:rFonts w:ascii="GHEA Grapalat" w:hAnsi="GHEA Grapalat"/>
                <w:sz w:val="24"/>
                <w:szCs w:val="24"/>
                <w:lang w:val="hy-AM"/>
              </w:rPr>
              <w:t>2</w:t>
            </w:r>
          </w:p>
        </w:tc>
        <w:tc>
          <w:tcPr>
            <w:tcW w:w="2538" w:type="dxa"/>
            <w:vAlign w:val="center"/>
          </w:tcPr>
          <w:p w:rsidR="00D43F3D" w:rsidRDefault="00D43F3D" w:rsidP="00DD17F4">
            <w:pPr>
              <w:tabs>
                <w:tab w:val="left" w:pos="3900"/>
              </w:tabs>
              <w:jc w:val="center"/>
              <w:rPr>
                <w:rFonts w:ascii="GHEA Grapalat" w:hAnsi="GHEA Grapalat"/>
                <w:sz w:val="24"/>
                <w:szCs w:val="24"/>
                <w:lang w:val="hy-AM"/>
              </w:rPr>
            </w:pPr>
            <w:r>
              <w:rPr>
                <w:rFonts w:ascii="GHEA Grapalat" w:hAnsi="GHEA Grapalat"/>
                <w:sz w:val="24"/>
                <w:szCs w:val="24"/>
                <w:lang w:val="hy-AM"/>
              </w:rPr>
              <w:t>Գյուղատնտեսական</w:t>
            </w:r>
          </w:p>
        </w:tc>
        <w:tc>
          <w:tcPr>
            <w:tcW w:w="3419" w:type="dxa"/>
            <w:vAlign w:val="center"/>
          </w:tcPr>
          <w:p w:rsidR="00D43F3D" w:rsidRDefault="00A91954" w:rsidP="00DD17F4">
            <w:pPr>
              <w:tabs>
                <w:tab w:val="left" w:pos="3900"/>
              </w:tabs>
              <w:jc w:val="center"/>
              <w:rPr>
                <w:rFonts w:ascii="GHEA Grapalat" w:hAnsi="GHEA Grapalat"/>
                <w:sz w:val="24"/>
                <w:szCs w:val="24"/>
                <w:lang w:val="hy-AM"/>
              </w:rPr>
            </w:pPr>
            <w:r>
              <w:rPr>
                <w:rFonts w:ascii="GHEA Grapalat" w:hAnsi="GHEA Grapalat"/>
                <w:sz w:val="24"/>
                <w:szCs w:val="24"/>
                <w:lang w:val="hy-AM"/>
              </w:rPr>
              <w:t>Արոտավայր</w:t>
            </w:r>
          </w:p>
        </w:tc>
        <w:tc>
          <w:tcPr>
            <w:tcW w:w="1479" w:type="dxa"/>
            <w:vAlign w:val="center"/>
          </w:tcPr>
          <w:p w:rsidR="00D43F3D" w:rsidRPr="00656C50" w:rsidRDefault="007C1B6A" w:rsidP="00DD17F4">
            <w:pPr>
              <w:tabs>
                <w:tab w:val="left" w:pos="3900"/>
              </w:tabs>
              <w:jc w:val="center"/>
              <w:rPr>
                <w:rFonts w:ascii="GHEA Grapalat" w:hAnsi="GHEA Grapalat"/>
                <w:sz w:val="24"/>
                <w:szCs w:val="24"/>
                <w:lang w:val="hy-AM"/>
              </w:rPr>
            </w:pPr>
            <w:r>
              <w:rPr>
                <w:rFonts w:ascii="GHEA Grapalat" w:hAnsi="GHEA Grapalat"/>
                <w:sz w:val="24"/>
                <w:szCs w:val="24"/>
                <w:lang w:val="en-US"/>
              </w:rPr>
              <w:t>20</w:t>
            </w:r>
            <w:r w:rsidR="00656C50">
              <w:rPr>
                <w:rFonts w:ascii="GHEA Grapalat" w:hAnsi="GHEA Grapalat"/>
                <w:sz w:val="24"/>
                <w:szCs w:val="24"/>
                <w:lang w:val="hy-AM"/>
              </w:rPr>
              <w:t>0</w:t>
            </w:r>
          </w:p>
        </w:tc>
        <w:tc>
          <w:tcPr>
            <w:tcW w:w="2218" w:type="dxa"/>
          </w:tcPr>
          <w:p w:rsidR="00D43F3D" w:rsidRDefault="00A91954" w:rsidP="00DD17F4">
            <w:pPr>
              <w:tabs>
                <w:tab w:val="left" w:pos="3900"/>
              </w:tabs>
              <w:jc w:val="center"/>
              <w:rPr>
                <w:rFonts w:ascii="GHEA Grapalat" w:hAnsi="GHEA Grapalat"/>
                <w:sz w:val="24"/>
                <w:szCs w:val="24"/>
                <w:lang w:val="hy-AM"/>
              </w:rPr>
            </w:pPr>
            <w:r>
              <w:rPr>
                <w:rFonts w:ascii="GHEA Grapalat" w:hAnsi="GHEA Grapalat"/>
                <w:sz w:val="24"/>
                <w:szCs w:val="24"/>
                <w:lang w:val="hy-AM"/>
              </w:rPr>
              <w:t>Սերվիտուտ</w:t>
            </w:r>
          </w:p>
        </w:tc>
      </w:tr>
      <w:tr w:rsidR="00D43F3D" w:rsidTr="00656C50">
        <w:tc>
          <w:tcPr>
            <w:tcW w:w="542" w:type="dxa"/>
            <w:vAlign w:val="center"/>
          </w:tcPr>
          <w:p w:rsidR="00D43F3D" w:rsidRDefault="00A91954" w:rsidP="00DD17F4">
            <w:pPr>
              <w:tabs>
                <w:tab w:val="left" w:pos="3900"/>
              </w:tabs>
              <w:jc w:val="center"/>
              <w:rPr>
                <w:rFonts w:ascii="GHEA Grapalat" w:hAnsi="GHEA Grapalat"/>
                <w:sz w:val="24"/>
                <w:szCs w:val="24"/>
                <w:lang w:val="hy-AM"/>
              </w:rPr>
            </w:pPr>
            <w:r>
              <w:rPr>
                <w:rFonts w:ascii="GHEA Grapalat" w:hAnsi="GHEA Grapalat"/>
                <w:sz w:val="24"/>
                <w:szCs w:val="24"/>
                <w:lang w:val="hy-AM"/>
              </w:rPr>
              <w:t>3</w:t>
            </w:r>
          </w:p>
        </w:tc>
        <w:tc>
          <w:tcPr>
            <w:tcW w:w="2538" w:type="dxa"/>
            <w:vAlign w:val="center"/>
          </w:tcPr>
          <w:p w:rsidR="00D43F3D" w:rsidRDefault="00D43F3D" w:rsidP="00DD17F4">
            <w:pPr>
              <w:tabs>
                <w:tab w:val="left" w:pos="3900"/>
              </w:tabs>
              <w:jc w:val="center"/>
              <w:rPr>
                <w:rFonts w:ascii="GHEA Grapalat" w:hAnsi="GHEA Grapalat"/>
                <w:sz w:val="24"/>
                <w:szCs w:val="24"/>
                <w:lang w:val="hy-AM"/>
              </w:rPr>
            </w:pPr>
            <w:r>
              <w:rPr>
                <w:rFonts w:ascii="GHEA Grapalat" w:hAnsi="GHEA Grapalat"/>
                <w:sz w:val="24"/>
                <w:szCs w:val="24"/>
                <w:lang w:val="hy-AM"/>
              </w:rPr>
              <w:t>Գյուղատնտեսական</w:t>
            </w:r>
          </w:p>
        </w:tc>
        <w:tc>
          <w:tcPr>
            <w:tcW w:w="3419" w:type="dxa"/>
            <w:vAlign w:val="center"/>
          </w:tcPr>
          <w:p w:rsidR="00D43F3D" w:rsidRDefault="00D43F3D" w:rsidP="00DD17F4">
            <w:pPr>
              <w:tabs>
                <w:tab w:val="left" w:pos="3900"/>
              </w:tabs>
              <w:jc w:val="center"/>
              <w:rPr>
                <w:rFonts w:ascii="GHEA Grapalat" w:hAnsi="GHEA Grapalat"/>
                <w:sz w:val="24"/>
                <w:szCs w:val="24"/>
                <w:lang w:val="hy-AM"/>
              </w:rPr>
            </w:pPr>
            <w:r>
              <w:rPr>
                <w:rFonts w:ascii="GHEA Grapalat" w:hAnsi="GHEA Grapalat"/>
                <w:sz w:val="24"/>
                <w:szCs w:val="24"/>
                <w:lang w:val="hy-AM"/>
              </w:rPr>
              <w:t>Այլ հողատեսք</w:t>
            </w:r>
          </w:p>
        </w:tc>
        <w:tc>
          <w:tcPr>
            <w:tcW w:w="1479" w:type="dxa"/>
            <w:vAlign w:val="center"/>
          </w:tcPr>
          <w:p w:rsidR="00D43F3D" w:rsidRPr="007C1B6A" w:rsidRDefault="00A91954" w:rsidP="007C1B6A">
            <w:pPr>
              <w:tabs>
                <w:tab w:val="left" w:pos="3900"/>
              </w:tabs>
              <w:jc w:val="center"/>
              <w:rPr>
                <w:rFonts w:ascii="GHEA Grapalat" w:hAnsi="GHEA Grapalat"/>
                <w:sz w:val="24"/>
                <w:szCs w:val="24"/>
                <w:lang w:val="hy-AM"/>
              </w:rPr>
            </w:pPr>
            <w:r>
              <w:rPr>
                <w:rFonts w:ascii="GHEA Grapalat" w:hAnsi="GHEA Grapalat"/>
                <w:sz w:val="24"/>
                <w:szCs w:val="24"/>
                <w:lang w:val="en-US"/>
              </w:rPr>
              <w:t>1</w:t>
            </w:r>
            <w:r w:rsidR="00656C50">
              <w:rPr>
                <w:rFonts w:ascii="GHEA Grapalat" w:hAnsi="GHEA Grapalat"/>
                <w:sz w:val="24"/>
                <w:szCs w:val="24"/>
                <w:lang w:val="hy-AM"/>
              </w:rPr>
              <w:t>100</w:t>
            </w:r>
          </w:p>
        </w:tc>
        <w:tc>
          <w:tcPr>
            <w:tcW w:w="2218" w:type="dxa"/>
          </w:tcPr>
          <w:p w:rsidR="00D43F3D" w:rsidRDefault="00A91954" w:rsidP="00DD17F4">
            <w:pPr>
              <w:tabs>
                <w:tab w:val="left" w:pos="3900"/>
              </w:tabs>
              <w:jc w:val="center"/>
              <w:rPr>
                <w:rFonts w:ascii="GHEA Grapalat" w:hAnsi="GHEA Grapalat"/>
                <w:sz w:val="24"/>
                <w:szCs w:val="24"/>
                <w:lang w:val="hy-AM"/>
              </w:rPr>
            </w:pPr>
            <w:r>
              <w:rPr>
                <w:rFonts w:ascii="GHEA Grapalat" w:hAnsi="GHEA Grapalat"/>
                <w:sz w:val="24"/>
                <w:szCs w:val="24"/>
                <w:lang w:val="hy-AM"/>
              </w:rPr>
              <w:t>Սերվիտուտ</w:t>
            </w:r>
          </w:p>
        </w:tc>
      </w:tr>
      <w:tr w:rsidR="00656C50" w:rsidTr="00656C50">
        <w:tc>
          <w:tcPr>
            <w:tcW w:w="542" w:type="dxa"/>
            <w:vAlign w:val="center"/>
          </w:tcPr>
          <w:p w:rsid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4</w:t>
            </w:r>
          </w:p>
        </w:tc>
        <w:tc>
          <w:tcPr>
            <w:tcW w:w="2538" w:type="dxa"/>
            <w:vAlign w:val="center"/>
          </w:tcPr>
          <w:p w:rsid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Գյուղատնտեսական</w:t>
            </w:r>
          </w:p>
        </w:tc>
        <w:tc>
          <w:tcPr>
            <w:tcW w:w="3419" w:type="dxa"/>
            <w:vAlign w:val="center"/>
          </w:tcPr>
          <w:p w:rsid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Խոտհարք</w:t>
            </w:r>
          </w:p>
        </w:tc>
        <w:tc>
          <w:tcPr>
            <w:tcW w:w="1479" w:type="dxa"/>
            <w:vAlign w:val="center"/>
          </w:tcPr>
          <w:p w:rsidR="00656C50" w:rsidRPr="007C1B6A"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en-US"/>
              </w:rPr>
              <w:t>75</w:t>
            </w:r>
          </w:p>
        </w:tc>
        <w:tc>
          <w:tcPr>
            <w:tcW w:w="2218" w:type="dxa"/>
          </w:tcPr>
          <w:p w:rsid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Սերվիտուտ</w:t>
            </w:r>
          </w:p>
        </w:tc>
      </w:tr>
      <w:tr w:rsidR="00656C50" w:rsidTr="00656C50">
        <w:tc>
          <w:tcPr>
            <w:tcW w:w="542" w:type="dxa"/>
            <w:vAlign w:val="center"/>
          </w:tcPr>
          <w:p w:rsid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lastRenderedPageBreak/>
              <w:t>5</w:t>
            </w:r>
          </w:p>
        </w:tc>
        <w:tc>
          <w:tcPr>
            <w:tcW w:w="2538" w:type="dxa"/>
            <w:vAlign w:val="center"/>
          </w:tcPr>
          <w:p w:rsid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Բնակավայրերի</w:t>
            </w:r>
          </w:p>
        </w:tc>
        <w:tc>
          <w:tcPr>
            <w:tcW w:w="3419" w:type="dxa"/>
            <w:vAlign w:val="center"/>
          </w:tcPr>
          <w:p w:rsid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Բնակելի կառուցապատման</w:t>
            </w:r>
          </w:p>
        </w:tc>
        <w:tc>
          <w:tcPr>
            <w:tcW w:w="1479" w:type="dxa"/>
            <w:vAlign w:val="center"/>
          </w:tcPr>
          <w:p w:rsidR="00656C50" w:rsidRPr="00F16ADE" w:rsidRDefault="00656C50" w:rsidP="00656C50">
            <w:pPr>
              <w:tabs>
                <w:tab w:val="left" w:pos="3900"/>
              </w:tabs>
              <w:jc w:val="center"/>
              <w:rPr>
                <w:rFonts w:ascii="GHEA Grapalat" w:hAnsi="GHEA Grapalat"/>
                <w:sz w:val="24"/>
                <w:szCs w:val="24"/>
                <w:lang w:val="en-US"/>
              </w:rPr>
            </w:pPr>
            <w:r>
              <w:rPr>
                <w:rFonts w:ascii="GHEA Grapalat" w:hAnsi="GHEA Grapalat"/>
                <w:sz w:val="24"/>
                <w:szCs w:val="24"/>
                <w:lang w:val="hy-AM"/>
              </w:rPr>
              <w:t>0</w:t>
            </w:r>
            <w:r>
              <w:rPr>
                <w:rFonts w:ascii="GHEA Grapalat" w:hAnsi="GHEA Grapalat"/>
                <w:sz w:val="24"/>
                <w:szCs w:val="24"/>
                <w:lang w:val="en-US"/>
              </w:rPr>
              <w:t>.3</w:t>
            </w:r>
          </w:p>
        </w:tc>
        <w:tc>
          <w:tcPr>
            <w:tcW w:w="2218" w:type="dxa"/>
          </w:tcPr>
          <w:p w:rsid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Վարձակալություն</w:t>
            </w:r>
          </w:p>
        </w:tc>
      </w:tr>
      <w:tr w:rsidR="00656C50" w:rsidTr="00656C50">
        <w:tc>
          <w:tcPr>
            <w:tcW w:w="542" w:type="dxa"/>
            <w:vAlign w:val="center"/>
          </w:tcPr>
          <w:p w:rsid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6</w:t>
            </w:r>
          </w:p>
        </w:tc>
        <w:tc>
          <w:tcPr>
            <w:tcW w:w="2538" w:type="dxa"/>
            <w:vAlign w:val="center"/>
          </w:tcPr>
          <w:p w:rsidR="00656C50" w:rsidRP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Ա</w:t>
            </w:r>
            <w:r w:rsidRPr="00656C50">
              <w:rPr>
                <w:rFonts w:ascii="GHEA Grapalat" w:hAnsi="GHEA Grapalat"/>
                <w:sz w:val="24"/>
                <w:szCs w:val="24"/>
                <w:lang w:val="hy-AM"/>
              </w:rPr>
              <w:t>րդյունաբերական, ընդերքօգտագործման և այլ արտադրական</w:t>
            </w:r>
          </w:p>
        </w:tc>
        <w:tc>
          <w:tcPr>
            <w:tcW w:w="3419" w:type="dxa"/>
            <w:vAlign w:val="center"/>
          </w:tcPr>
          <w:p w:rsidR="00656C50" w:rsidRP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Գյուղատնտ</w:t>
            </w:r>
            <w:bookmarkStart w:id="0" w:name="_GoBack"/>
            <w:bookmarkEnd w:id="0"/>
            <w:r>
              <w:rPr>
                <w:rFonts w:ascii="GHEA Grapalat" w:hAnsi="GHEA Grapalat"/>
                <w:sz w:val="24"/>
                <w:szCs w:val="24"/>
                <w:lang w:val="hy-AM"/>
              </w:rPr>
              <w:t>եսական արտադրական</w:t>
            </w:r>
          </w:p>
        </w:tc>
        <w:tc>
          <w:tcPr>
            <w:tcW w:w="1479" w:type="dxa"/>
            <w:vAlign w:val="center"/>
          </w:tcPr>
          <w:p w:rsid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0</w:t>
            </w:r>
            <w:r>
              <w:rPr>
                <w:rFonts w:ascii="GHEA Grapalat" w:hAnsi="GHEA Grapalat"/>
                <w:sz w:val="24"/>
                <w:szCs w:val="24"/>
                <w:lang w:val="en-US"/>
              </w:rPr>
              <w:t>.</w:t>
            </w:r>
            <w:r>
              <w:rPr>
                <w:rFonts w:ascii="GHEA Grapalat" w:hAnsi="GHEA Grapalat"/>
                <w:sz w:val="24"/>
                <w:szCs w:val="24"/>
                <w:lang w:val="hy-AM"/>
              </w:rPr>
              <w:t>5</w:t>
            </w:r>
          </w:p>
        </w:tc>
        <w:tc>
          <w:tcPr>
            <w:tcW w:w="2218" w:type="dxa"/>
          </w:tcPr>
          <w:p w:rsidR="00656C50" w:rsidRDefault="00656C50" w:rsidP="00656C50">
            <w:pPr>
              <w:tabs>
                <w:tab w:val="left" w:pos="3900"/>
              </w:tabs>
              <w:jc w:val="center"/>
              <w:rPr>
                <w:rFonts w:ascii="GHEA Grapalat" w:hAnsi="GHEA Grapalat"/>
                <w:sz w:val="24"/>
                <w:szCs w:val="24"/>
                <w:lang w:val="hy-AM"/>
              </w:rPr>
            </w:pPr>
            <w:r>
              <w:rPr>
                <w:rFonts w:ascii="GHEA Grapalat" w:hAnsi="GHEA Grapalat"/>
                <w:sz w:val="24"/>
                <w:szCs w:val="24"/>
                <w:lang w:val="hy-AM"/>
              </w:rPr>
              <w:t>Վարձակալություն</w:t>
            </w:r>
          </w:p>
        </w:tc>
      </w:tr>
    </w:tbl>
    <w:p w:rsidR="006769F6" w:rsidRDefault="00F876B5" w:rsidP="00EF1850">
      <w:pPr>
        <w:tabs>
          <w:tab w:val="left" w:pos="3900"/>
        </w:tabs>
        <w:rPr>
          <w:rFonts w:ascii="GHEA Grapalat" w:hAnsi="GHEA Grapalat"/>
          <w:sz w:val="24"/>
          <w:szCs w:val="24"/>
          <w:lang w:val="hy-AM"/>
        </w:rPr>
      </w:pPr>
      <w:r>
        <w:rPr>
          <w:rFonts w:ascii="GHEA Grapalat" w:hAnsi="GHEA Grapalat"/>
          <w:sz w:val="24"/>
          <w:szCs w:val="24"/>
          <w:lang w:val="hy-AM"/>
        </w:rPr>
        <w:t xml:space="preserve"> </w:t>
      </w:r>
    </w:p>
    <w:p w:rsidR="002F0E7C" w:rsidRPr="006769F6" w:rsidRDefault="002F0E7C" w:rsidP="002F0E7C">
      <w:pPr>
        <w:tabs>
          <w:tab w:val="left" w:pos="3900"/>
        </w:tabs>
        <w:jc w:val="center"/>
        <w:rPr>
          <w:rFonts w:ascii="GHEA Grapalat" w:hAnsi="GHEA Grapalat"/>
          <w:sz w:val="24"/>
          <w:szCs w:val="24"/>
          <w:lang w:val="hy-AM"/>
        </w:rPr>
        <w:sectPr w:rsidR="002F0E7C" w:rsidRPr="006769F6" w:rsidSect="00230CF1">
          <w:pgSz w:w="11906" w:h="16838"/>
          <w:pgMar w:top="567" w:right="849" w:bottom="568" w:left="851" w:header="708" w:footer="708" w:gutter="0"/>
          <w:cols w:space="708"/>
          <w:docGrid w:linePitch="360"/>
        </w:sectPr>
      </w:pPr>
      <w:r>
        <w:rPr>
          <w:rFonts w:ascii="GHEA Grapalat" w:hAnsi="GHEA Grapalat"/>
          <w:sz w:val="24"/>
          <w:szCs w:val="24"/>
          <w:lang w:val="hy-AM"/>
        </w:rPr>
        <w:br/>
      </w:r>
    </w:p>
    <w:p w:rsidR="003C190D" w:rsidRPr="00A91954" w:rsidRDefault="003C190D" w:rsidP="00F876B5">
      <w:pPr>
        <w:tabs>
          <w:tab w:val="left" w:pos="1215"/>
        </w:tabs>
        <w:spacing w:after="120"/>
        <w:rPr>
          <w:rFonts w:ascii="GHEA Grapalat" w:hAnsi="GHEA Grapalat"/>
          <w:lang w:val="hy-AM"/>
        </w:rPr>
      </w:pPr>
    </w:p>
    <w:sectPr w:rsidR="003C190D" w:rsidRPr="00A91954" w:rsidSect="00F876B5">
      <w:pgSz w:w="11906" w:h="16838"/>
      <w:pgMar w:top="1134" w:right="284" w:bottom="2240"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D8"/>
    <w:multiLevelType w:val="hybridMultilevel"/>
    <w:tmpl w:val="79B6D39C"/>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238D0"/>
    <w:multiLevelType w:val="multilevel"/>
    <w:tmpl w:val="6898F4B2"/>
    <w:lvl w:ilvl="0">
      <w:start w:val="2"/>
      <w:numFmt w:val="decimal"/>
      <w:lvlText w:val="%1."/>
      <w:lvlJc w:val="left"/>
      <w:rPr>
        <w:rFonts w:ascii="Times New Roman" w:eastAsia="Times New Roman" w:hAnsi="Times New Roman" w:cs="Times New Roman"/>
        <w:b/>
        <w:bCs/>
        <w:i w:val="0"/>
        <w:iCs w:val="0"/>
        <w:smallCaps w:val="0"/>
        <w:strike w:val="0"/>
        <w:color w:val="010065"/>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24DF1"/>
    <w:multiLevelType w:val="hybridMultilevel"/>
    <w:tmpl w:val="7228E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876F1"/>
    <w:multiLevelType w:val="hybridMultilevel"/>
    <w:tmpl w:val="BAA01B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42A6F"/>
    <w:multiLevelType w:val="hybridMultilevel"/>
    <w:tmpl w:val="4774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67F40"/>
    <w:multiLevelType w:val="hybridMultilevel"/>
    <w:tmpl w:val="199247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5A0C62"/>
    <w:multiLevelType w:val="hybridMultilevel"/>
    <w:tmpl w:val="7C8C8F80"/>
    <w:lvl w:ilvl="0" w:tplc="DB0E67A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15:restartNumberingAfterBreak="0">
    <w:nsid w:val="35B23CDA"/>
    <w:multiLevelType w:val="hybridMultilevel"/>
    <w:tmpl w:val="C72ECCA6"/>
    <w:lvl w:ilvl="0" w:tplc="8D78B574">
      <w:numFmt w:val="bullet"/>
      <w:lvlText w:val="-"/>
      <w:lvlJc w:val="left"/>
      <w:pPr>
        <w:ind w:left="1215" w:hanging="360"/>
      </w:pPr>
      <w:rPr>
        <w:rFonts w:ascii="GHEA Grapalat" w:eastAsia="Calibri" w:hAnsi="GHEA Grapalat"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52F120A8"/>
    <w:multiLevelType w:val="hybridMultilevel"/>
    <w:tmpl w:val="3CFAD284"/>
    <w:lvl w:ilvl="0" w:tplc="C5B09612">
      <w:start w:val="1"/>
      <w:numFmt w:val="decimal"/>
      <w:lvlText w:val="%1."/>
      <w:lvlJc w:val="left"/>
      <w:pPr>
        <w:ind w:left="720" w:hanging="360"/>
      </w:pPr>
      <w:rPr>
        <w:rFonts w:ascii="GHEA Grapalat" w:eastAsiaTheme="minorHAnsi" w:hAnsi="GHEA Grapalat"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A2FC3"/>
    <w:multiLevelType w:val="hybridMultilevel"/>
    <w:tmpl w:val="BF641B4E"/>
    <w:lvl w:ilvl="0" w:tplc="290AAB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15:restartNumberingAfterBreak="0">
    <w:nsid w:val="60031ABB"/>
    <w:multiLevelType w:val="hybridMultilevel"/>
    <w:tmpl w:val="1A6E38EC"/>
    <w:lvl w:ilvl="0" w:tplc="222C4D24">
      <w:start w:val="25"/>
      <w:numFmt w:val="decimal"/>
      <w:lvlText w:val="%1."/>
      <w:lvlJc w:val="left"/>
      <w:pPr>
        <w:ind w:left="1080" w:hanging="360"/>
      </w:pPr>
      <w:rPr>
        <w:rFonts w:cs="Sylfae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5614F14"/>
    <w:multiLevelType w:val="hybridMultilevel"/>
    <w:tmpl w:val="EB68AF98"/>
    <w:lvl w:ilvl="0" w:tplc="D2F4712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052E4"/>
    <w:multiLevelType w:val="hybridMultilevel"/>
    <w:tmpl w:val="3ED4C7BE"/>
    <w:lvl w:ilvl="0" w:tplc="922285EC">
      <w:start w:val="19"/>
      <w:numFmt w:val="bullet"/>
      <w:lvlText w:val="-"/>
      <w:lvlJc w:val="left"/>
      <w:pPr>
        <w:ind w:left="720" w:hanging="360"/>
      </w:pPr>
      <w:rPr>
        <w:rFonts w:ascii="Calibri" w:eastAsia="Times New Roman"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A12DAB"/>
    <w:multiLevelType w:val="hybridMultilevel"/>
    <w:tmpl w:val="C7E06678"/>
    <w:lvl w:ilvl="0" w:tplc="A1724446">
      <w:start w:val="7"/>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EB23545"/>
    <w:multiLevelType w:val="hybridMultilevel"/>
    <w:tmpl w:val="44AE4C36"/>
    <w:lvl w:ilvl="0" w:tplc="4392864A">
      <w:start w:val="18"/>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2"/>
  </w:num>
  <w:num w:numId="5">
    <w:abstractNumId w:val="14"/>
  </w:num>
  <w:num w:numId="6">
    <w:abstractNumId w:val="7"/>
  </w:num>
  <w:num w:numId="7">
    <w:abstractNumId w:val="8"/>
  </w:num>
  <w:num w:numId="8">
    <w:abstractNumId w:val="4"/>
  </w:num>
  <w:num w:numId="9">
    <w:abstractNumId w:val="11"/>
  </w:num>
  <w:num w:numId="10">
    <w:abstractNumId w:val="5"/>
  </w:num>
  <w:num w:numId="11">
    <w:abstractNumId w:val="1"/>
  </w:num>
  <w:num w:numId="12">
    <w:abstractNumId w:val="9"/>
  </w:num>
  <w:num w:numId="13">
    <w:abstractNumId w:val="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A3"/>
    <w:rsid w:val="00004B5D"/>
    <w:rsid w:val="00051FEF"/>
    <w:rsid w:val="0008275C"/>
    <w:rsid w:val="00091DF5"/>
    <w:rsid w:val="000B38A3"/>
    <w:rsid w:val="000C2F0B"/>
    <w:rsid w:val="000E4A8A"/>
    <w:rsid w:val="000F0C48"/>
    <w:rsid w:val="00117762"/>
    <w:rsid w:val="00142CD6"/>
    <w:rsid w:val="001506BE"/>
    <w:rsid w:val="00160400"/>
    <w:rsid w:val="00191891"/>
    <w:rsid w:val="001B3DDA"/>
    <w:rsid w:val="001B6D5B"/>
    <w:rsid w:val="001C60DD"/>
    <w:rsid w:val="001F4E81"/>
    <w:rsid w:val="002010E8"/>
    <w:rsid w:val="00214F11"/>
    <w:rsid w:val="002168C8"/>
    <w:rsid w:val="002264EB"/>
    <w:rsid w:val="00230CF1"/>
    <w:rsid w:val="0023174B"/>
    <w:rsid w:val="00235893"/>
    <w:rsid w:val="002607D5"/>
    <w:rsid w:val="002802F0"/>
    <w:rsid w:val="0028737D"/>
    <w:rsid w:val="00291BF6"/>
    <w:rsid w:val="00292DA7"/>
    <w:rsid w:val="002A4083"/>
    <w:rsid w:val="002B0A59"/>
    <w:rsid w:val="002B73C8"/>
    <w:rsid w:val="002D106C"/>
    <w:rsid w:val="002D5BA0"/>
    <w:rsid w:val="002D637F"/>
    <w:rsid w:val="002F0CF2"/>
    <w:rsid w:val="002F0E7C"/>
    <w:rsid w:val="00310273"/>
    <w:rsid w:val="00342E3F"/>
    <w:rsid w:val="00350712"/>
    <w:rsid w:val="003568D0"/>
    <w:rsid w:val="00364737"/>
    <w:rsid w:val="003711FF"/>
    <w:rsid w:val="00377466"/>
    <w:rsid w:val="00392537"/>
    <w:rsid w:val="003A1AE1"/>
    <w:rsid w:val="003B35B2"/>
    <w:rsid w:val="003B40CD"/>
    <w:rsid w:val="003C190D"/>
    <w:rsid w:val="003C7B3E"/>
    <w:rsid w:val="00414234"/>
    <w:rsid w:val="00433412"/>
    <w:rsid w:val="00440268"/>
    <w:rsid w:val="00483B89"/>
    <w:rsid w:val="00485E36"/>
    <w:rsid w:val="004E1951"/>
    <w:rsid w:val="00510DB5"/>
    <w:rsid w:val="00545669"/>
    <w:rsid w:val="00554E97"/>
    <w:rsid w:val="00555A46"/>
    <w:rsid w:val="00596A54"/>
    <w:rsid w:val="00596C8A"/>
    <w:rsid w:val="005973F2"/>
    <w:rsid w:val="00600A91"/>
    <w:rsid w:val="006274E0"/>
    <w:rsid w:val="00634679"/>
    <w:rsid w:val="006349BB"/>
    <w:rsid w:val="00634CC2"/>
    <w:rsid w:val="006375BE"/>
    <w:rsid w:val="00656C50"/>
    <w:rsid w:val="00663169"/>
    <w:rsid w:val="00672119"/>
    <w:rsid w:val="00672A7E"/>
    <w:rsid w:val="00674F96"/>
    <w:rsid w:val="006769F6"/>
    <w:rsid w:val="00681BCC"/>
    <w:rsid w:val="006A2298"/>
    <w:rsid w:val="006E237C"/>
    <w:rsid w:val="006F71C0"/>
    <w:rsid w:val="00701FC6"/>
    <w:rsid w:val="0072459E"/>
    <w:rsid w:val="007266D5"/>
    <w:rsid w:val="00736D88"/>
    <w:rsid w:val="0075198D"/>
    <w:rsid w:val="00771AE6"/>
    <w:rsid w:val="007C1B6A"/>
    <w:rsid w:val="007C6B54"/>
    <w:rsid w:val="007D7EBE"/>
    <w:rsid w:val="007E4EE3"/>
    <w:rsid w:val="007E64BA"/>
    <w:rsid w:val="007F159E"/>
    <w:rsid w:val="00803612"/>
    <w:rsid w:val="008076B3"/>
    <w:rsid w:val="008107E5"/>
    <w:rsid w:val="00810E85"/>
    <w:rsid w:val="00814D1C"/>
    <w:rsid w:val="00823C19"/>
    <w:rsid w:val="00844BCA"/>
    <w:rsid w:val="00844FAA"/>
    <w:rsid w:val="00871441"/>
    <w:rsid w:val="0087315C"/>
    <w:rsid w:val="00882010"/>
    <w:rsid w:val="00883D20"/>
    <w:rsid w:val="00884788"/>
    <w:rsid w:val="008A1F95"/>
    <w:rsid w:val="008A2111"/>
    <w:rsid w:val="008A3A24"/>
    <w:rsid w:val="008A4618"/>
    <w:rsid w:val="008A59C8"/>
    <w:rsid w:val="008A7DB2"/>
    <w:rsid w:val="008D71FA"/>
    <w:rsid w:val="008F20F9"/>
    <w:rsid w:val="009353F0"/>
    <w:rsid w:val="009461C3"/>
    <w:rsid w:val="00971356"/>
    <w:rsid w:val="00982756"/>
    <w:rsid w:val="00992308"/>
    <w:rsid w:val="009A39DC"/>
    <w:rsid w:val="009B3201"/>
    <w:rsid w:val="009B61D8"/>
    <w:rsid w:val="009D078C"/>
    <w:rsid w:val="009D1D51"/>
    <w:rsid w:val="009F3591"/>
    <w:rsid w:val="00A16396"/>
    <w:rsid w:val="00A1712A"/>
    <w:rsid w:val="00A358ED"/>
    <w:rsid w:val="00A460D7"/>
    <w:rsid w:val="00A50293"/>
    <w:rsid w:val="00A50F38"/>
    <w:rsid w:val="00A55DA3"/>
    <w:rsid w:val="00A61582"/>
    <w:rsid w:val="00A6183D"/>
    <w:rsid w:val="00A61C6C"/>
    <w:rsid w:val="00A71129"/>
    <w:rsid w:val="00A76FA1"/>
    <w:rsid w:val="00A856D9"/>
    <w:rsid w:val="00A91954"/>
    <w:rsid w:val="00A91DB0"/>
    <w:rsid w:val="00AC3E1F"/>
    <w:rsid w:val="00AC57F8"/>
    <w:rsid w:val="00AC7C43"/>
    <w:rsid w:val="00AE0D9C"/>
    <w:rsid w:val="00AE7669"/>
    <w:rsid w:val="00B078CF"/>
    <w:rsid w:val="00B174F8"/>
    <w:rsid w:val="00B523DB"/>
    <w:rsid w:val="00B55247"/>
    <w:rsid w:val="00B60BAC"/>
    <w:rsid w:val="00B71ADA"/>
    <w:rsid w:val="00B724A2"/>
    <w:rsid w:val="00BA3E30"/>
    <w:rsid w:val="00BD2C72"/>
    <w:rsid w:val="00BD34BE"/>
    <w:rsid w:val="00BD7E40"/>
    <w:rsid w:val="00BE4F06"/>
    <w:rsid w:val="00BF005B"/>
    <w:rsid w:val="00BF306C"/>
    <w:rsid w:val="00C00E1C"/>
    <w:rsid w:val="00C07AEA"/>
    <w:rsid w:val="00C3291E"/>
    <w:rsid w:val="00C70798"/>
    <w:rsid w:val="00CA7FCF"/>
    <w:rsid w:val="00CB2A2C"/>
    <w:rsid w:val="00CC2D30"/>
    <w:rsid w:val="00CC3DC5"/>
    <w:rsid w:val="00CC7EB4"/>
    <w:rsid w:val="00CE184D"/>
    <w:rsid w:val="00CE2E6E"/>
    <w:rsid w:val="00CE4CCD"/>
    <w:rsid w:val="00CE5630"/>
    <w:rsid w:val="00CF604E"/>
    <w:rsid w:val="00D10F2F"/>
    <w:rsid w:val="00D24078"/>
    <w:rsid w:val="00D43F3D"/>
    <w:rsid w:val="00D60ACE"/>
    <w:rsid w:val="00D868C7"/>
    <w:rsid w:val="00D97A27"/>
    <w:rsid w:val="00DD35FB"/>
    <w:rsid w:val="00DE56B6"/>
    <w:rsid w:val="00DE6B45"/>
    <w:rsid w:val="00DF6BA9"/>
    <w:rsid w:val="00E0031A"/>
    <w:rsid w:val="00E03A42"/>
    <w:rsid w:val="00E10C28"/>
    <w:rsid w:val="00E260A9"/>
    <w:rsid w:val="00E32064"/>
    <w:rsid w:val="00E3474A"/>
    <w:rsid w:val="00E43295"/>
    <w:rsid w:val="00E433E0"/>
    <w:rsid w:val="00E43FF4"/>
    <w:rsid w:val="00E52EDB"/>
    <w:rsid w:val="00E65D88"/>
    <w:rsid w:val="00E732BD"/>
    <w:rsid w:val="00EA7110"/>
    <w:rsid w:val="00ED4FE2"/>
    <w:rsid w:val="00EE13E2"/>
    <w:rsid w:val="00EF1850"/>
    <w:rsid w:val="00EF2E8A"/>
    <w:rsid w:val="00F12D31"/>
    <w:rsid w:val="00F16ADE"/>
    <w:rsid w:val="00F35C88"/>
    <w:rsid w:val="00F4298E"/>
    <w:rsid w:val="00F52EEE"/>
    <w:rsid w:val="00F5389C"/>
    <w:rsid w:val="00F55DF0"/>
    <w:rsid w:val="00F56C8A"/>
    <w:rsid w:val="00F65EA6"/>
    <w:rsid w:val="00F82955"/>
    <w:rsid w:val="00F876B5"/>
    <w:rsid w:val="00F95702"/>
    <w:rsid w:val="00FB4D5D"/>
    <w:rsid w:val="00FB666F"/>
    <w:rsid w:val="00FC2069"/>
    <w:rsid w:val="00FD4B68"/>
    <w:rsid w:val="00FF556D"/>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CBAE"/>
  <w15:docId w15:val="{11A1DA67-3F81-403A-9AAF-68BC91F3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E1F"/>
    <w:rPr>
      <w:rFonts w:ascii="Calibri" w:eastAsia="Times New Roman" w:hAnsi="Calibri" w:cs="Times New Roman"/>
      <w:lang w:eastAsia="ru-RU"/>
    </w:rPr>
  </w:style>
  <w:style w:type="paragraph" w:styleId="1">
    <w:name w:val="heading 1"/>
    <w:basedOn w:val="a"/>
    <w:next w:val="a"/>
    <w:link w:val="10"/>
    <w:uiPriority w:val="9"/>
    <w:qFormat/>
    <w:rsid w:val="003C190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3C190D"/>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C3E1F"/>
    <w:rPr>
      <w:b/>
      <w:bCs/>
    </w:rPr>
  </w:style>
  <w:style w:type="paragraph" w:styleId="a4">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5"/>
    <w:uiPriority w:val="34"/>
    <w:qFormat/>
    <w:rsid w:val="009353F0"/>
    <w:pPr>
      <w:spacing w:line="252" w:lineRule="auto"/>
      <w:ind w:left="720"/>
      <w:contextualSpacing/>
    </w:pPr>
    <w:rPr>
      <w:rFonts w:ascii="Cambria" w:eastAsia="Calibri" w:hAnsi="Cambria"/>
      <w:sz w:val="24"/>
      <w:szCs w:val="24"/>
      <w:lang w:val="en-US" w:eastAsia="en-US" w:bidi="en-US"/>
    </w:rPr>
  </w:style>
  <w:style w:type="paragraph" w:styleId="a6">
    <w:name w:val="Balloon Text"/>
    <w:basedOn w:val="a"/>
    <w:link w:val="a7"/>
    <w:uiPriority w:val="99"/>
    <w:semiHidden/>
    <w:unhideWhenUsed/>
    <w:rsid w:val="009923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2308"/>
    <w:rPr>
      <w:rFonts w:ascii="Tahoma" w:eastAsia="Times New Roman" w:hAnsi="Tahoma" w:cs="Tahoma"/>
      <w:sz w:val="16"/>
      <w:szCs w:val="16"/>
      <w:lang w:eastAsia="ru-RU"/>
    </w:rPr>
  </w:style>
  <w:style w:type="table" w:styleId="a8">
    <w:name w:val="Table Grid"/>
    <w:basedOn w:val="a1"/>
    <w:uiPriority w:val="59"/>
    <w:rsid w:val="003C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a"/>
    <w:uiPriority w:val="99"/>
    <w:unhideWhenUsed/>
    <w:qFormat/>
    <w:rsid w:val="00AC57F8"/>
    <w:pPr>
      <w:spacing w:before="100" w:beforeAutospacing="1" w:after="100" w:afterAutospacing="1" w:line="240" w:lineRule="auto"/>
    </w:pPr>
    <w:rPr>
      <w:rFonts w:ascii="GHEA Grapalat" w:eastAsiaTheme="minorEastAsia" w:hAnsi="GHEA Grapalat"/>
      <w:sz w:val="24"/>
      <w:szCs w:val="24"/>
    </w:rPr>
  </w:style>
  <w:style w:type="character" w:customStyle="1" w:styleId="aa">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9"/>
    <w:uiPriority w:val="99"/>
    <w:locked/>
    <w:rsid w:val="00E03A42"/>
    <w:rPr>
      <w:rFonts w:ascii="GHEA Grapalat" w:eastAsiaTheme="minorEastAsia" w:hAnsi="GHEA Grapalat" w:cs="Times New Roman"/>
      <w:sz w:val="24"/>
      <w:szCs w:val="24"/>
      <w:lang w:eastAsia="ru-RU"/>
    </w:rPr>
  </w:style>
  <w:style w:type="paragraph" w:styleId="ab">
    <w:name w:val="annotation text"/>
    <w:basedOn w:val="a"/>
    <w:link w:val="ac"/>
    <w:uiPriority w:val="99"/>
    <w:semiHidden/>
    <w:unhideWhenUsed/>
    <w:rsid w:val="00E03A42"/>
    <w:pPr>
      <w:spacing w:line="240" w:lineRule="auto"/>
    </w:pPr>
    <w:rPr>
      <w:sz w:val="20"/>
      <w:szCs w:val="20"/>
    </w:rPr>
  </w:style>
  <w:style w:type="character" w:customStyle="1" w:styleId="ac">
    <w:name w:val="Текст примечания Знак"/>
    <w:basedOn w:val="a0"/>
    <w:link w:val="ab"/>
    <w:uiPriority w:val="99"/>
    <w:semiHidden/>
    <w:rsid w:val="00E03A42"/>
    <w:rPr>
      <w:rFonts w:ascii="Calibri" w:eastAsia="Times New Roman" w:hAnsi="Calibri" w:cs="Times New Roman"/>
      <w:sz w:val="20"/>
      <w:szCs w:val="20"/>
      <w:lang w:eastAsia="ru-RU"/>
    </w:rPr>
  </w:style>
  <w:style w:type="paragraph" w:customStyle="1" w:styleId="Default">
    <w:name w:val="Default"/>
    <w:rsid w:val="00E03A42"/>
    <w:pPr>
      <w:autoSpaceDE w:val="0"/>
      <w:autoSpaceDN w:val="0"/>
      <w:adjustRightInd w:val="0"/>
      <w:spacing w:after="0" w:line="240" w:lineRule="auto"/>
    </w:pPr>
    <w:rPr>
      <w:rFonts w:ascii="Sylfaen" w:eastAsia="Times New Roman" w:hAnsi="Sylfaen" w:cs="Sylfaen"/>
      <w:color w:val="000000"/>
      <w:sz w:val="24"/>
      <w:szCs w:val="24"/>
      <w:lang w:eastAsia="ru-RU"/>
    </w:rPr>
  </w:style>
  <w:style w:type="character" w:styleId="ad">
    <w:name w:val="annotation reference"/>
    <w:basedOn w:val="a0"/>
    <w:uiPriority w:val="99"/>
    <w:semiHidden/>
    <w:unhideWhenUsed/>
    <w:rsid w:val="008A4618"/>
    <w:rPr>
      <w:sz w:val="16"/>
      <w:szCs w:val="16"/>
    </w:rPr>
  </w:style>
  <w:style w:type="table" w:customStyle="1" w:styleId="LightGrid-Accent11">
    <w:name w:val="Light Grid - Accent 11"/>
    <w:basedOn w:val="a1"/>
    <w:uiPriority w:val="62"/>
    <w:rsid w:val="008A4618"/>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10">
    <w:name w:val="Заголовок 1 Знак"/>
    <w:basedOn w:val="a0"/>
    <w:link w:val="1"/>
    <w:uiPriority w:val="9"/>
    <w:rsid w:val="003C190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C190D"/>
    <w:rPr>
      <w:rFonts w:asciiTheme="majorHAnsi" w:eastAsiaTheme="majorEastAsia" w:hAnsiTheme="majorHAnsi" w:cstheme="majorBidi"/>
      <w:b/>
      <w:bCs/>
      <w:color w:val="4F81BD" w:themeColor="accent1"/>
      <w:sz w:val="26"/>
      <w:szCs w:val="26"/>
      <w:lang w:val="en-US"/>
    </w:rPr>
  </w:style>
  <w:style w:type="character" w:customStyle="1" w:styleId="a5">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4"/>
    <w:uiPriority w:val="34"/>
    <w:rsid w:val="003C190D"/>
    <w:rPr>
      <w:rFonts w:ascii="Cambria" w:eastAsia="Calibri" w:hAnsi="Cambria" w:cs="Times New Roman"/>
      <w:sz w:val="24"/>
      <w:szCs w:val="24"/>
      <w:lang w:val="en-US" w:bidi="en-US"/>
    </w:rPr>
  </w:style>
  <w:style w:type="paragraph" w:styleId="ae">
    <w:name w:val="footnote text"/>
    <w:basedOn w:val="a"/>
    <w:link w:val="af"/>
    <w:unhideWhenUsed/>
    <w:rsid w:val="003C190D"/>
    <w:pPr>
      <w:spacing w:after="0" w:line="240" w:lineRule="auto"/>
    </w:pPr>
    <w:rPr>
      <w:rFonts w:ascii="Times New Roman" w:eastAsia="Calibri" w:hAnsi="Times New Roman"/>
      <w:sz w:val="20"/>
      <w:szCs w:val="20"/>
      <w:lang w:val="en-GB" w:eastAsia="en-US"/>
    </w:rPr>
  </w:style>
  <w:style w:type="character" w:customStyle="1" w:styleId="af">
    <w:name w:val="Текст сноски Знак"/>
    <w:basedOn w:val="a0"/>
    <w:link w:val="ae"/>
    <w:rsid w:val="003C190D"/>
    <w:rPr>
      <w:rFonts w:ascii="Times New Roman" w:eastAsia="Calibri" w:hAnsi="Times New Roman" w:cs="Times New Roman"/>
      <w:sz w:val="20"/>
      <w:szCs w:val="20"/>
      <w:lang w:val="en-GB"/>
    </w:rPr>
  </w:style>
  <w:style w:type="character" w:styleId="af0">
    <w:name w:val="footnote reference"/>
    <w:basedOn w:val="a0"/>
    <w:uiPriority w:val="99"/>
    <w:unhideWhenUsed/>
    <w:rsid w:val="003C190D"/>
    <w:rPr>
      <w:vertAlign w:val="superscript"/>
    </w:rPr>
  </w:style>
  <w:style w:type="character" w:customStyle="1" w:styleId="af1">
    <w:name w:val="Основной текст_"/>
    <w:basedOn w:val="a0"/>
    <w:link w:val="11"/>
    <w:rsid w:val="003C190D"/>
    <w:rPr>
      <w:rFonts w:ascii="Arial" w:eastAsia="Arial" w:hAnsi="Arial" w:cs="Arial"/>
    </w:rPr>
  </w:style>
  <w:style w:type="paragraph" w:customStyle="1" w:styleId="11">
    <w:name w:val="Основной текст1"/>
    <w:basedOn w:val="a"/>
    <w:link w:val="af1"/>
    <w:rsid w:val="003C190D"/>
    <w:pPr>
      <w:widowControl w:val="0"/>
      <w:spacing w:after="180" w:line="458" w:lineRule="auto"/>
      <w:ind w:firstLine="400"/>
    </w:pPr>
    <w:rPr>
      <w:rFonts w:ascii="Arial" w:eastAsia="Arial" w:hAnsi="Arial" w:cs="Arial"/>
      <w:lang w:eastAsia="en-US"/>
    </w:rPr>
  </w:style>
  <w:style w:type="character" w:customStyle="1" w:styleId="21">
    <w:name w:val="Заголовок №2_"/>
    <w:basedOn w:val="a0"/>
    <w:link w:val="22"/>
    <w:rsid w:val="003C190D"/>
    <w:rPr>
      <w:rFonts w:ascii="Arial" w:eastAsia="Arial" w:hAnsi="Arial" w:cs="Arial"/>
      <w:b/>
      <w:bCs/>
      <w:color w:val="010065"/>
    </w:rPr>
  </w:style>
  <w:style w:type="paragraph" w:customStyle="1" w:styleId="22">
    <w:name w:val="Заголовок №2"/>
    <w:basedOn w:val="a"/>
    <w:link w:val="21"/>
    <w:rsid w:val="003C190D"/>
    <w:pPr>
      <w:widowControl w:val="0"/>
      <w:spacing w:after="270" w:line="350" w:lineRule="auto"/>
      <w:ind w:left="350" w:firstLine="370"/>
      <w:outlineLvl w:val="1"/>
    </w:pPr>
    <w:rPr>
      <w:rFonts w:ascii="Arial" w:eastAsia="Arial" w:hAnsi="Arial" w:cs="Arial"/>
      <w:b/>
      <w:bCs/>
      <w:color w:val="010065"/>
      <w:lang w:eastAsia="en-US"/>
    </w:rPr>
  </w:style>
  <w:style w:type="paragraph" w:styleId="af2">
    <w:name w:val="annotation subject"/>
    <w:basedOn w:val="ab"/>
    <w:next w:val="ab"/>
    <w:link w:val="af3"/>
    <w:uiPriority w:val="99"/>
    <w:semiHidden/>
    <w:unhideWhenUsed/>
    <w:rsid w:val="003C190D"/>
    <w:rPr>
      <w:rFonts w:ascii="GHEA Grapalat" w:eastAsiaTheme="minorHAnsi" w:hAnsi="GHEA Grapalat" w:cstheme="minorBidi"/>
      <w:b/>
      <w:bCs/>
      <w:lang w:val="en-US" w:eastAsia="en-US"/>
    </w:rPr>
  </w:style>
  <w:style w:type="character" w:customStyle="1" w:styleId="af3">
    <w:name w:val="Тема примечания Знак"/>
    <w:basedOn w:val="ac"/>
    <w:link w:val="af2"/>
    <w:uiPriority w:val="99"/>
    <w:semiHidden/>
    <w:rsid w:val="003C190D"/>
    <w:rPr>
      <w:rFonts w:ascii="GHEA Grapalat" w:eastAsia="Times New Roman" w:hAnsi="GHEA Grapalat" w:cs="Times New Roman"/>
      <w:b/>
      <w:bCs/>
      <w:sz w:val="20"/>
      <w:szCs w:val="20"/>
      <w:lang w:val="en-US" w:eastAsia="ru-RU"/>
    </w:rPr>
  </w:style>
  <w:style w:type="paragraph" w:styleId="af4">
    <w:name w:val="header"/>
    <w:basedOn w:val="a"/>
    <w:link w:val="af5"/>
    <w:uiPriority w:val="99"/>
    <w:unhideWhenUsed/>
    <w:rsid w:val="003C190D"/>
    <w:pPr>
      <w:tabs>
        <w:tab w:val="center" w:pos="4677"/>
        <w:tab w:val="right" w:pos="9355"/>
      </w:tabs>
      <w:spacing w:after="0" w:line="240" w:lineRule="auto"/>
    </w:pPr>
    <w:rPr>
      <w:rFonts w:ascii="GHEA Grapalat" w:eastAsiaTheme="minorHAnsi" w:hAnsi="GHEA Grapalat" w:cstheme="minorBidi"/>
      <w:sz w:val="24"/>
      <w:lang w:val="en-US" w:eastAsia="en-US"/>
    </w:rPr>
  </w:style>
  <w:style w:type="character" w:customStyle="1" w:styleId="af5">
    <w:name w:val="Верхний колонтитул Знак"/>
    <w:basedOn w:val="a0"/>
    <w:link w:val="af4"/>
    <w:uiPriority w:val="99"/>
    <w:rsid w:val="003C190D"/>
    <w:rPr>
      <w:rFonts w:ascii="GHEA Grapalat" w:hAnsi="GHEA Grapalat"/>
      <w:sz w:val="24"/>
      <w:lang w:val="en-US"/>
    </w:rPr>
  </w:style>
  <w:style w:type="paragraph" w:styleId="af6">
    <w:name w:val="footer"/>
    <w:basedOn w:val="a"/>
    <w:link w:val="af7"/>
    <w:uiPriority w:val="99"/>
    <w:unhideWhenUsed/>
    <w:rsid w:val="003C190D"/>
    <w:pPr>
      <w:tabs>
        <w:tab w:val="center" w:pos="4677"/>
        <w:tab w:val="right" w:pos="9355"/>
      </w:tabs>
      <w:spacing w:after="0" w:line="240" w:lineRule="auto"/>
    </w:pPr>
    <w:rPr>
      <w:rFonts w:ascii="GHEA Grapalat" w:eastAsiaTheme="minorHAnsi" w:hAnsi="GHEA Grapalat" w:cstheme="minorBidi"/>
      <w:sz w:val="24"/>
      <w:lang w:val="en-US" w:eastAsia="en-US"/>
    </w:rPr>
  </w:style>
  <w:style w:type="character" w:customStyle="1" w:styleId="af7">
    <w:name w:val="Нижний колонтитул Знак"/>
    <w:basedOn w:val="a0"/>
    <w:link w:val="af6"/>
    <w:uiPriority w:val="99"/>
    <w:rsid w:val="003C190D"/>
    <w:rPr>
      <w:rFonts w:ascii="GHEA Grapalat" w:hAnsi="GHEA Grapalat"/>
      <w:sz w:val="24"/>
      <w:lang w:val="en-US"/>
    </w:rPr>
  </w:style>
  <w:style w:type="paragraph" w:styleId="af8">
    <w:name w:val="No Spacing"/>
    <w:uiPriority w:val="1"/>
    <w:qFormat/>
    <w:rsid w:val="006274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38A7-A7CA-47D4-B70A-1B9CF9E6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3591</Words>
  <Characters>20475</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ARAQELYAN</dc:creator>
  <cp:lastModifiedBy>User</cp:lastModifiedBy>
  <cp:revision>2</cp:revision>
  <cp:lastPrinted>2022-02-08T12:22:00Z</cp:lastPrinted>
  <dcterms:created xsi:type="dcterms:W3CDTF">2025-06-13T12:51:00Z</dcterms:created>
  <dcterms:modified xsi:type="dcterms:W3CDTF">2025-06-13T12:51:00Z</dcterms:modified>
</cp:coreProperties>
</file>